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FE002" w14:textId="431D1F4F" w:rsidR="00102522" w:rsidRDefault="00470831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bookmarkStart w:id="0" w:name="_Hlk4661362"/>
      <w:bookmarkEnd w:id="0"/>
      <w:r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      </w:t>
      </w:r>
      <w:r w:rsidR="004F54D8"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</w:t>
      </w:r>
      <w:r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             </w:t>
      </w:r>
      <w:r w:rsidR="000D1478">
        <w:rPr>
          <w:rFonts w:ascii="Ebrima" w:hAnsi="Ebrima" w:cs="Open Sans"/>
          <w:b/>
          <w:color w:val="0070C0"/>
          <w:sz w:val="32"/>
          <w:szCs w:val="32"/>
        </w:rPr>
        <w:t>LOBELIA LUXURY SUITES</w:t>
      </w:r>
      <w:r w:rsidR="00102522">
        <w:rPr>
          <w:rFonts w:ascii="Ebrima" w:hAnsi="Ebrima" w:cs="Open Sans"/>
          <w:b/>
          <w:color w:val="0070C0"/>
          <w:sz w:val="32"/>
          <w:szCs w:val="32"/>
        </w:rPr>
        <w:t xml:space="preserve"> - INSULA THASSOS </w:t>
      </w:r>
    </w:p>
    <w:p w14:paraId="1177C55A" w14:textId="6D7F5972" w:rsidR="00501B4B" w:rsidRPr="00506DD8" w:rsidRDefault="000D1478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r>
        <w:rPr>
          <w:rFonts w:ascii="Ebrima" w:hAnsi="Ebrima" w:cs="Open Sans"/>
          <w:b/>
          <w:color w:val="0070C0"/>
          <w:sz w:val="32"/>
          <w:szCs w:val="32"/>
        </w:rPr>
        <w:t>SKALA PANAGIA</w:t>
      </w:r>
      <w:r w:rsidR="00F8020F" w:rsidRPr="00506DD8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r w:rsidR="00383EE3" w:rsidRPr="00506DD8">
        <w:rPr>
          <w:rFonts w:ascii="Ebrima" w:hAnsi="Ebrima" w:cs="Open Sans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307DB" wp14:editId="35DFC6FB">
                <wp:simplePos x="0" y="0"/>
                <wp:positionH relativeFrom="column">
                  <wp:posOffset>9525</wp:posOffset>
                </wp:positionH>
                <wp:positionV relativeFrom="paragraph">
                  <wp:posOffset>280670</wp:posOffset>
                </wp:positionV>
                <wp:extent cx="6696075" cy="95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60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F1C70" id="Straight Connector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2.1pt" to="528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" strokecolor="#f68c36 [3049]" strokeweight="1.5pt"/>
            </w:pict>
          </mc:Fallback>
        </mc:AlternateConten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>VARA 20</w:t>
      </w:r>
      <w:r w:rsidR="00C45BE7">
        <w:rPr>
          <w:rFonts w:ascii="Ebrima" w:hAnsi="Ebrima" w:cs="Open Sans"/>
          <w:b/>
          <w:color w:val="0070C0"/>
          <w:sz w:val="32"/>
          <w:szCs w:val="32"/>
        </w:rPr>
        <w:t>2</w:t>
      </w:r>
      <w:r w:rsidR="00FA3B56">
        <w:rPr>
          <w:rFonts w:ascii="Ebrima" w:hAnsi="Ebrima" w:cs="Open Sans"/>
          <w:b/>
          <w:color w:val="0070C0"/>
          <w:sz w:val="32"/>
          <w:szCs w:val="32"/>
        </w:rPr>
        <w:t>1</w: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 xml:space="preserve"> – sejur individual</w:t>
      </w:r>
      <w:r w:rsidR="004C5796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</w:p>
    <w:p w14:paraId="33F9AF3C" w14:textId="192C79F6" w:rsidR="004679AD" w:rsidRPr="00501B4B" w:rsidRDefault="006B3461" w:rsidP="004679AD">
      <w:pPr>
        <w:tabs>
          <w:tab w:val="right" w:pos="9360"/>
        </w:tabs>
        <w:spacing w:after="120" w:line="240" w:lineRule="auto"/>
        <w:jc w:val="center"/>
        <w:rPr>
          <w:rFonts w:ascii="Ebrima" w:hAnsi="Ebrima" w:cs="Open Sans"/>
          <w:b/>
          <w:color w:val="00A7E2"/>
          <w:sz w:val="32"/>
          <w:szCs w:val="32"/>
        </w:rPr>
      </w:pPr>
      <w:r w:rsidRPr="006B3461">
        <w:rPr>
          <w:rFonts w:ascii="Ebrima" w:hAnsi="Ebrima" w:cs="Open Sans"/>
          <w:b/>
          <w:noProof/>
          <w:color w:val="00A7E2"/>
          <w:sz w:val="32"/>
          <w:szCs w:val="32"/>
        </w:rPr>
        <w:drawing>
          <wp:inline distT="0" distB="0" distL="0" distR="0" wp14:anchorId="390746AF" wp14:editId="66921F44">
            <wp:extent cx="6645418" cy="3533775"/>
            <wp:effectExtent l="0" t="0" r="3175" b="0"/>
            <wp:docPr id="3" name="Picture 3" descr="C:\Users\Cristina\Desktop\sv8-yo3fca-thassos-theolo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na\Desktop\sv8-yo3fca-thassos-theologos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201" cy="353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2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3202"/>
        <w:gridCol w:w="3066"/>
      </w:tblGrid>
      <w:tr w:rsidR="008A103A" w:rsidRPr="00E55FAC" w14:paraId="272CB329" w14:textId="20A49A12" w:rsidTr="00EE7741">
        <w:trPr>
          <w:trHeight w:val="1087"/>
          <w:jc w:val="center"/>
        </w:trPr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5C415AB7" w14:textId="56C7F635" w:rsidR="008A103A" w:rsidRDefault="008A103A" w:rsidP="003F3BD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 w:rsidRPr="00E55FAC">
              <w:rPr>
                <w:rStyle w:val="Strong"/>
                <w:rFonts w:ascii="Cambria" w:hAnsi="Cambria"/>
                <w:bCs w:val="0"/>
              </w:rPr>
              <w:t>Perioada</w:t>
            </w:r>
          </w:p>
          <w:p w14:paraId="503D3980" w14:textId="77777777" w:rsidR="008A103A" w:rsidRDefault="008A103A" w:rsidP="003F3BD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  <w:p w14:paraId="29398307" w14:textId="292C257D" w:rsidR="008A103A" w:rsidRPr="00E55FAC" w:rsidRDefault="008A103A" w:rsidP="003F3BDC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1347743D" w14:textId="48261E6D" w:rsidR="008A103A" w:rsidRDefault="00903319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Junior Suite</w:t>
            </w:r>
            <w:r w:rsidR="008A103A">
              <w:rPr>
                <w:rStyle w:val="Strong"/>
                <w:rFonts w:ascii="Cambria" w:hAnsi="Cambria"/>
              </w:rPr>
              <w:t xml:space="preserve"> </w:t>
            </w:r>
          </w:p>
          <w:p w14:paraId="0393F198" w14:textId="675C1B8E" w:rsidR="008A103A" w:rsidRPr="00560652" w:rsidRDefault="008A103A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60652">
              <w:rPr>
                <w:rStyle w:val="Strong"/>
                <w:rFonts w:ascii="Cambria" w:hAnsi="Cambria"/>
              </w:rPr>
              <w:t xml:space="preserve">cu </w:t>
            </w:r>
            <w:r>
              <w:rPr>
                <w:rStyle w:val="Strong"/>
                <w:rFonts w:ascii="Cambria" w:hAnsi="Cambria"/>
              </w:rPr>
              <w:t xml:space="preserve">2 </w:t>
            </w:r>
            <w:r w:rsidRPr="00560652">
              <w:rPr>
                <w:rStyle w:val="Strong"/>
                <w:rFonts w:ascii="Cambria" w:hAnsi="Cambria"/>
              </w:rPr>
              <w:t>paturi</w:t>
            </w:r>
          </w:p>
          <w:p w14:paraId="7C3F2E43" w14:textId="77777777" w:rsidR="008A103A" w:rsidRDefault="008A103A" w:rsidP="00882DAB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(pentru 2adl)</w:t>
            </w:r>
          </w:p>
          <w:p w14:paraId="1E647930" w14:textId="76322194" w:rsidR="008A103A" w:rsidRPr="003F3BDC" w:rsidRDefault="008A103A" w:rsidP="00882DAB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3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33E40C83" w14:textId="77777777" w:rsidR="008A103A" w:rsidRDefault="008A103A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5C50237B" w14:textId="651C8210" w:rsidR="008A103A" w:rsidRDefault="00903319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Deluxe Suite</w:t>
            </w:r>
          </w:p>
          <w:p w14:paraId="1E8C3A4D" w14:textId="24793E66" w:rsidR="008A103A" w:rsidRPr="00560652" w:rsidRDefault="008A103A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60652">
              <w:rPr>
                <w:rStyle w:val="Strong"/>
                <w:rFonts w:ascii="Cambria" w:hAnsi="Cambria"/>
              </w:rPr>
              <w:t xml:space="preserve">cu </w:t>
            </w:r>
            <w:r w:rsidR="00903319">
              <w:rPr>
                <w:rStyle w:val="Strong"/>
                <w:rFonts w:ascii="Cambria" w:hAnsi="Cambria"/>
              </w:rPr>
              <w:t>4</w:t>
            </w:r>
            <w:r w:rsidRPr="00560652">
              <w:rPr>
                <w:rStyle w:val="Strong"/>
                <w:rFonts w:ascii="Cambria" w:hAnsi="Cambria"/>
              </w:rPr>
              <w:t xml:space="preserve"> paturi</w:t>
            </w:r>
          </w:p>
          <w:p w14:paraId="575D4566" w14:textId="183B0724" w:rsidR="008A103A" w:rsidRDefault="008A103A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60652">
              <w:rPr>
                <w:rStyle w:val="Strong"/>
                <w:rFonts w:ascii="Cambria" w:hAnsi="Cambria"/>
              </w:rPr>
              <w:t xml:space="preserve">(pentru </w:t>
            </w:r>
            <w:r w:rsidR="00903319">
              <w:rPr>
                <w:rStyle w:val="Strong"/>
                <w:rFonts w:ascii="Cambria" w:hAnsi="Cambria"/>
              </w:rPr>
              <w:t>2</w:t>
            </w:r>
            <w:r w:rsidRPr="00560652">
              <w:rPr>
                <w:rStyle w:val="Strong"/>
                <w:rFonts w:ascii="Cambria" w:hAnsi="Cambria"/>
              </w:rPr>
              <w:t>adl</w:t>
            </w:r>
            <w:r w:rsidR="00903319">
              <w:rPr>
                <w:rStyle w:val="Strong"/>
                <w:rFonts w:ascii="Cambria" w:hAnsi="Cambria"/>
              </w:rPr>
              <w:t>+2chd</w:t>
            </w:r>
            <w:r>
              <w:rPr>
                <w:rStyle w:val="Strong"/>
                <w:rFonts w:ascii="Cambria" w:hAnsi="Cambria"/>
              </w:rPr>
              <w:t>)</w:t>
            </w:r>
          </w:p>
          <w:p w14:paraId="0F89F185" w14:textId="4EC0D94D" w:rsidR="008A103A" w:rsidRPr="00E55FAC" w:rsidRDefault="008A103A" w:rsidP="003F3BDC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</w:tc>
      </w:tr>
      <w:tr w:rsidR="00EE7741" w:rsidRPr="00E55FAC" w14:paraId="683F59D8" w14:textId="77777777" w:rsidTr="00A402C6">
        <w:trPr>
          <w:trHeight w:val="224"/>
          <w:jc w:val="center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92B66B1" w14:textId="0D6A750B" w:rsidR="00EE7741" w:rsidRDefault="00344BAF" w:rsidP="00903319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01.05-31.05.2021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10F9567" w14:textId="2ADE878B" w:rsidR="00EE7741" w:rsidRDefault="00D55014" w:rsidP="007855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30288E">
              <w:rPr>
                <w:rStyle w:val="Strong"/>
                <w:rFonts w:ascii="Cambria" w:hAnsi="Cambria"/>
                <w:bCs w:val="0"/>
              </w:rPr>
              <w:t>3</w:t>
            </w:r>
            <w:r>
              <w:rPr>
                <w:rStyle w:val="Strong"/>
                <w:rFonts w:ascii="Cambria" w:hAnsi="Cambria"/>
                <w:bCs w:val="0"/>
              </w:rPr>
              <w:t>0 euro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DE368FD" w14:textId="7FE2C648" w:rsidR="00EE7741" w:rsidRDefault="00A66D43" w:rsidP="00FB02FD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72141D">
              <w:rPr>
                <w:rStyle w:val="Strong"/>
                <w:rFonts w:ascii="Cambria" w:hAnsi="Cambria"/>
                <w:bCs w:val="0"/>
              </w:rPr>
              <w:t>55</w:t>
            </w:r>
            <w:r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EE7741" w:rsidRPr="00E55FAC" w14:paraId="41129E0B" w14:textId="77777777" w:rsidTr="00344BAF">
        <w:trPr>
          <w:trHeight w:val="197"/>
          <w:jc w:val="center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4BC02AF" w14:textId="73AA85BD" w:rsidR="00EE7741" w:rsidRDefault="00344BAF" w:rsidP="00903319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01.06-15.06.2021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BBFD91B" w14:textId="1EA76A35" w:rsidR="00EE7741" w:rsidRDefault="00D55014" w:rsidP="007855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30288E">
              <w:rPr>
                <w:rStyle w:val="Strong"/>
                <w:rFonts w:ascii="Cambria" w:hAnsi="Cambria"/>
                <w:bCs w:val="0"/>
              </w:rPr>
              <w:t>55</w:t>
            </w:r>
            <w:r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9F89902" w14:textId="3E014FB0" w:rsidR="00EE7741" w:rsidRDefault="0072141D" w:rsidP="00FB02FD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182</w:t>
            </w:r>
            <w:r w:rsidR="00A66D43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8A103A" w:rsidRPr="00E55FAC" w14:paraId="5254DE29" w14:textId="497E37AC" w:rsidTr="00A402C6">
        <w:trPr>
          <w:trHeight w:val="287"/>
          <w:jc w:val="center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8E1FD0A" w14:textId="0A6A92BB" w:rsidR="008A103A" w:rsidRPr="00E55FAC" w:rsidRDefault="00903319" w:rsidP="00903319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16.06</w:t>
            </w:r>
            <w:r w:rsidR="008A103A" w:rsidRPr="00E55FAC">
              <w:rPr>
                <w:rStyle w:val="Strong"/>
                <w:rFonts w:ascii="Cambria" w:hAnsi="Cambria"/>
                <w:bCs w:val="0"/>
              </w:rPr>
              <w:t>-</w:t>
            </w:r>
            <w:r w:rsidR="008A103A">
              <w:rPr>
                <w:rStyle w:val="Strong"/>
                <w:rFonts w:ascii="Cambria" w:hAnsi="Cambria"/>
                <w:bCs w:val="0"/>
              </w:rPr>
              <w:t>3</w:t>
            </w:r>
            <w:r>
              <w:rPr>
                <w:rStyle w:val="Strong"/>
                <w:rFonts w:ascii="Cambria" w:hAnsi="Cambria"/>
                <w:bCs w:val="0"/>
              </w:rPr>
              <w:t>0.06</w:t>
            </w:r>
            <w:r w:rsidR="008A103A"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344BAF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0B55DF9" w14:textId="07BBBDB8" w:rsidR="008A103A" w:rsidRPr="00F00980" w:rsidRDefault="00D55014" w:rsidP="0078554C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30288E">
              <w:rPr>
                <w:rStyle w:val="Strong"/>
                <w:rFonts w:ascii="Cambria" w:hAnsi="Cambria"/>
                <w:bCs w:val="0"/>
              </w:rPr>
              <w:t>82</w:t>
            </w:r>
            <w:r w:rsidR="008A103A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8E2DE52" w14:textId="5F23E387" w:rsidR="008A103A" w:rsidRPr="00F00980" w:rsidRDefault="00860ECF" w:rsidP="00FB02FD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2</w:t>
            </w:r>
            <w:r w:rsidR="0072141D">
              <w:rPr>
                <w:rStyle w:val="Strong"/>
                <w:rFonts w:ascii="Cambria" w:hAnsi="Cambria"/>
                <w:bCs w:val="0"/>
              </w:rPr>
              <w:t>3</w:t>
            </w:r>
            <w:r>
              <w:rPr>
                <w:rStyle w:val="Strong"/>
                <w:rFonts w:ascii="Cambria" w:hAnsi="Cambria"/>
                <w:bCs w:val="0"/>
              </w:rPr>
              <w:t>0</w:t>
            </w:r>
            <w:r w:rsidR="008A103A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8A103A" w:rsidRPr="00E55FAC" w14:paraId="6E3F65BA" w14:textId="1EFA57CF" w:rsidTr="00A264C7">
        <w:trPr>
          <w:trHeight w:val="181"/>
          <w:jc w:val="center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8EC96AD" w14:textId="4C7B7456" w:rsidR="008A103A" w:rsidRPr="00E55FAC" w:rsidRDefault="008A103A" w:rsidP="00903319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</w:t>
            </w:r>
            <w:r w:rsidR="00903319">
              <w:rPr>
                <w:rStyle w:val="Strong"/>
                <w:rFonts w:ascii="Cambria" w:hAnsi="Cambria"/>
                <w:bCs w:val="0"/>
              </w:rPr>
              <w:t>7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31</w:t>
            </w:r>
            <w:r w:rsidRPr="00E55FAC">
              <w:rPr>
                <w:rStyle w:val="Strong"/>
                <w:rFonts w:ascii="Cambria" w:hAnsi="Cambria"/>
                <w:bCs w:val="0"/>
              </w:rPr>
              <w:t>.08.202</w:t>
            </w:r>
            <w:r w:rsidR="00344BAF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75D576C" w14:textId="310281E6" w:rsidR="008A103A" w:rsidRPr="00F00980" w:rsidRDefault="009A2F37" w:rsidP="007855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2</w:t>
            </w:r>
            <w:r w:rsidR="0030288E">
              <w:rPr>
                <w:rStyle w:val="Strong"/>
                <w:rFonts w:ascii="Cambria" w:hAnsi="Cambria"/>
                <w:bCs w:val="0"/>
              </w:rPr>
              <w:t>20</w:t>
            </w:r>
            <w:r w:rsidR="008A103A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2EF8548" w14:textId="7B209841" w:rsidR="008A103A" w:rsidRPr="00F00980" w:rsidRDefault="00860ECF" w:rsidP="00FB02FD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3</w:t>
            </w:r>
            <w:r w:rsidR="004C5CCA">
              <w:rPr>
                <w:rStyle w:val="Strong"/>
                <w:rFonts w:ascii="Cambria" w:hAnsi="Cambria"/>
                <w:bCs w:val="0"/>
              </w:rPr>
              <w:t>45</w:t>
            </w:r>
            <w:r w:rsidR="008A103A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8A103A" w:rsidRPr="00E55FAC" w14:paraId="69B79E5F" w14:textId="09AB3147" w:rsidTr="00A402C6">
        <w:trPr>
          <w:trHeight w:val="197"/>
          <w:jc w:val="center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322C3DB" w14:textId="02577C53" w:rsidR="008A103A" w:rsidRPr="00E55FAC" w:rsidRDefault="008A103A" w:rsidP="00903319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01.09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 w:rsidR="00903319">
              <w:rPr>
                <w:rStyle w:val="Strong"/>
                <w:rFonts w:ascii="Cambria" w:hAnsi="Cambria"/>
                <w:bCs w:val="0"/>
              </w:rPr>
              <w:t>1</w:t>
            </w:r>
            <w:r>
              <w:rPr>
                <w:rStyle w:val="Strong"/>
                <w:rFonts w:ascii="Cambria" w:hAnsi="Cambria"/>
                <w:bCs w:val="0"/>
              </w:rPr>
              <w:t>0.09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344BAF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7C0616E" w14:textId="1F5A87ED" w:rsidR="008A103A" w:rsidRPr="00F00980" w:rsidRDefault="00354D64" w:rsidP="007855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195</w:t>
            </w:r>
            <w:r w:rsidR="008A103A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A668DA1" w14:textId="1C31030E" w:rsidR="008A103A" w:rsidRPr="00F00980" w:rsidRDefault="00860ECF" w:rsidP="007855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2</w:t>
            </w:r>
            <w:r w:rsidR="004C5CCA">
              <w:rPr>
                <w:rStyle w:val="Strong"/>
                <w:rFonts w:ascii="Cambria" w:hAnsi="Cambria"/>
                <w:bCs w:val="0"/>
              </w:rPr>
              <w:t>58</w:t>
            </w:r>
            <w:r w:rsidR="008A103A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903319" w:rsidRPr="00F00980" w14:paraId="0B66CB33" w14:textId="77777777" w:rsidTr="00A402C6">
        <w:trPr>
          <w:trHeight w:val="242"/>
          <w:jc w:val="center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3280D46" w14:textId="1DAF9C72" w:rsidR="00903319" w:rsidRPr="00E55FAC" w:rsidRDefault="00903319" w:rsidP="007D2DA2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11.09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30.09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344BAF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2920B78" w14:textId="6B4BA605" w:rsidR="00903319" w:rsidRPr="00F00980" w:rsidRDefault="009A2F37" w:rsidP="007D2DA2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354D64">
              <w:rPr>
                <w:rStyle w:val="Strong"/>
                <w:rFonts w:ascii="Cambria" w:hAnsi="Cambria"/>
                <w:bCs w:val="0"/>
              </w:rPr>
              <w:t>55</w:t>
            </w:r>
            <w:r w:rsidR="00903319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7CF0103" w14:textId="5AEB74B6" w:rsidR="00903319" w:rsidRPr="00F00980" w:rsidRDefault="004C5CCA" w:rsidP="007D2DA2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195</w:t>
            </w:r>
            <w:r w:rsidR="00903319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</w:tbl>
    <w:p w14:paraId="4C792594" w14:textId="132B9061" w:rsidR="00BD096B" w:rsidRDefault="00BD096B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Cambria" w:hAnsi="Cambria"/>
          <w:sz w:val="22"/>
          <w:szCs w:val="22"/>
        </w:rPr>
      </w:pPr>
      <w:r w:rsidRPr="005603E5">
        <w:rPr>
          <w:rStyle w:val="Strong"/>
          <w:rFonts w:ascii="Cambria" w:hAnsi="Cambria"/>
          <w:sz w:val="22"/>
          <w:szCs w:val="22"/>
        </w:rPr>
        <w:t>!!! Atentie: tarifele sunt de</w:t>
      </w:r>
      <w:r w:rsidR="005603E5" w:rsidRPr="005603E5">
        <w:rPr>
          <w:rStyle w:val="Strong"/>
          <w:rFonts w:ascii="Cambria" w:hAnsi="Cambria"/>
          <w:sz w:val="22"/>
          <w:szCs w:val="22"/>
        </w:rPr>
        <w:t xml:space="preserve"> </w:t>
      </w:r>
      <w:r w:rsidR="00F47B2D">
        <w:rPr>
          <w:rStyle w:val="Strong"/>
          <w:rFonts w:ascii="Cambria" w:hAnsi="Cambria"/>
          <w:sz w:val="22"/>
          <w:szCs w:val="22"/>
        </w:rPr>
        <w:t>suite</w:t>
      </w:r>
      <w:r w:rsidR="0069673F">
        <w:rPr>
          <w:rStyle w:val="Strong"/>
          <w:rFonts w:ascii="Cambria" w:hAnsi="Cambria"/>
          <w:sz w:val="22"/>
          <w:szCs w:val="22"/>
        </w:rPr>
        <w:t>/</w:t>
      </w:r>
      <w:r w:rsidRPr="005603E5">
        <w:rPr>
          <w:rStyle w:val="Strong"/>
          <w:rFonts w:ascii="Cambria" w:hAnsi="Cambria"/>
          <w:sz w:val="22"/>
          <w:szCs w:val="22"/>
        </w:rPr>
        <w:t xml:space="preserve">noapte </w:t>
      </w:r>
      <w:r w:rsidR="00F47B2D">
        <w:rPr>
          <w:rStyle w:val="Strong"/>
          <w:rFonts w:ascii="Cambria" w:hAnsi="Cambria"/>
          <w:sz w:val="22"/>
          <w:szCs w:val="22"/>
        </w:rPr>
        <w:t>cu mic dejun</w:t>
      </w:r>
    </w:p>
    <w:p w14:paraId="1DC5FE85" w14:textId="77777777" w:rsidR="00C90D3C" w:rsidRDefault="00C90D3C" w:rsidP="00C90D3C">
      <w:pPr>
        <w:pStyle w:val="NoSpacing"/>
      </w:pPr>
    </w:p>
    <w:p w14:paraId="4C931E1F" w14:textId="490F0A79" w:rsidR="00C90D3C" w:rsidRPr="00C90D3C" w:rsidRDefault="00C90D3C" w:rsidP="00C90D3C">
      <w:pPr>
        <w:pStyle w:val="NoSpacing"/>
        <w:rPr>
          <w:rFonts w:ascii="Cambria" w:hAnsi="Cambria"/>
          <w:color w:val="000000" w:themeColor="text1"/>
        </w:rPr>
      </w:pPr>
      <w:r w:rsidRPr="00C90D3C">
        <w:rPr>
          <w:rFonts w:ascii="Cambria" w:hAnsi="Cambria"/>
          <w:b/>
          <w:color w:val="000000" w:themeColor="text1"/>
        </w:rPr>
        <w:t>Skala Panagia</w:t>
      </w:r>
      <w:r w:rsidRPr="00C90D3C">
        <w:rPr>
          <w:rFonts w:ascii="Cambria" w:hAnsi="Cambria"/>
          <w:color w:val="000000" w:themeColor="text1"/>
        </w:rPr>
        <w:t xml:space="preserve"> este numit astfel dupa Fecioara Maria. Panagia este un loc binecuvantat cu frumuseti naturale, dar si cu localnici care stiu sa onoreze termenul de ospitalitate. Se afla la 7 km est de Limenas si la 3 km distanta de Potamia. </w:t>
      </w:r>
    </w:p>
    <w:p w14:paraId="26F9B34B" w14:textId="2AAB0C08" w:rsidR="00C90D3C" w:rsidRPr="00C90D3C" w:rsidRDefault="00C90D3C" w:rsidP="00C90D3C">
      <w:pPr>
        <w:pStyle w:val="NoSpacing"/>
        <w:rPr>
          <w:rFonts w:ascii="Cambria" w:hAnsi="Cambria"/>
          <w:color w:val="000000" w:themeColor="text1"/>
        </w:rPr>
      </w:pPr>
      <w:r w:rsidRPr="00C90D3C">
        <w:rPr>
          <w:rFonts w:ascii="Cambria" w:hAnsi="Cambria" w:cs="Open Sans"/>
          <w:color w:val="000000" w:themeColor="text1"/>
          <w:shd w:val="clear" w:color="auto" w:fill="FFFFFF"/>
        </w:rPr>
        <w:t>Asa cum spun foarte multi, cea mai buna plaja a insulei este in Skala Panagia, binecunoscuta Golden Beach unde orice vizitator al insulei Thassos este indemnat sa faca o scufundare in apele albastre. Poti vizita si satul Potamia care este la 3 km distanta de Panagia.</w:t>
      </w:r>
      <w:r w:rsidRPr="00C90D3C">
        <w:rPr>
          <w:rFonts w:ascii="Cambria" w:hAnsi="Cambria" w:cs="Open Sans"/>
          <w:color w:val="000000" w:themeColor="text1"/>
        </w:rPr>
        <w:br/>
      </w:r>
      <w:r w:rsidRPr="00C90D3C">
        <w:rPr>
          <w:rFonts w:ascii="Cambria" w:hAnsi="Cambria" w:cs="Open Sans"/>
          <w:color w:val="000000" w:themeColor="text1"/>
          <w:shd w:val="clear" w:color="auto" w:fill="FFFFFF"/>
        </w:rPr>
        <w:t>Skala Panagia este cea mai mare plajă de pe insulă. Este la 12 km de Limenas și la 4 km de Panagia și este situata în partea de est a insulei.</w:t>
      </w:r>
    </w:p>
    <w:p w14:paraId="01AC3A81" w14:textId="474D0882" w:rsidR="00C90D3C" w:rsidRPr="00C90D3C" w:rsidRDefault="00C90D3C" w:rsidP="00C90D3C">
      <w:pPr>
        <w:pStyle w:val="NoSpacing"/>
        <w:rPr>
          <w:rFonts w:ascii="Cambria" w:hAnsi="Cambria"/>
          <w:color w:val="000000" w:themeColor="text1"/>
        </w:rPr>
      </w:pPr>
    </w:p>
    <w:p w14:paraId="714C2C0E" w14:textId="12431B36" w:rsidR="00C90D3C" w:rsidRPr="00C90D3C" w:rsidRDefault="00C90D3C" w:rsidP="00C90D3C">
      <w:pPr>
        <w:pStyle w:val="NoSpacing"/>
        <w:rPr>
          <w:rFonts w:ascii="Cambria" w:hAnsi="Cambria"/>
          <w:color w:val="000000" w:themeColor="text1"/>
        </w:rPr>
      </w:pPr>
    </w:p>
    <w:p w14:paraId="33779F7D" w14:textId="3289B8F1" w:rsidR="00C90D3C" w:rsidRDefault="00C90D3C" w:rsidP="00407B15">
      <w:pPr>
        <w:pStyle w:val="NoSpacing"/>
        <w:rPr>
          <w:rFonts w:ascii="Cambria" w:hAnsi="Cambria"/>
          <w:color w:val="000000" w:themeColor="text1"/>
        </w:rPr>
      </w:pPr>
    </w:p>
    <w:p w14:paraId="6888D4C8" w14:textId="77777777" w:rsidR="00C90D3C" w:rsidRDefault="00C90D3C" w:rsidP="00407B15">
      <w:pPr>
        <w:pStyle w:val="NoSpacing"/>
        <w:rPr>
          <w:rFonts w:ascii="Cambria" w:hAnsi="Cambria"/>
          <w:color w:val="000000" w:themeColor="text1"/>
        </w:rPr>
      </w:pPr>
    </w:p>
    <w:p w14:paraId="6BBDF32A" w14:textId="77777777" w:rsidR="001A765E" w:rsidRDefault="001A765E" w:rsidP="00BD096B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</w:p>
    <w:p w14:paraId="755FBBBD" w14:textId="7B00E0D3" w:rsidR="00BD096B" w:rsidRDefault="00BD096B" w:rsidP="00BD096B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  <w:r>
        <w:rPr>
          <w:rFonts w:ascii="Cambria" w:hAnsi="Cambria"/>
          <w:b/>
          <w:color w:val="0070C0"/>
          <w:sz w:val="22"/>
          <w:szCs w:val="22"/>
          <w:lang w:val="ro-RO"/>
        </w:rPr>
        <w:t>TIPOLOGIE CAMERE</w:t>
      </w: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:</w:t>
      </w:r>
    </w:p>
    <w:p w14:paraId="152F20F3" w14:textId="58F37DDD" w:rsidR="00762D84" w:rsidRDefault="0092569C" w:rsidP="00762D8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  <w:b/>
          <w:bCs/>
        </w:rPr>
        <w:t>junior suite</w:t>
      </w:r>
      <w:r w:rsidR="005603E5" w:rsidRPr="00762D84">
        <w:rPr>
          <w:rFonts w:ascii="Cambria" w:eastAsia="Times New Roman" w:hAnsi="Cambria" w:cs="Times New Roman"/>
        </w:rPr>
        <w:t xml:space="preserve">: 1 camera cu </w:t>
      </w:r>
      <w:r w:rsidR="009D5559">
        <w:rPr>
          <w:rFonts w:ascii="Cambria" w:eastAsia="Times New Roman" w:hAnsi="Cambria" w:cs="Times New Roman"/>
        </w:rPr>
        <w:t>1</w:t>
      </w:r>
      <w:r w:rsidR="006744E5">
        <w:rPr>
          <w:rFonts w:ascii="Cambria" w:eastAsia="Times New Roman" w:hAnsi="Cambria" w:cs="Times New Roman"/>
        </w:rPr>
        <w:t xml:space="preserve"> pat</w:t>
      </w:r>
      <w:r w:rsidR="009D5559">
        <w:rPr>
          <w:rFonts w:ascii="Cambria" w:eastAsia="Times New Roman" w:hAnsi="Cambria" w:cs="Times New Roman"/>
        </w:rPr>
        <w:t xml:space="preserve"> dublu matrimonial</w:t>
      </w:r>
    </w:p>
    <w:p w14:paraId="55DCF83B" w14:textId="664B4E95" w:rsidR="009D5559" w:rsidRDefault="00DC0BFB" w:rsidP="009D5559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762D84">
        <w:rPr>
          <w:rFonts w:ascii="Cambria" w:eastAsia="Times New Roman" w:hAnsi="Cambria" w:cs="Times New Roman"/>
        </w:rPr>
        <w:t>Camera</w:t>
      </w:r>
      <w:r w:rsidR="003F3BDC" w:rsidRPr="00762D84">
        <w:rPr>
          <w:rFonts w:ascii="Cambria" w:eastAsia="Times New Roman" w:hAnsi="Cambria" w:cs="Times New Roman"/>
        </w:rPr>
        <w:t xml:space="preserve"> are </w:t>
      </w:r>
      <w:r w:rsidR="006744E5">
        <w:rPr>
          <w:rFonts w:ascii="Cambria" w:eastAsia="Times New Roman" w:hAnsi="Cambria" w:cs="Times New Roman"/>
        </w:rPr>
        <w:t>23</w:t>
      </w:r>
      <w:r w:rsidR="003F3BDC" w:rsidRPr="00762D84">
        <w:rPr>
          <w:rFonts w:ascii="Cambria" w:eastAsia="Times New Roman" w:hAnsi="Cambria" w:cs="Times New Roman"/>
        </w:rPr>
        <w:t>m²</w:t>
      </w:r>
      <w:r w:rsidR="008B29E7" w:rsidRPr="00762D84">
        <w:rPr>
          <w:rFonts w:ascii="Cambria" w:eastAsia="Times New Roman" w:hAnsi="Cambria" w:cs="Times New Roman"/>
        </w:rPr>
        <w:t xml:space="preserve"> este dotat</w:t>
      </w:r>
      <w:r w:rsidR="00762D84">
        <w:rPr>
          <w:rFonts w:ascii="Cambria" w:eastAsia="Times New Roman" w:hAnsi="Cambria" w:cs="Times New Roman"/>
        </w:rPr>
        <w:t>a</w:t>
      </w:r>
      <w:r w:rsidRPr="00762D84">
        <w:rPr>
          <w:rFonts w:ascii="Cambria" w:eastAsia="Times New Roman" w:hAnsi="Cambria" w:cs="Times New Roman"/>
        </w:rPr>
        <w:t xml:space="preserve"> cu </w:t>
      </w:r>
      <w:r w:rsidR="009D5559">
        <w:rPr>
          <w:rFonts w:ascii="Cambria" w:eastAsia="Times New Roman" w:hAnsi="Cambria" w:cs="Times New Roman"/>
        </w:rPr>
        <w:t>A/C, incălzire, b</w:t>
      </w:r>
      <w:r w:rsidR="009D5559" w:rsidRPr="009D5559">
        <w:rPr>
          <w:rFonts w:ascii="Cambria" w:eastAsia="Times New Roman" w:hAnsi="Cambria" w:cs="Times New Roman"/>
        </w:rPr>
        <w:t xml:space="preserve">alcon, </w:t>
      </w:r>
      <w:r w:rsidR="009D5559">
        <w:rPr>
          <w:rFonts w:ascii="Cambria" w:eastAsia="Times New Roman" w:hAnsi="Cambria" w:cs="Times New Roman"/>
        </w:rPr>
        <w:t>izolare fonică, bucătărie, f</w:t>
      </w:r>
      <w:r w:rsidR="009D5559" w:rsidRPr="009D5559">
        <w:rPr>
          <w:rFonts w:ascii="Cambria" w:eastAsia="Times New Roman" w:hAnsi="Cambria" w:cs="Times New Roman"/>
        </w:rPr>
        <w:t xml:space="preserve">rigider, </w:t>
      </w:r>
      <w:r w:rsidR="009D5559">
        <w:rPr>
          <w:rFonts w:ascii="Cambria" w:eastAsia="Times New Roman" w:hAnsi="Cambria" w:cs="Times New Roman"/>
        </w:rPr>
        <w:t>cana electrica de incalzit apa, TV LCD / cu ecran plat, canale prin satelit, telefon, uscător de păr, f</w:t>
      </w:r>
      <w:r w:rsidR="009D5559" w:rsidRPr="009D5559">
        <w:rPr>
          <w:rFonts w:ascii="Cambria" w:eastAsia="Times New Roman" w:hAnsi="Cambria" w:cs="Times New Roman"/>
        </w:rPr>
        <w:t>ier, halate de baie, articole de toaletă grat</w:t>
      </w:r>
      <w:r w:rsidR="009F57CF">
        <w:rPr>
          <w:rFonts w:ascii="Cambria" w:eastAsia="Times New Roman" w:hAnsi="Cambria" w:cs="Times New Roman"/>
        </w:rPr>
        <w:t>uite, seif, minibar, dulap, baby-cot</w:t>
      </w:r>
      <w:r w:rsidR="009D5559" w:rsidRPr="009D5559">
        <w:rPr>
          <w:rFonts w:ascii="Cambria" w:eastAsia="Times New Roman" w:hAnsi="Cambria" w:cs="Times New Roman"/>
        </w:rPr>
        <w:t xml:space="preserve"> disponibil (la cerere)</w:t>
      </w:r>
      <w:r w:rsidR="009F57CF">
        <w:rPr>
          <w:rFonts w:ascii="Cambria" w:eastAsia="Times New Roman" w:hAnsi="Cambria" w:cs="Times New Roman"/>
        </w:rPr>
        <w:t>; curatenie zilnica</w:t>
      </w:r>
    </w:p>
    <w:p w14:paraId="3C02371F" w14:textId="2E9CF12C" w:rsidR="005603E5" w:rsidRPr="006D34F2" w:rsidRDefault="0092569C" w:rsidP="006D34F2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6D34F2">
        <w:rPr>
          <w:rFonts w:ascii="Cambria" w:eastAsia="Times New Roman" w:hAnsi="Cambria" w:cs="Times New Roman"/>
          <w:b/>
          <w:bCs/>
        </w:rPr>
        <w:t>deluxe suite</w:t>
      </w:r>
      <w:r w:rsidR="005603E5" w:rsidRPr="006D34F2">
        <w:rPr>
          <w:rFonts w:ascii="Cambria" w:eastAsia="Times New Roman" w:hAnsi="Cambria" w:cs="Times New Roman"/>
        </w:rPr>
        <w:t xml:space="preserve">: </w:t>
      </w:r>
      <w:r w:rsidR="000E3FCC" w:rsidRPr="006D34F2">
        <w:rPr>
          <w:rFonts w:ascii="Cambria" w:eastAsia="Times New Roman" w:hAnsi="Cambria" w:cs="Times New Roman"/>
        </w:rPr>
        <w:t xml:space="preserve">1 camera cu 1 pat dublu matrimonial </w:t>
      </w:r>
      <w:r w:rsidR="008B29E7" w:rsidRPr="006D34F2">
        <w:rPr>
          <w:rFonts w:ascii="Cambria" w:eastAsia="Times New Roman" w:hAnsi="Cambria" w:cs="Times New Roman"/>
        </w:rPr>
        <w:t xml:space="preserve">+ </w:t>
      </w:r>
      <w:r w:rsidR="000E3FCC" w:rsidRPr="006D34F2">
        <w:rPr>
          <w:rFonts w:ascii="Cambria" w:eastAsia="Times New Roman" w:hAnsi="Cambria" w:cs="Times New Roman"/>
        </w:rPr>
        <w:t xml:space="preserve">1 </w:t>
      </w:r>
      <w:r w:rsidR="00762D84" w:rsidRPr="006D34F2">
        <w:rPr>
          <w:rFonts w:ascii="Cambria" w:eastAsia="Times New Roman" w:hAnsi="Cambria" w:cs="Times New Roman"/>
        </w:rPr>
        <w:t>pat</w:t>
      </w:r>
      <w:r w:rsidR="008B29E7" w:rsidRPr="006D34F2">
        <w:rPr>
          <w:rFonts w:ascii="Cambria" w:eastAsia="Times New Roman" w:hAnsi="Cambria" w:cs="Times New Roman"/>
        </w:rPr>
        <w:t xml:space="preserve"> pentru </w:t>
      </w:r>
      <w:r w:rsidR="00762D84" w:rsidRPr="006D34F2">
        <w:rPr>
          <w:rFonts w:ascii="Cambria" w:eastAsia="Times New Roman" w:hAnsi="Cambria" w:cs="Times New Roman"/>
        </w:rPr>
        <w:t>1 persoana</w:t>
      </w:r>
      <w:r w:rsidR="006128F6" w:rsidRPr="006D34F2">
        <w:rPr>
          <w:rFonts w:ascii="Cambria" w:eastAsia="Times New Roman" w:hAnsi="Cambria" w:cs="Times New Roman"/>
        </w:rPr>
        <w:t xml:space="preserve"> sau 3 paturi twin</w:t>
      </w:r>
    </w:p>
    <w:p w14:paraId="038D3115" w14:textId="77777777" w:rsidR="00E52F7C" w:rsidRDefault="00E52F7C" w:rsidP="00E52F7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Camera</w:t>
      </w:r>
      <w:r w:rsidR="00F853BE" w:rsidRPr="00F853BE">
        <w:rPr>
          <w:rFonts w:ascii="Cambria" w:eastAsia="Times New Roman" w:hAnsi="Cambria" w:cs="Times New Roman"/>
        </w:rPr>
        <w:t xml:space="preserve"> are </w:t>
      </w:r>
      <w:r>
        <w:rPr>
          <w:rFonts w:ascii="Cambria" w:eastAsia="Times New Roman" w:hAnsi="Cambria" w:cs="Times New Roman"/>
        </w:rPr>
        <w:t>33</w:t>
      </w:r>
      <w:r w:rsidR="000E3FCC">
        <w:rPr>
          <w:rFonts w:ascii="Cambria" w:eastAsia="Times New Roman" w:hAnsi="Cambria" w:cs="Times New Roman"/>
        </w:rPr>
        <w:t>m² si este dotat</w:t>
      </w:r>
      <w:r>
        <w:rPr>
          <w:rFonts w:ascii="Cambria" w:eastAsia="Times New Roman" w:hAnsi="Cambria" w:cs="Times New Roman"/>
        </w:rPr>
        <w:t>a cu A/C, incălzire, b</w:t>
      </w:r>
      <w:r w:rsidRPr="009D5559">
        <w:rPr>
          <w:rFonts w:ascii="Cambria" w:eastAsia="Times New Roman" w:hAnsi="Cambria" w:cs="Times New Roman"/>
        </w:rPr>
        <w:t xml:space="preserve">alcon, </w:t>
      </w:r>
      <w:r>
        <w:rPr>
          <w:rFonts w:ascii="Cambria" w:eastAsia="Times New Roman" w:hAnsi="Cambria" w:cs="Times New Roman"/>
        </w:rPr>
        <w:t>izolare fonică, bucătărie, f</w:t>
      </w:r>
      <w:r w:rsidRPr="009D5559">
        <w:rPr>
          <w:rFonts w:ascii="Cambria" w:eastAsia="Times New Roman" w:hAnsi="Cambria" w:cs="Times New Roman"/>
        </w:rPr>
        <w:t xml:space="preserve">rigider, </w:t>
      </w:r>
      <w:r>
        <w:rPr>
          <w:rFonts w:ascii="Cambria" w:eastAsia="Times New Roman" w:hAnsi="Cambria" w:cs="Times New Roman"/>
        </w:rPr>
        <w:t>cana electrica de incalzit apa, TV LCD / cu ecran plat, canale prin satelit, telefon, uscător de păr, f</w:t>
      </w:r>
      <w:r w:rsidRPr="009D5559">
        <w:rPr>
          <w:rFonts w:ascii="Cambria" w:eastAsia="Times New Roman" w:hAnsi="Cambria" w:cs="Times New Roman"/>
        </w:rPr>
        <w:t>ier, halate de baie, articole de toaletă grat</w:t>
      </w:r>
      <w:r>
        <w:rPr>
          <w:rFonts w:ascii="Cambria" w:eastAsia="Times New Roman" w:hAnsi="Cambria" w:cs="Times New Roman"/>
        </w:rPr>
        <w:t>uite, seif, minibar, dulap, baby-cot</w:t>
      </w:r>
      <w:r w:rsidRPr="009D5559">
        <w:rPr>
          <w:rFonts w:ascii="Cambria" w:eastAsia="Times New Roman" w:hAnsi="Cambria" w:cs="Times New Roman"/>
        </w:rPr>
        <w:t xml:space="preserve"> disponibil (la cerere)</w:t>
      </w:r>
      <w:r>
        <w:rPr>
          <w:rFonts w:ascii="Cambria" w:eastAsia="Times New Roman" w:hAnsi="Cambria" w:cs="Times New Roman"/>
        </w:rPr>
        <w:t>; curatenie zilnica</w:t>
      </w:r>
    </w:p>
    <w:p w14:paraId="79FED94D" w14:textId="184A9439" w:rsidR="006744E5" w:rsidRPr="00A50D3A" w:rsidRDefault="006744E5" w:rsidP="00A50D3A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5AACBC09" w14:textId="476EA00C" w:rsidR="004679AD" w:rsidRPr="0033063D" w:rsidRDefault="004679AD" w:rsidP="00975460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color w:val="0070C0"/>
          <w:sz w:val="22"/>
          <w:szCs w:val="22"/>
        </w:rPr>
      </w:pP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TARIFUL INCLUDE:</w:t>
      </w:r>
    </w:p>
    <w:p w14:paraId="33579E70" w14:textId="77777777" w:rsidR="001231D2" w:rsidRPr="001231D2" w:rsidRDefault="004177D3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-c</w:t>
      </w:r>
      <w:r w:rsidR="009C2AD3" w:rsidRPr="0033063D">
        <w:rPr>
          <w:rFonts w:ascii="Cambria" w:eastAsia="Times New Roman" w:hAnsi="Cambria" w:cs="Arial"/>
          <w:color w:val="000000" w:themeColor="text1"/>
        </w:rPr>
        <w:t>azare</w:t>
      </w:r>
    </w:p>
    <w:p w14:paraId="0A8ABD3C" w14:textId="48185E23" w:rsidR="009C2AD3" w:rsidRPr="0036082B" w:rsidRDefault="001231D2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-mic dejun</w:t>
      </w:r>
      <w:r w:rsidR="009C2AD3" w:rsidRPr="0033063D">
        <w:rPr>
          <w:rFonts w:ascii="Cambria" w:eastAsia="Times New Roman" w:hAnsi="Cambria" w:cs="Arial"/>
          <w:color w:val="000000" w:themeColor="text1"/>
        </w:rPr>
        <w:t xml:space="preserve"> </w:t>
      </w:r>
    </w:p>
    <w:p w14:paraId="1200D16C" w14:textId="22E228A4" w:rsidR="0036082B" w:rsidRPr="00B97217" w:rsidRDefault="000E3FCC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-A/C</w:t>
      </w:r>
    </w:p>
    <w:p w14:paraId="2647533A" w14:textId="5FB074F1" w:rsidR="0046049E" w:rsidRPr="0033063D" w:rsidRDefault="00B97217" w:rsidP="0046049E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r w:rsidR="0036082B">
        <w:rPr>
          <w:rFonts w:ascii="Cambria" w:eastAsia="Times New Roman" w:hAnsi="Cambria" w:cs="Arial"/>
          <w:color w:val="000000" w:themeColor="text1"/>
        </w:rPr>
        <w:t>frigider</w:t>
      </w:r>
    </w:p>
    <w:p w14:paraId="0BB2E427" w14:textId="0D622652" w:rsidR="00B97217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-TV</w:t>
      </w:r>
    </w:p>
    <w:p w14:paraId="0964C413" w14:textId="2877705B" w:rsidR="005603E5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-Wi-fi internet</w:t>
      </w:r>
    </w:p>
    <w:p w14:paraId="2E651970" w14:textId="0B684614" w:rsidR="0036082B" w:rsidRPr="00A50D3A" w:rsidRDefault="005603E5" w:rsidP="00EF498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r w:rsidR="0036082B">
        <w:rPr>
          <w:rFonts w:ascii="Cambria" w:eastAsia="Times New Roman" w:hAnsi="Cambria" w:cs="Arial"/>
          <w:color w:val="000000" w:themeColor="text1"/>
        </w:rPr>
        <w:t>balcon</w:t>
      </w:r>
    </w:p>
    <w:p w14:paraId="3A552384" w14:textId="1EB82F5A" w:rsidR="00A50D3A" w:rsidRPr="00A50D3A" w:rsidRDefault="00A50D3A" w:rsidP="00EF498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-gradina</w:t>
      </w:r>
    </w:p>
    <w:p w14:paraId="1AFD49EB" w14:textId="02C015C5" w:rsidR="00A50D3A" w:rsidRPr="00EF498D" w:rsidRDefault="001231D2" w:rsidP="00EF498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-acces la piscina</w:t>
      </w:r>
    </w:p>
    <w:p w14:paraId="7B157238" w14:textId="48FD60F1" w:rsidR="000E3FCC" w:rsidRPr="0036082B" w:rsidRDefault="000E3FCC" w:rsidP="0036082B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-parcare in fata unitatii de cazare</w:t>
      </w:r>
    </w:p>
    <w:p w14:paraId="0F12EA03" w14:textId="1A7D4D64" w:rsidR="00A2615A" w:rsidRPr="0033063D" w:rsidRDefault="00A2615A" w:rsidP="004679AD">
      <w:pPr>
        <w:rPr>
          <w:b/>
          <w:color w:val="1F497D" w:themeColor="text2"/>
          <w:lang w:val="ro-RO"/>
        </w:rPr>
      </w:pPr>
    </w:p>
    <w:p w14:paraId="0B85F822" w14:textId="77777777" w:rsidR="00797BA5" w:rsidRDefault="00797BA5" w:rsidP="009C2AD3">
      <w:pPr>
        <w:spacing w:line="240" w:lineRule="auto"/>
        <w:rPr>
          <w:rFonts w:ascii="Cambria" w:hAnsi="Cambria"/>
          <w:b/>
          <w:color w:val="0070C0"/>
          <w:lang w:val="ro-RO"/>
        </w:rPr>
      </w:pPr>
    </w:p>
    <w:p w14:paraId="1CDF250A" w14:textId="1ED5CF7F" w:rsidR="009C2AD3" w:rsidRPr="0033063D" w:rsidRDefault="009C2AD3" w:rsidP="009C2AD3">
      <w:pPr>
        <w:spacing w:line="240" w:lineRule="auto"/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TARIFUL </w:t>
      </w:r>
      <w:r w:rsidR="00422C49" w:rsidRPr="0033063D">
        <w:rPr>
          <w:rFonts w:ascii="Cambria" w:hAnsi="Cambria"/>
          <w:b/>
          <w:color w:val="0070C0"/>
          <w:lang w:val="ro-RO"/>
        </w:rPr>
        <w:t xml:space="preserve"> NU </w:t>
      </w:r>
      <w:r w:rsidRPr="0033063D">
        <w:rPr>
          <w:rFonts w:ascii="Cambria" w:hAnsi="Cambria"/>
          <w:b/>
          <w:color w:val="0070C0"/>
          <w:lang w:val="ro-RO"/>
        </w:rPr>
        <w:t>INCLUDE:</w:t>
      </w:r>
    </w:p>
    <w:p w14:paraId="6284E271" w14:textId="27E6F8FA" w:rsidR="00912FF2" w:rsidRPr="0033063D" w:rsidRDefault="00912FF2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-Asigurare medicala/storno</w:t>
      </w:r>
      <w:r w:rsidR="00FA3B56">
        <w:rPr>
          <w:rFonts w:ascii="Cambria" w:hAnsi="Cambria"/>
          <w:color w:val="000000" w:themeColor="text1"/>
        </w:rPr>
        <w:t xml:space="preserve"> sau Covid</w:t>
      </w:r>
    </w:p>
    <w:p w14:paraId="1EEFF4F3" w14:textId="455C2092" w:rsidR="00912FF2" w:rsidRDefault="006502F7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-T</w:t>
      </w:r>
      <w:r w:rsidR="005603E5">
        <w:rPr>
          <w:rFonts w:ascii="Cambria" w:hAnsi="Cambria"/>
          <w:color w:val="000000" w:themeColor="text1"/>
        </w:rPr>
        <w:t xml:space="preserve">axa de statiune: </w:t>
      </w:r>
      <w:r w:rsidR="0039515D">
        <w:rPr>
          <w:rFonts w:ascii="Cambria" w:hAnsi="Cambria"/>
          <w:color w:val="000000" w:themeColor="text1"/>
        </w:rPr>
        <w:t>3</w:t>
      </w:r>
      <w:r w:rsidR="00912FF2" w:rsidRPr="0033063D">
        <w:rPr>
          <w:rFonts w:ascii="Cambria" w:hAnsi="Cambria"/>
          <w:color w:val="000000" w:themeColor="text1"/>
        </w:rPr>
        <w:t xml:space="preserve">euro/camera/noapte </w:t>
      </w:r>
    </w:p>
    <w:p w14:paraId="2A127364" w14:textId="2ADF10F5" w:rsidR="00AE4BEA" w:rsidRDefault="00AE4BEA" w:rsidP="00AE4BEA">
      <w:pPr>
        <w:pStyle w:val="NoSpacing"/>
        <w:ind w:left="720"/>
        <w:rPr>
          <w:rFonts w:ascii="Cambria" w:hAnsi="Cambria" w:cs="Tahoma"/>
          <w:color w:val="000000" w:themeColor="text1"/>
        </w:rPr>
      </w:pPr>
    </w:p>
    <w:p w14:paraId="4A9A42DF" w14:textId="77777777" w:rsidR="00FA3B56" w:rsidRPr="00AE4BEA" w:rsidRDefault="00FA3B56" w:rsidP="00AE4BEA">
      <w:pPr>
        <w:pStyle w:val="NoSpacing"/>
        <w:ind w:left="720"/>
        <w:rPr>
          <w:rFonts w:ascii="Cambria" w:hAnsi="Cambria" w:cs="Tahoma"/>
          <w:color w:val="000000" w:themeColor="text1"/>
        </w:rPr>
      </w:pPr>
    </w:p>
    <w:p w14:paraId="12D56023" w14:textId="77777777" w:rsidR="00797BA5" w:rsidRDefault="00797BA5" w:rsidP="00D07A55">
      <w:pPr>
        <w:rPr>
          <w:rFonts w:ascii="Cambria" w:hAnsi="Cambria"/>
          <w:b/>
          <w:color w:val="0070C0"/>
          <w:lang w:val="ro-RO"/>
        </w:rPr>
      </w:pPr>
    </w:p>
    <w:p w14:paraId="64BAA1A3" w14:textId="7B8E07FD" w:rsidR="00D07A55" w:rsidRPr="0033063D" w:rsidRDefault="003A4F2E" w:rsidP="00D07A55">
      <w:pPr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ALTE </w:t>
      </w:r>
      <w:r w:rsidR="00D07A55" w:rsidRPr="0033063D">
        <w:rPr>
          <w:rFonts w:ascii="Cambria" w:hAnsi="Cambria"/>
          <w:b/>
          <w:color w:val="0070C0"/>
          <w:lang w:val="ro-RO"/>
        </w:rPr>
        <w:t>DETALII:</w:t>
      </w:r>
    </w:p>
    <w:p w14:paraId="2D11D3CB" w14:textId="0FA9B07F" w:rsidR="002E4FDF" w:rsidRPr="0033063D" w:rsidRDefault="00506530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eastAsia="Times New Roman" w:hAnsi="Cambria" w:cs="Arial"/>
          <w:color w:val="000000" w:themeColor="text1"/>
        </w:rPr>
        <w:t>- taxele de sta</w:t>
      </w:r>
      <w:r w:rsidR="00D07A55" w:rsidRPr="0033063D">
        <w:rPr>
          <w:rFonts w:ascii="Cambria" w:eastAsia="Times New Roman" w:hAnsi="Cambria" w:cs="Arial"/>
          <w:color w:val="000000" w:themeColor="text1"/>
        </w:rPr>
        <w:t xml:space="preserve">tiune se platesc la receptia hotelurilor/vilelor: </w:t>
      </w:r>
      <w:r w:rsidR="00D07A55" w:rsidRPr="0033063D">
        <w:rPr>
          <w:rFonts w:ascii="Cambria" w:hAnsi="Cambria"/>
          <w:b/>
          <w:color w:val="000000" w:themeColor="text1"/>
          <w:lang w:val="ro-RO"/>
        </w:rPr>
        <w:t xml:space="preserve"> </w:t>
      </w:r>
    </w:p>
    <w:p w14:paraId="65FE035E" w14:textId="69E2638C" w:rsidR="00C31030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5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- 4 euro pe noapte pe cameră</w:t>
      </w:r>
    </w:p>
    <w:p w14:paraId="0225E69D" w14:textId="54D50BD1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4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- 3 euro pe noapte pe cameră</w:t>
      </w:r>
    </w:p>
    <w:p w14:paraId="1289C86A" w14:textId="77777777" w:rsidR="00D07A55" w:rsidRPr="0033063D" w:rsidRDefault="00D07A55" w:rsidP="00D07A55">
      <w:pPr>
        <w:pStyle w:val="ListParagraph"/>
        <w:numPr>
          <w:ilvl w:val="0"/>
          <w:numId w:val="30"/>
        </w:numPr>
        <w:rPr>
          <w:rFonts w:ascii="Cambria" w:hAnsi="Cambria"/>
          <w:bCs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3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- 1,50 euro pe noapte pe cameră</w:t>
      </w:r>
    </w:p>
    <w:p w14:paraId="0C33387B" w14:textId="4B6C33DF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și apartamente de 1 / 2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- 0,50 euro pe noapte pe cameră</w:t>
      </w:r>
    </w:p>
    <w:p w14:paraId="003D0BB4" w14:textId="540EC114" w:rsidR="00B53F25" w:rsidRDefault="00B53F25" w:rsidP="004679AD">
      <w:pPr>
        <w:rPr>
          <w:rFonts w:asciiTheme="majorHAnsi" w:hAnsiTheme="majorHAnsi"/>
          <w:b/>
          <w:color w:val="0070C0"/>
          <w:lang w:val="ro-RO"/>
        </w:rPr>
      </w:pPr>
    </w:p>
    <w:p w14:paraId="3CC09703" w14:textId="40E36339" w:rsidR="00EF498D" w:rsidRDefault="00EF498D" w:rsidP="004679AD">
      <w:pPr>
        <w:rPr>
          <w:rFonts w:asciiTheme="majorHAnsi" w:hAnsiTheme="majorHAnsi"/>
          <w:b/>
          <w:color w:val="0070C0"/>
          <w:lang w:val="ro-RO"/>
        </w:rPr>
      </w:pPr>
    </w:p>
    <w:p w14:paraId="16595E53" w14:textId="09BD10DE" w:rsidR="00D40CE5" w:rsidRPr="0033063D" w:rsidRDefault="00D40CE5" w:rsidP="004679AD">
      <w:pPr>
        <w:rPr>
          <w:rFonts w:asciiTheme="majorHAnsi" w:hAnsiTheme="majorHAnsi"/>
          <w:b/>
          <w:color w:val="0070C0"/>
          <w:lang w:val="ro-RO"/>
        </w:rPr>
      </w:pPr>
      <w:r w:rsidRPr="0033063D">
        <w:rPr>
          <w:rFonts w:asciiTheme="majorHAnsi" w:hAnsiTheme="majorHAnsi"/>
          <w:b/>
          <w:color w:val="0070C0"/>
          <w:lang w:val="ro-RO"/>
        </w:rPr>
        <w:t>CAZARE:</w:t>
      </w:r>
    </w:p>
    <w:p w14:paraId="6D65B30E" w14:textId="03666EAF" w:rsidR="00C87D00" w:rsidRPr="00C87D00" w:rsidRDefault="00C87D00" w:rsidP="00C87D00">
      <w:pPr>
        <w:pStyle w:val="NoSpacing"/>
        <w:rPr>
          <w:rFonts w:ascii="Cambria" w:hAnsi="Cambria"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Lobelia Luxury Suites</w:t>
      </w:r>
      <w:r w:rsidR="002C7FB0">
        <w:t>:</w:t>
      </w:r>
      <w:r w:rsidR="00EF498D">
        <w:t xml:space="preserve"> </w:t>
      </w:r>
      <w:r>
        <w:rPr>
          <w:rFonts w:ascii="Cambria" w:hAnsi="Cambria"/>
          <w:color w:val="000000" w:themeColor="text1"/>
        </w:rPr>
        <w:t>S</w:t>
      </w:r>
      <w:r w:rsidRPr="00C87D00">
        <w:rPr>
          <w:rFonts w:ascii="Cambria" w:hAnsi="Cambria"/>
          <w:color w:val="000000" w:themeColor="text1"/>
        </w:rPr>
        <w:t>e află în localitatea Chrysi Ammoudia, la câţiva paşi de plajă şi pune la dispoziție o grădină și o piscină în aer liber. Oaspeții beneficiază de acces gratuit la conexiunea WiFi în întreaga proprietate și de o parcare privată gratuită.</w:t>
      </w:r>
    </w:p>
    <w:p w14:paraId="322B4126" w14:textId="6F0753B7" w:rsidR="00C87D00" w:rsidRPr="00C87D00" w:rsidRDefault="00C87D00" w:rsidP="00C87D00">
      <w:pPr>
        <w:pStyle w:val="NoSpacing"/>
        <w:rPr>
          <w:rFonts w:ascii="Cambria" w:hAnsi="Cambria"/>
          <w:color w:val="000000" w:themeColor="text1"/>
        </w:rPr>
      </w:pPr>
      <w:r w:rsidRPr="00C87D00">
        <w:rPr>
          <w:rFonts w:ascii="Cambria" w:hAnsi="Cambria"/>
          <w:color w:val="000000" w:themeColor="text1"/>
        </w:rPr>
        <w:t>Toate unitățile sunt dotate cu aer condiționat și TV cu ecran plat cu canale prin satelit. Unele unități au terasă și/sau balcon cu vedere la piscină sau la grădină. Există și o chicinetă utilată cu frigider.În fiecare unitate este o baie privată cu halate de baie. Se asigură prosoape.</w:t>
      </w:r>
    </w:p>
    <w:p w14:paraId="017D2A61" w14:textId="1E46FD24" w:rsidR="00C87D00" w:rsidRPr="00C87D00" w:rsidRDefault="00C87D00" w:rsidP="00C87D00">
      <w:pPr>
        <w:pStyle w:val="NoSpacing"/>
        <w:rPr>
          <w:rFonts w:ascii="Cambria" w:hAnsi="Cambria"/>
          <w:color w:val="000000" w:themeColor="text1"/>
        </w:rPr>
      </w:pPr>
      <w:r w:rsidRPr="00C87D00">
        <w:rPr>
          <w:rFonts w:ascii="Cambria" w:hAnsi="Cambria"/>
          <w:color w:val="000000" w:themeColor="text1"/>
        </w:rPr>
        <w:t>Lobelia Luxury Suites include și o cadă cu hidromasaj. Oaspeții pot savura băuturi la barul proprietății.</w:t>
      </w:r>
    </w:p>
    <w:p w14:paraId="75C2FD30" w14:textId="605E89B4" w:rsidR="00EF498D" w:rsidRPr="00C87D00" w:rsidRDefault="00C87D00" w:rsidP="00C87D00">
      <w:pPr>
        <w:pStyle w:val="NoSpacing"/>
        <w:rPr>
          <w:rFonts w:ascii="Cambria" w:hAnsi="Cambria"/>
          <w:color w:val="000000" w:themeColor="text1"/>
        </w:rPr>
      </w:pPr>
      <w:r w:rsidRPr="00C87D00">
        <w:rPr>
          <w:rFonts w:ascii="Cambria" w:hAnsi="Cambria"/>
          <w:color w:val="000000" w:themeColor="text1"/>
        </w:rPr>
        <w:t>Orașul Kavala se află la 37 km. Cel mai apropiat aeroport este Aeroportul Internaţional Megas Alexandros din Kavala, situat la 25 km de Lobelia Luxury Suites.</w:t>
      </w:r>
    </w:p>
    <w:p w14:paraId="5AFF6E1E" w14:textId="4D400BD3" w:rsidR="001E4232" w:rsidRDefault="001E4232" w:rsidP="001E4232">
      <w:pPr>
        <w:pStyle w:val="NoSpacing"/>
        <w:rPr>
          <w:rFonts w:ascii="Cambria" w:hAnsi="Cambria"/>
        </w:rPr>
      </w:pPr>
    </w:p>
    <w:p w14:paraId="2D128175" w14:textId="77777777" w:rsidR="00831D46" w:rsidRPr="004177D3" w:rsidRDefault="00831D46" w:rsidP="001E4232">
      <w:pPr>
        <w:pStyle w:val="NoSpacing"/>
        <w:rPr>
          <w:rFonts w:ascii="Cambria" w:hAnsi="Cambria"/>
        </w:rPr>
      </w:pPr>
    </w:p>
    <w:p w14:paraId="0DB87D10" w14:textId="6C33A444" w:rsidR="00ED4786" w:rsidRPr="004177D3" w:rsidRDefault="008D5929" w:rsidP="00CA0F65">
      <w:pPr>
        <w:pStyle w:val="NoSpacing"/>
        <w:rPr>
          <w:rFonts w:ascii="Cambria" w:hAnsi="Cambria"/>
          <w:b/>
          <w:color w:val="0070C0"/>
          <w:lang w:val="ro-RO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865CCB5" wp14:editId="6CC9CEED">
            <wp:simplePos x="0" y="0"/>
            <wp:positionH relativeFrom="margin">
              <wp:align>right</wp:align>
            </wp:positionH>
            <wp:positionV relativeFrom="paragraph">
              <wp:posOffset>290830</wp:posOffset>
            </wp:positionV>
            <wp:extent cx="3295650" cy="2240915"/>
            <wp:effectExtent l="0" t="0" r="0" b="6985"/>
            <wp:wrapTight wrapText="bothSides">
              <wp:wrapPolygon edited="0">
                <wp:start x="0" y="0"/>
                <wp:lineTo x="0" y="21484"/>
                <wp:lineTo x="21475" y="21484"/>
                <wp:lineTo x="21475" y="0"/>
                <wp:lineTo x="0" y="0"/>
              </wp:wrapPolygon>
            </wp:wrapTight>
            <wp:docPr id="5" name="Picture 5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24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6D527800" wp14:editId="48633319">
            <wp:simplePos x="0" y="0"/>
            <wp:positionH relativeFrom="margin">
              <wp:align>right</wp:align>
            </wp:positionH>
            <wp:positionV relativeFrom="paragraph">
              <wp:posOffset>2586355</wp:posOffset>
            </wp:positionV>
            <wp:extent cx="3295650" cy="2152650"/>
            <wp:effectExtent l="0" t="0" r="0" b="0"/>
            <wp:wrapTight wrapText="bothSides">
              <wp:wrapPolygon edited="0">
                <wp:start x="0" y="0"/>
                <wp:lineTo x="0" y="21409"/>
                <wp:lineTo x="21475" y="21409"/>
                <wp:lineTo x="21475" y="0"/>
                <wp:lineTo x="0" y="0"/>
              </wp:wrapPolygon>
            </wp:wrapTight>
            <wp:docPr id="7" name="Picture 7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9AD" w:rsidRPr="00860D13">
        <w:rPr>
          <w:rFonts w:ascii="Cambria" w:hAnsi="Cambria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4908F" wp14:editId="42007061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675322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A07F1B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5pt" to="531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" strokecolor="#f69240" strokeweight="1.5pt">
                <w10:wrap anchorx="margin"/>
              </v:line>
            </w:pict>
          </mc:Fallback>
        </mc:AlternateContent>
      </w:r>
      <w:r w:rsidR="00192D90">
        <w:rPr>
          <w:rFonts w:ascii="Cambria" w:hAnsi="Cambria"/>
          <w:b/>
          <w:noProof/>
          <w:color w:val="0070C0"/>
        </w:rPr>
        <w:t>LOBELIA LUXURY SUITES</w:t>
      </w:r>
      <w:r w:rsidR="00C31030" w:rsidRPr="00860D13">
        <w:rPr>
          <w:rFonts w:ascii="Cambria" w:hAnsi="Cambria"/>
          <w:b/>
          <w:color w:val="0070C0"/>
        </w:rPr>
        <w:t xml:space="preserve"> –</w:t>
      </w:r>
      <w:r w:rsidR="00C31030" w:rsidRPr="00860D13">
        <w:rPr>
          <w:rFonts w:ascii="Cambria" w:hAnsi="Cambria"/>
          <w:b/>
          <w:color w:val="0070C0"/>
          <w:lang w:val="ro-RO"/>
        </w:rPr>
        <w:t xml:space="preserve"> </w:t>
      </w:r>
      <w:r w:rsidR="00192D90">
        <w:rPr>
          <w:rFonts w:ascii="Cambria" w:hAnsi="Cambria"/>
          <w:b/>
          <w:color w:val="0070C0"/>
          <w:lang w:val="ro-RO"/>
        </w:rPr>
        <w:t>SKALA PANAGIA</w:t>
      </w:r>
      <w:r w:rsidR="00C31030" w:rsidRPr="00B43719">
        <w:rPr>
          <w:rFonts w:ascii="Cambria" w:hAnsi="Cambria"/>
          <w:b/>
          <w:color w:val="0070C0"/>
          <w:lang w:val="ro-RO"/>
        </w:rPr>
        <w:t xml:space="preserve"> (INSULA THASSOS)</w:t>
      </w:r>
    </w:p>
    <w:p w14:paraId="76B52F98" w14:textId="7CB2A616" w:rsidR="00ED4786" w:rsidRDefault="008D5929" w:rsidP="00ED47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C2B3794" wp14:editId="1514573B">
            <wp:simplePos x="0" y="0"/>
            <wp:positionH relativeFrom="column">
              <wp:posOffset>-66675</wp:posOffset>
            </wp:positionH>
            <wp:positionV relativeFrom="paragraph">
              <wp:posOffset>2422525</wp:posOffset>
            </wp:positionV>
            <wp:extent cx="3371850" cy="2162175"/>
            <wp:effectExtent l="0" t="0" r="0" b="9525"/>
            <wp:wrapTight wrapText="bothSides">
              <wp:wrapPolygon edited="0">
                <wp:start x="0" y="0"/>
                <wp:lineTo x="0" y="21505"/>
                <wp:lineTo x="21478" y="21505"/>
                <wp:lineTo x="21478" y="0"/>
                <wp:lineTo x="0" y="0"/>
              </wp:wrapPolygon>
            </wp:wrapTight>
            <wp:docPr id="6" name="Picture 6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982">
        <w:rPr>
          <w:noProof/>
        </w:rPr>
        <w:drawing>
          <wp:anchor distT="0" distB="0" distL="114300" distR="114300" simplePos="0" relativeHeight="251662336" behindDoc="1" locked="0" layoutInCell="1" allowOverlap="1" wp14:anchorId="5BC2CCA4" wp14:editId="0EC6697E">
            <wp:simplePos x="0" y="0"/>
            <wp:positionH relativeFrom="column">
              <wp:posOffset>-66675</wp:posOffset>
            </wp:positionH>
            <wp:positionV relativeFrom="paragraph">
              <wp:posOffset>127000</wp:posOffset>
            </wp:positionV>
            <wp:extent cx="3360420" cy="2240915"/>
            <wp:effectExtent l="0" t="0" r="0" b="6985"/>
            <wp:wrapTight wrapText="bothSides">
              <wp:wrapPolygon edited="0">
                <wp:start x="0" y="0"/>
                <wp:lineTo x="0" y="21484"/>
                <wp:lineTo x="21429" y="21484"/>
                <wp:lineTo x="21429" y="0"/>
                <wp:lineTo x="0" y="0"/>
              </wp:wrapPolygon>
            </wp:wrapTight>
            <wp:docPr id="4" name="Picture 4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224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293">
        <w:rPr>
          <w:noProof/>
        </w:rPr>
        <w:t xml:space="preserve">       </w:t>
      </w:r>
    </w:p>
    <w:p w14:paraId="6C9AA595" w14:textId="03CF2E42" w:rsidR="008D5929" w:rsidRDefault="008D5929" w:rsidP="00ED4786">
      <w:pPr>
        <w:rPr>
          <w:noProof/>
        </w:rPr>
      </w:pPr>
    </w:p>
    <w:p w14:paraId="3E2E4775" w14:textId="1736196B" w:rsidR="008D5929" w:rsidRDefault="008D5929" w:rsidP="00ED4786"/>
    <w:p w14:paraId="06B02490" w14:textId="5F128B53" w:rsidR="000A4B9B" w:rsidRDefault="000A4B9B" w:rsidP="00ED4786"/>
    <w:p w14:paraId="30549429" w14:textId="3C9AC672" w:rsidR="000A4B9B" w:rsidRDefault="000A4B9B" w:rsidP="00ED4786"/>
    <w:p w14:paraId="18BBE6B2" w14:textId="77777777" w:rsidR="00797BA5" w:rsidRDefault="00797BA5" w:rsidP="00ED4786"/>
    <w:p w14:paraId="1261189E" w14:textId="4DC182A2" w:rsidR="000A4B9B" w:rsidRDefault="00B04D51" w:rsidP="00ED4786">
      <w:r>
        <w:rPr>
          <w:noProof/>
        </w:rPr>
        <w:drawing>
          <wp:anchor distT="0" distB="0" distL="114300" distR="114300" simplePos="0" relativeHeight="251671552" behindDoc="1" locked="0" layoutInCell="1" allowOverlap="1" wp14:anchorId="6377AC03" wp14:editId="48A0272F">
            <wp:simplePos x="0" y="0"/>
            <wp:positionH relativeFrom="margin">
              <wp:posOffset>3505200</wp:posOffset>
            </wp:positionH>
            <wp:positionV relativeFrom="paragraph">
              <wp:posOffset>4717415</wp:posOffset>
            </wp:positionV>
            <wp:extent cx="3305175" cy="2305050"/>
            <wp:effectExtent l="0" t="0" r="9525" b="0"/>
            <wp:wrapTight wrapText="bothSides">
              <wp:wrapPolygon edited="0">
                <wp:start x="0" y="0"/>
                <wp:lineTo x="0" y="21421"/>
                <wp:lineTo x="21538" y="21421"/>
                <wp:lineTo x="21538" y="0"/>
                <wp:lineTo x="0" y="0"/>
              </wp:wrapPolygon>
            </wp:wrapTight>
            <wp:docPr id="26" name="Picture 26" descr="https://nikana.gr/images/3174/lobelia-luxury-suites-golden-beach-thassos-deluxe-studio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nikana.gr/images/3174/lobelia-luxury-suites-golden-beach-thassos-deluxe-studio-12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078DEA0E" wp14:editId="64A9293E">
            <wp:simplePos x="0" y="0"/>
            <wp:positionH relativeFrom="margin">
              <wp:align>left</wp:align>
            </wp:positionH>
            <wp:positionV relativeFrom="paragraph">
              <wp:posOffset>4707890</wp:posOffset>
            </wp:positionV>
            <wp:extent cx="3448050" cy="2324100"/>
            <wp:effectExtent l="0" t="0" r="0" b="0"/>
            <wp:wrapTight wrapText="bothSides">
              <wp:wrapPolygon edited="0">
                <wp:start x="0" y="0"/>
                <wp:lineTo x="0" y="21423"/>
                <wp:lineTo x="21481" y="21423"/>
                <wp:lineTo x="21481" y="0"/>
                <wp:lineTo x="0" y="0"/>
              </wp:wrapPolygon>
            </wp:wrapTight>
            <wp:docPr id="25" name="Picture 25" descr="https://nikana.gr/images/3174/lobelia-luxury-suites-golden-beach-thassos-deluxe-studio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nikana.gr/images/3174/lobelia-luxury-suites-golden-beach-thassos-deluxe-studio-10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4504016D" wp14:editId="253D24D7">
            <wp:simplePos x="0" y="0"/>
            <wp:positionH relativeFrom="margin">
              <wp:align>left</wp:align>
            </wp:positionH>
            <wp:positionV relativeFrom="paragraph">
              <wp:posOffset>2279015</wp:posOffset>
            </wp:positionV>
            <wp:extent cx="3438525" cy="2362200"/>
            <wp:effectExtent l="0" t="0" r="9525" b="0"/>
            <wp:wrapTight wrapText="bothSides">
              <wp:wrapPolygon edited="0">
                <wp:start x="0" y="0"/>
                <wp:lineTo x="0" y="21426"/>
                <wp:lineTo x="21540" y="21426"/>
                <wp:lineTo x="21540" y="0"/>
                <wp:lineTo x="0" y="0"/>
              </wp:wrapPolygon>
            </wp:wrapTight>
            <wp:docPr id="23" name="Picture 23" descr="https://nikana.gr/images/3174/lobelia-luxury-suites-golden-beach-thassos-deluxe-studio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ikana.gr/images/3174/lobelia-luxury-suites-golden-beach-thassos-deluxe-studio-5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12B50740" wp14:editId="04EA2293">
            <wp:simplePos x="0" y="0"/>
            <wp:positionH relativeFrom="margin">
              <wp:posOffset>3514090</wp:posOffset>
            </wp:positionH>
            <wp:positionV relativeFrom="paragraph">
              <wp:posOffset>2540</wp:posOffset>
            </wp:positionV>
            <wp:extent cx="3286125" cy="2228850"/>
            <wp:effectExtent l="0" t="0" r="9525" b="0"/>
            <wp:wrapTight wrapText="bothSides">
              <wp:wrapPolygon edited="0">
                <wp:start x="0" y="0"/>
                <wp:lineTo x="0" y="21415"/>
                <wp:lineTo x="21537" y="21415"/>
                <wp:lineTo x="21537" y="0"/>
                <wp:lineTo x="0" y="0"/>
              </wp:wrapPolygon>
            </wp:wrapTight>
            <wp:docPr id="22" name="Picture 22" descr="https://nikana.gr/images/3174/lobelia-luxury-suites-golden-beach-thassos-deluxe-studi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ikana.gr/images/3174/lobelia-luxury-suites-golden-beach-thassos-deluxe-studio-1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2310BA65" wp14:editId="35BB11DD">
            <wp:simplePos x="0" y="0"/>
            <wp:positionH relativeFrom="column">
              <wp:posOffset>3514090</wp:posOffset>
            </wp:positionH>
            <wp:positionV relativeFrom="paragraph">
              <wp:posOffset>2288540</wp:posOffset>
            </wp:positionV>
            <wp:extent cx="3286125" cy="2362200"/>
            <wp:effectExtent l="0" t="0" r="9525" b="0"/>
            <wp:wrapTight wrapText="bothSides">
              <wp:wrapPolygon edited="0">
                <wp:start x="0" y="0"/>
                <wp:lineTo x="0" y="21426"/>
                <wp:lineTo x="21537" y="21426"/>
                <wp:lineTo x="21537" y="0"/>
                <wp:lineTo x="0" y="0"/>
              </wp:wrapPolygon>
            </wp:wrapTight>
            <wp:docPr id="24" name="Picture 24" descr="https://nikana.gr/images/3174/lobelia-luxury-suites-golden-beach-thassos-deluxe-studio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ikana.gr/images/3174/lobelia-luxury-suites-golden-beach-thassos-deluxe-studio-7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F90">
        <w:rPr>
          <w:noProof/>
        </w:rPr>
        <w:drawing>
          <wp:anchor distT="0" distB="0" distL="114300" distR="114300" simplePos="0" relativeHeight="251666432" behindDoc="1" locked="0" layoutInCell="1" allowOverlap="1" wp14:anchorId="745E7441" wp14:editId="20AC168F">
            <wp:simplePos x="0" y="0"/>
            <wp:positionH relativeFrom="margin">
              <wp:posOffset>-635</wp:posOffset>
            </wp:positionH>
            <wp:positionV relativeFrom="paragraph">
              <wp:posOffset>2540</wp:posOffset>
            </wp:positionV>
            <wp:extent cx="3438525" cy="2228850"/>
            <wp:effectExtent l="0" t="0" r="9525" b="0"/>
            <wp:wrapTight wrapText="bothSides">
              <wp:wrapPolygon edited="0">
                <wp:start x="0" y="0"/>
                <wp:lineTo x="0" y="21415"/>
                <wp:lineTo x="21540" y="21415"/>
                <wp:lineTo x="21540" y="0"/>
                <wp:lineTo x="0" y="0"/>
              </wp:wrapPolygon>
            </wp:wrapTight>
            <wp:docPr id="8" name="Picture 8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D6D93" w14:textId="65C5D446" w:rsidR="00845926" w:rsidRPr="00845926" w:rsidRDefault="00845926" w:rsidP="00845926">
      <w:pPr>
        <w:jc w:val="center"/>
      </w:pPr>
      <w:r>
        <w:rPr>
          <w:b/>
          <w:bCs/>
          <w:color w:val="0070C0"/>
          <w:sz w:val="24"/>
          <w:szCs w:val="24"/>
        </w:rPr>
        <w:t>Cod oferta: #als</w:t>
      </w:r>
      <w:r>
        <w:rPr>
          <w:b/>
          <w:bCs/>
          <w:color w:val="0070C0"/>
          <w:sz w:val="24"/>
          <w:szCs w:val="24"/>
        </w:rPr>
        <w:t>067</w:t>
      </w:r>
    </w:p>
    <w:sectPr w:rsidR="00845926" w:rsidRPr="00845926" w:rsidSect="009D7640">
      <w:headerReference w:type="default" r:id="rId18"/>
      <w:footerReference w:type="default" r:id="rId19"/>
      <w:pgSz w:w="11906" w:h="16838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D60E3" w14:textId="77777777" w:rsidR="00D677C4" w:rsidRDefault="00D677C4" w:rsidP="00B61A44">
      <w:pPr>
        <w:spacing w:after="0" w:line="240" w:lineRule="auto"/>
      </w:pPr>
      <w:r>
        <w:separator/>
      </w:r>
    </w:p>
  </w:endnote>
  <w:endnote w:type="continuationSeparator" w:id="0">
    <w:p w14:paraId="482DAD4F" w14:textId="77777777" w:rsidR="00D677C4" w:rsidRDefault="00D677C4" w:rsidP="00B6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Open Sans">
    <w:altName w:val="Segoe UI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72541" w14:textId="44428D96" w:rsidR="00B61A44" w:rsidRDefault="00BD096B" w:rsidP="00BD096B">
    <w:pPr>
      <w:pStyle w:val="Footer"/>
      <w:jc w:val="center"/>
    </w:pPr>
    <w:r>
      <w:rPr>
        <w:b/>
        <w:noProof/>
      </w:rPr>
      <w:drawing>
        <wp:inline distT="0" distB="0" distL="0" distR="0" wp14:anchorId="483E7CB2" wp14:editId="2042A443">
          <wp:extent cx="5762625" cy="571500"/>
          <wp:effectExtent l="0" t="0" r="0" b="0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CA916" w14:textId="77777777" w:rsidR="00D677C4" w:rsidRDefault="00D677C4" w:rsidP="00B61A44">
      <w:pPr>
        <w:spacing w:after="0" w:line="240" w:lineRule="auto"/>
      </w:pPr>
      <w:r>
        <w:separator/>
      </w:r>
    </w:p>
  </w:footnote>
  <w:footnote w:type="continuationSeparator" w:id="0">
    <w:p w14:paraId="3921F812" w14:textId="77777777" w:rsidR="00D677C4" w:rsidRDefault="00D677C4" w:rsidP="00B6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338C6" w14:textId="44A990E9" w:rsidR="004030F9" w:rsidRDefault="004030F9">
    <w:pPr>
      <w:pStyle w:val="Header"/>
    </w:pPr>
    <w:r>
      <w:rPr>
        <w:noProof/>
      </w:rPr>
      <w:drawing>
        <wp:inline distT="0" distB="0" distL="0" distR="0" wp14:anchorId="0956527D" wp14:editId="0EFE1648">
          <wp:extent cx="2266950" cy="469503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500" cy="473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2922CC" w14:textId="77777777" w:rsidR="004030F9" w:rsidRDefault="00403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6E25"/>
    <w:multiLevelType w:val="hybridMultilevel"/>
    <w:tmpl w:val="92400C6E"/>
    <w:lvl w:ilvl="0" w:tplc="1C009C9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C6CDD"/>
    <w:multiLevelType w:val="hybridMultilevel"/>
    <w:tmpl w:val="E378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D19B3"/>
    <w:multiLevelType w:val="hybridMultilevel"/>
    <w:tmpl w:val="37DEC2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03C82"/>
    <w:multiLevelType w:val="hybridMultilevel"/>
    <w:tmpl w:val="20BC573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102B7"/>
    <w:multiLevelType w:val="hybridMultilevel"/>
    <w:tmpl w:val="BB821A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23F39"/>
    <w:multiLevelType w:val="hybridMultilevel"/>
    <w:tmpl w:val="461C09D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546D5"/>
    <w:multiLevelType w:val="multilevel"/>
    <w:tmpl w:val="225C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6023AF"/>
    <w:multiLevelType w:val="hybridMultilevel"/>
    <w:tmpl w:val="76D8D89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77D53"/>
    <w:multiLevelType w:val="multilevel"/>
    <w:tmpl w:val="CDA2769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1A2429"/>
    <w:multiLevelType w:val="hybridMultilevel"/>
    <w:tmpl w:val="1A7E977E"/>
    <w:lvl w:ilvl="0" w:tplc="4EE65B6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1007BD7"/>
    <w:multiLevelType w:val="multilevel"/>
    <w:tmpl w:val="7134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E1866"/>
    <w:multiLevelType w:val="hybridMultilevel"/>
    <w:tmpl w:val="6FDA6B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91660"/>
    <w:multiLevelType w:val="hybridMultilevel"/>
    <w:tmpl w:val="0D78FD5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01BB3"/>
    <w:multiLevelType w:val="hybridMultilevel"/>
    <w:tmpl w:val="B85C428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72517"/>
    <w:multiLevelType w:val="multilevel"/>
    <w:tmpl w:val="4112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543216"/>
    <w:multiLevelType w:val="hybridMultilevel"/>
    <w:tmpl w:val="638EB0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F77F3"/>
    <w:multiLevelType w:val="hybridMultilevel"/>
    <w:tmpl w:val="9280A94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D1ED8"/>
    <w:multiLevelType w:val="hybridMultilevel"/>
    <w:tmpl w:val="E476FF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A548B"/>
    <w:multiLevelType w:val="hybridMultilevel"/>
    <w:tmpl w:val="35486A8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C57D2"/>
    <w:multiLevelType w:val="multilevel"/>
    <w:tmpl w:val="100021F0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7B5110"/>
    <w:multiLevelType w:val="hybridMultilevel"/>
    <w:tmpl w:val="3F262212"/>
    <w:lvl w:ilvl="0" w:tplc="948E8E3E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AE7F9F"/>
    <w:multiLevelType w:val="hybridMultilevel"/>
    <w:tmpl w:val="C640FE9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27940"/>
    <w:multiLevelType w:val="multilevel"/>
    <w:tmpl w:val="71C2B972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5E3E47"/>
    <w:multiLevelType w:val="hybridMultilevel"/>
    <w:tmpl w:val="73BECBA8"/>
    <w:lvl w:ilvl="0" w:tplc="85E8755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802EA"/>
    <w:multiLevelType w:val="hybridMultilevel"/>
    <w:tmpl w:val="04E04A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A11C5"/>
    <w:multiLevelType w:val="multilevel"/>
    <w:tmpl w:val="276833D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1D350A"/>
    <w:multiLevelType w:val="hybridMultilevel"/>
    <w:tmpl w:val="1EE243F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E7A4B"/>
    <w:multiLevelType w:val="hybridMultilevel"/>
    <w:tmpl w:val="2034D830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C75D6"/>
    <w:multiLevelType w:val="hybridMultilevel"/>
    <w:tmpl w:val="D7EE6EC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D5365"/>
    <w:multiLevelType w:val="multilevel"/>
    <w:tmpl w:val="28BE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CB2192"/>
    <w:multiLevelType w:val="hybridMultilevel"/>
    <w:tmpl w:val="3EB4F41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3260ECAA">
      <w:start w:val="1"/>
      <w:numFmt w:val="bullet"/>
      <w:lvlText w:val="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63B4A"/>
    <w:multiLevelType w:val="hybridMultilevel"/>
    <w:tmpl w:val="999454B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23F52"/>
    <w:multiLevelType w:val="hybridMultilevel"/>
    <w:tmpl w:val="782221A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26562"/>
    <w:multiLevelType w:val="hybridMultilevel"/>
    <w:tmpl w:val="645A4F3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A672B"/>
    <w:multiLevelType w:val="hybridMultilevel"/>
    <w:tmpl w:val="45A2AB84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C1D9A"/>
    <w:multiLevelType w:val="hybridMultilevel"/>
    <w:tmpl w:val="CA6418D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93EC7"/>
    <w:multiLevelType w:val="hybridMultilevel"/>
    <w:tmpl w:val="24EC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40E05"/>
    <w:multiLevelType w:val="hybridMultilevel"/>
    <w:tmpl w:val="20FA63D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B777B"/>
    <w:multiLevelType w:val="hybridMultilevel"/>
    <w:tmpl w:val="F5BE158A"/>
    <w:lvl w:ilvl="0" w:tplc="948E8E3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41FA3"/>
    <w:multiLevelType w:val="hybridMultilevel"/>
    <w:tmpl w:val="E4705EB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849F4"/>
    <w:multiLevelType w:val="hybridMultilevel"/>
    <w:tmpl w:val="C7DE0D80"/>
    <w:lvl w:ilvl="0" w:tplc="24649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CB271D"/>
    <w:multiLevelType w:val="hybridMultilevel"/>
    <w:tmpl w:val="8FA4F8E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745B7B"/>
    <w:multiLevelType w:val="multilevel"/>
    <w:tmpl w:val="55E6F028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4"/>
  </w:num>
  <w:num w:numId="5">
    <w:abstractNumId w:val="40"/>
  </w:num>
  <w:num w:numId="6">
    <w:abstractNumId w:val="40"/>
  </w:num>
  <w:num w:numId="7">
    <w:abstractNumId w:val="27"/>
  </w:num>
  <w:num w:numId="8">
    <w:abstractNumId w:val="2"/>
  </w:num>
  <w:num w:numId="9">
    <w:abstractNumId w:val="34"/>
  </w:num>
  <w:num w:numId="10">
    <w:abstractNumId w:val="18"/>
  </w:num>
  <w:num w:numId="11">
    <w:abstractNumId w:val="26"/>
  </w:num>
  <w:num w:numId="12">
    <w:abstractNumId w:val="23"/>
  </w:num>
  <w:num w:numId="13">
    <w:abstractNumId w:val="38"/>
  </w:num>
  <w:num w:numId="14">
    <w:abstractNumId w:val="20"/>
  </w:num>
  <w:num w:numId="15">
    <w:abstractNumId w:val="37"/>
  </w:num>
  <w:num w:numId="16">
    <w:abstractNumId w:val="33"/>
  </w:num>
  <w:num w:numId="17">
    <w:abstractNumId w:val="0"/>
  </w:num>
  <w:num w:numId="18">
    <w:abstractNumId w:val="13"/>
  </w:num>
  <w:num w:numId="19">
    <w:abstractNumId w:val="5"/>
  </w:num>
  <w:num w:numId="20">
    <w:abstractNumId w:val="31"/>
  </w:num>
  <w:num w:numId="21">
    <w:abstractNumId w:val="30"/>
  </w:num>
  <w:num w:numId="22">
    <w:abstractNumId w:val="3"/>
  </w:num>
  <w:num w:numId="23">
    <w:abstractNumId w:val="36"/>
  </w:num>
  <w:num w:numId="24">
    <w:abstractNumId w:val="15"/>
  </w:num>
  <w:num w:numId="25">
    <w:abstractNumId w:val="35"/>
  </w:num>
  <w:num w:numId="26">
    <w:abstractNumId w:val="39"/>
  </w:num>
  <w:num w:numId="27">
    <w:abstractNumId w:val="7"/>
  </w:num>
  <w:num w:numId="28">
    <w:abstractNumId w:val="28"/>
  </w:num>
  <w:num w:numId="29">
    <w:abstractNumId w:val="17"/>
  </w:num>
  <w:num w:numId="30">
    <w:abstractNumId w:val="12"/>
  </w:num>
  <w:num w:numId="31">
    <w:abstractNumId w:val="6"/>
  </w:num>
  <w:num w:numId="32">
    <w:abstractNumId w:val="14"/>
  </w:num>
  <w:num w:numId="33">
    <w:abstractNumId w:val="10"/>
  </w:num>
  <w:num w:numId="34">
    <w:abstractNumId w:val="29"/>
  </w:num>
  <w:num w:numId="35">
    <w:abstractNumId w:val="16"/>
  </w:num>
  <w:num w:numId="36">
    <w:abstractNumId w:val="42"/>
  </w:num>
  <w:num w:numId="37">
    <w:abstractNumId w:val="8"/>
  </w:num>
  <w:num w:numId="38">
    <w:abstractNumId w:val="22"/>
  </w:num>
  <w:num w:numId="39">
    <w:abstractNumId w:val="25"/>
  </w:num>
  <w:num w:numId="40">
    <w:abstractNumId w:val="19"/>
  </w:num>
  <w:num w:numId="41">
    <w:abstractNumId w:val="24"/>
  </w:num>
  <w:num w:numId="42">
    <w:abstractNumId w:val="32"/>
  </w:num>
  <w:num w:numId="43">
    <w:abstractNumId w:val="21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BE"/>
    <w:rsid w:val="0000568A"/>
    <w:rsid w:val="00006A4B"/>
    <w:rsid w:val="00013C3A"/>
    <w:rsid w:val="00014BE9"/>
    <w:rsid w:val="00036479"/>
    <w:rsid w:val="00040741"/>
    <w:rsid w:val="00041B03"/>
    <w:rsid w:val="00042DC6"/>
    <w:rsid w:val="00047FDF"/>
    <w:rsid w:val="000524C1"/>
    <w:rsid w:val="00052CEE"/>
    <w:rsid w:val="000540A2"/>
    <w:rsid w:val="000650E9"/>
    <w:rsid w:val="00066613"/>
    <w:rsid w:val="00075A64"/>
    <w:rsid w:val="00081430"/>
    <w:rsid w:val="000A3179"/>
    <w:rsid w:val="000A4B9B"/>
    <w:rsid w:val="000B75F4"/>
    <w:rsid w:val="000C1630"/>
    <w:rsid w:val="000C34D2"/>
    <w:rsid w:val="000C5365"/>
    <w:rsid w:val="000D1478"/>
    <w:rsid w:val="000E3FCC"/>
    <w:rsid w:val="000E4C35"/>
    <w:rsid w:val="000F4330"/>
    <w:rsid w:val="000F44D6"/>
    <w:rsid w:val="00101BB5"/>
    <w:rsid w:val="00102522"/>
    <w:rsid w:val="001155BA"/>
    <w:rsid w:val="0012281C"/>
    <w:rsid w:val="001231D2"/>
    <w:rsid w:val="001354D3"/>
    <w:rsid w:val="00142F55"/>
    <w:rsid w:val="001447CD"/>
    <w:rsid w:val="00154B9D"/>
    <w:rsid w:val="00157409"/>
    <w:rsid w:val="0016352D"/>
    <w:rsid w:val="00163874"/>
    <w:rsid w:val="001649AA"/>
    <w:rsid w:val="001650DA"/>
    <w:rsid w:val="00170FF8"/>
    <w:rsid w:val="00175B62"/>
    <w:rsid w:val="00181B44"/>
    <w:rsid w:val="00182CE4"/>
    <w:rsid w:val="00185DC3"/>
    <w:rsid w:val="00192D90"/>
    <w:rsid w:val="0019418F"/>
    <w:rsid w:val="00194957"/>
    <w:rsid w:val="001A70F0"/>
    <w:rsid w:val="001A765E"/>
    <w:rsid w:val="001B164D"/>
    <w:rsid w:val="001B4563"/>
    <w:rsid w:val="001C101A"/>
    <w:rsid w:val="001C5EEF"/>
    <w:rsid w:val="001C66DA"/>
    <w:rsid w:val="001D146D"/>
    <w:rsid w:val="001E4232"/>
    <w:rsid w:val="001F12B1"/>
    <w:rsid w:val="001F647F"/>
    <w:rsid w:val="001F69AD"/>
    <w:rsid w:val="00200762"/>
    <w:rsid w:val="0020251A"/>
    <w:rsid w:val="00206B21"/>
    <w:rsid w:val="00221FAA"/>
    <w:rsid w:val="0022593A"/>
    <w:rsid w:val="00235759"/>
    <w:rsid w:val="00277923"/>
    <w:rsid w:val="00294A51"/>
    <w:rsid w:val="00294E8F"/>
    <w:rsid w:val="002A1256"/>
    <w:rsid w:val="002A21B1"/>
    <w:rsid w:val="002A43E9"/>
    <w:rsid w:val="002A5482"/>
    <w:rsid w:val="002A7982"/>
    <w:rsid w:val="002B1D5F"/>
    <w:rsid w:val="002B5842"/>
    <w:rsid w:val="002B653C"/>
    <w:rsid w:val="002B725C"/>
    <w:rsid w:val="002C43DC"/>
    <w:rsid w:val="002C6BE9"/>
    <w:rsid w:val="002C7D78"/>
    <w:rsid w:val="002C7FB0"/>
    <w:rsid w:val="002D2C7A"/>
    <w:rsid w:val="002D4F90"/>
    <w:rsid w:val="002D6158"/>
    <w:rsid w:val="002D76E5"/>
    <w:rsid w:val="002E4FDF"/>
    <w:rsid w:val="002E7AE5"/>
    <w:rsid w:val="002F37AC"/>
    <w:rsid w:val="002F5438"/>
    <w:rsid w:val="002F64A9"/>
    <w:rsid w:val="003009C5"/>
    <w:rsid w:val="0030242C"/>
    <w:rsid w:val="0030288E"/>
    <w:rsid w:val="00304348"/>
    <w:rsid w:val="00307F55"/>
    <w:rsid w:val="003123EC"/>
    <w:rsid w:val="00321FCA"/>
    <w:rsid w:val="0033063D"/>
    <w:rsid w:val="003364A7"/>
    <w:rsid w:val="00340B0C"/>
    <w:rsid w:val="00344BAF"/>
    <w:rsid w:val="003472A3"/>
    <w:rsid w:val="003477D2"/>
    <w:rsid w:val="00353A34"/>
    <w:rsid w:val="00354D64"/>
    <w:rsid w:val="0036082B"/>
    <w:rsid w:val="00360FBB"/>
    <w:rsid w:val="00372DFB"/>
    <w:rsid w:val="00373F21"/>
    <w:rsid w:val="003746DC"/>
    <w:rsid w:val="00383EE3"/>
    <w:rsid w:val="003904D9"/>
    <w:rsid w:val="0039185F"/>
    <w:rsid w:val="0039515D"/>
    <w:rsid w:val="003973CE"/>
    <w:rsid w:val="003976E5"/>
    <w:rsid w:val="003A4F2E"/>
    <w:rsid w:val="003A6D3D"/>
    <w:rsid w:val="003A79F1"/>
    <w:rsid w:val="003B48EB"/>
    <w:rsid w:val="003C2009"/>
    <w:rsid w:val="003D4750"/>
    <w:rsid w:val="003D738B"/>
    <w:rsid w:val="003D749A"/>
    <w:rsid w:val="003E20C6"/>
    <w:rsid w:val="003F041F"/>
    <w:rsid w:val="003F2CDB"/>
    <w:rsid w:val="003F3BDC"/>
    <w:rsid w:val="0040192C"/>
    <w:rsid w:val="004030F9"/>
    <w:rsid w:val="0040352A"/>
    <w:rsid w:val="004048C3"/>
    <w:rsid w:val="00407B15"/>
    <w:rsid w:val="00416611"/>
    <w:rsid w:val="004177D3"/>
    <w:rsid w:val="004206C3"/>
    <w:rsid w:val="00422C49"/>
    <w:rsid w:val="004233DF"/>
    <w:rsid w:val="004316F6"/>
    <w:rsid w:val="0046049E"/>
    <w:rsid w:val="00461F17"/>
    <w:rsid w:val="004679AD"/>
    <w:rsid w:val="00467D17"/>
    <w:rsid w:val="00470831"/>
    <w:rsid w:val="004A4F6B"/>
    <w:rsid w:val="004A5807"/>
    <w:rsid w:val="004B03C0"/>
    <w:rsid w:val="004B6182"/>
    <w:rsid w:val="004C5796"/>
    <w:rsid w:val="004C5CCA"/>
    <w:rsid w:val="004E0B3F"/>
    <w:rsid w:val="004F54D8"/>
    <w:rsid w:val="00501B4B"/>
    <w:rsid w:val="00506530"/>
    <w:rsid w:val="00506DD8"/>
    <w:rsid w:val="00513A29"/>
    <w:rsid w:val="00513E1F"/>
    <w:rsid w:val="005177D6"/>
    <w:rsid w:val="005211FD"/>
    <w:rsid w:val="0052121E"/>
    <w:rsid w:val="00521C7E"/>
    <w:rsid w:val="00522B40"/>
    <w:rsid w:val="00523DB9"/>
    <w:rsid w:val="00530D95"/>
    <w:rsid w:val="00532740"/>
    <w:rsid w:val="00555728"/>
    <w:rsid w:val="005603E5"/>
    <w:rsid w:val="00560652"/>
    <w:rsid w:val="00560992"/>
    <w:rsid w:val="00580868"/>
    <w:rsid w:val="00581369"/>
    <w:rsid w:val="00582254"/>
    <w:rsid w:val="00585249"/>
    <w:rsid w:val="005A0D07"/>
    <w:rsid w:val="005A311D"/>
    <w:rsid w:val="005B724C"/>
    <w:rsid w:val="005B7F9D"/>
    <w:rsid w:val="005C0C68"/>
    <w:rsid w:val="005C3DF4"/>
    <w:rsid w:val="005E14D9"/>
    <w:rsid w:val="005E199B"/>
    <w:rsid w:val="005F65D3"/>
    <w:rsid w:val="005F6E68"/>
    <w:rsid w:val="00600408"/>
    <w:rsid w:val="006128F6"/>
    <w:rsid w:val="00613731"/>
    <w:rsid w:val="00615621"/>
    <w:rsid w:val="00622BD6"/>
    <w:rsid w:val="00626E34"/>
    <w:rsid w:val="00633910"/>
    <w:rsid w:val="00634A4B"/>
    <w:rsid w:val="006502F0"/>
    <w:rsid w:val="006502F7"/>
    <w:rsid w:val="006541DA"/>
    <w:rsid w:val="006567BB"/>
    <w:rsid w:val="006744E5"/>
    <w:rsid w:val="00692383"/>
    <w:rsid w:val="0069673F"/>
    <w:rsid w:val="006A3218"/>
    <w:rsid w:val="006A3513"/>
    <w:rsid w:val="006B0C65"/>
    <w:rsid w:val="006B3461"/>
    <w:rsid w:val="006D34F2"/>
    <w:rsid w:val="006D60ED"/>
    <w:rsid w:val="006D679F"/>
    <w:rsid w:val="006E3E5B"/>
    <w:rsid w:val="006E46E9"/>
    <w:rsid w:val="00702F48"/>
    <w:rsid w:val="007074CF"/>
    <w:rsid w:val="0072141D"/>
    <w:rsid w:val="00721558"/>
    <w:rsid w:val="0072424D"/>
    <w:rsid w:val="007246AA"/>
    <w:rsid w:val="007313B0"/>
    <w:rsid w:val="00762D84"/>
    <w:rsid w:val="0077474B"/>
    <w:rsid w:val="00780BCA"/>
    <w:rsid w:val="0078554C"/>
    <w:rsid w:val="00792DFA"/>
    <w:rsid w:val="00797BA5"/>
    <w:rsid w:val="007B43A6"/>
    <w:rsid w:val="007C37A7"/>
    <w:rsid w:val="007D2056"/>
    <w:rsid w:val="008209AA"/>
    <w:rsid w:val="00824126"/>
    <w:rsid w:val="00831388"/>
    <w:rsid w:val="00831D46"/>
    <w:rsid w:val="00833DDC"/>
    <w:rsid w:val="00845926"/>
    <w:rsid w:val="00856F77"/>
    <w:rsid w:val="00860D13"/>
    <w:rsid w:val="00860ECF"/>
    <w:rsid w:val="00864C1A"/>
    <w:rsid w:val="008657A2"/>
    <w:rsid w:val="00872E64"/>
    <w:rsid w:val="00882DAB"/>
    <w:rsid w:val="008858E4"/>
    <w:rsid w:val="00895B75"/>
    <w:rsid w:val="00896AD3"/>
    <w:rsid w:val="008A103A"/>
    <w:rsid w:val="008A18B6"/>
    <w:rsid w:val="008A6A67"/>
    <w:rsid w:val="008B29E7"/>
    <w:rsid w:val="008C51CD"/>
    <w:rsid w:val="008D5929"/>
    <w:rsid w:val="008E4C69"/>
    <w:rsid w:val="00901202"/>
    <w:rsid w:val="00902C8F"/>
    <w:rsid w:val="00903319"/>
    <w:rsid w:val="0091255B"/>
    <w:rsid w:val="00912FF2"/>
    <w:rsid w:val="00921247"/>
    <w:rsid w:val="009251B9"/>
    <w:rsid w:val="0092569C"/>
    <w:rsid w:val="009317B3"/>
    <w:rsid w:val="009337F2"/>
    <w:rsid w:val="0093548B"/>
    <w:rsid w:val="00944D60"/>
    <w:rsid w:val="0094584C"/>
    <w:rsid w:val="00957A05"/>
    <w:rsid w:val="00967E54"/>
    <w:rsid w:val="0097154C"/>
    <w:rsid w:val="00975460"/>
    <w:rsid w:val="009A2F37"/>
    <w:rsid w:val="009C2AD3"/>
    <w:rsid w:val="009D0677"/>
    <w:rsid w:val="009D5559"/>
    <w:rsid w:val="009D643A"/>
    <w:rsid w:val="009D7640"/>
    <w:rsid w:val="009E2526"/>
    <w:rsid w:val="009F05FB"/>
    <w:rsid w:val="009F57CF"/>
    <w:rsid w:val="009F5BE6"/>
    <w:rsid w:val="00A0197A"/>
    <w:rsid w:val="00A01C36"/>
    <w:rsid w:val="00A04D2E"/>
    <w:rsid w:val="00A05F82"/>
    <w:rsid w:val="00A073D3"/>
    <w:rsid w:val="00A14282"/>
    <w:rsid w:val="00A15C30"/>
    <w:rsid w:val="00A2615A"/>
    <w:rsid w:val="00A264C7"/>
    <w:rsid w:val="00A27B6E"/>
    <w:rsid w:val="00A355BC"/>
    <w:rsid w:val="00A402C6"/>
    <w:rsid w:val="00A47197"/>
    <w:rsid w:val="00A50D3A"/>
    <w:rsid w:val="00A51145"/>
    <w:rsid w:val="00A57D73"/>
    <w:rsid w:val="00A6533E"/>
    <w:rsid w:val="00A66783"/>
    <w:rsid w:val="00A66D43"/>
    <w:rsid w:val="00A87B65"/>
    <w:rsid w:val="00A92237"/>
    <w:rsid w:val="00A96F3D"/>
    <w:rsid w:val="00AA3A99"/>
    <w:rsid w:val="00AA56B1"/>
    <w:rsid w:val="00AC5460"/>
    <w:rsid w:val="00AD3F01"/>
    <w:rsid w:val="00AE2883"/>
    <w:rsid w:val="00AE2E71"/>
    <w:rsid w:val="00AE4BEA"/>
    <w:rsid w:val="00AF1A5C"/>
    <w:rsid w:val="00AF3F8F"/>
    <w:rsid w:val="00AF782E"/>
    <w:rsid w:val="00B04D51"/>
    <w:rsid w:val="00B13638"/>
    <w:rsid w:val="00B21C1D"/>
    <w:rsid w:val="00B27D00"/>
    <w:rsid w:val="00B42129"/>
    <w:rsid w:val="00B42ADF"/>
    <w:rsid w:val="00B42D4B"/>
    <w:rsid w:val="00B431F9"/>
    <w:rsid w:val="00B43719"/>
    <w:rsid w:val="00B53F25"/>
    <w:rsid w:val="00B606AA"/>
    <w:rsid w:val="00B61A44"/>
    <w:rsid w:val="00B63D2C"/>
    <w:rsid w:val="00B70572"/>
    <w:rsid w:val="00B97217"/>
    <w:rsid w:val="00BA2D86"/>
    <w:rsid w:val="00BB5B2C"/>
    <w:rsid w:val="00BD096B"/>
    <w:rsid w:val="00BD2B4B"/>
    <w:rsid w:val="00BD736E"/>
    <w:rsid w:val="00BE49B8"/>
    <w:rsid w:val="00BF09BC"/>
    <w:rsid w:val="00C02459"/>
    <w:rsid w:val="00C056D3"/>
    <w:rsid w:val="00C1733D"/>
    <w:rsid w:val="00C221A7"/>
    <w:rsid w:val="00C22414"/>
    <w:rsid w:val="00C31030"/>
    <w:rsid w:val="00C37E9B"/>
    <w:rsid w:val="00C45BE7"/>
    <w:rsid w:val="00C50089"/>
    <w:rsid w:val="00C542E0"/>
    <w:rsid w:val="00C5601C"/>
    <w:rsid w:val="00C56B36"/>
    <w:rsid w:val="00C8000D"/>
    <w:rsid w:val="00C80A13"/>
    <w:rsid w:val="00C84647"/>
    <w:rsid w:val="00C84DA6"/>
    <w:rsid w:val="00C87932"/>
    <w:rsid w:val="00C87D00"/>
    <w:rsid w:val="00C90D3C"/>
    <w:rsid w:val="00C96C0C"/>
    <w:rsid w:val="00CA0F65"/>
    <w:rsid w:val="00CA50CD"/>
    <w:rsid w:val="00CB0578"/>
    <w:rsid w:val="00CB381A"/>
    <w:rsid w:val="00CB5986"/>
    <w:rsid w:val="00CC2390"/>
    <w:rsid w:val="00CD0306"/>
    <w:rsid w:val="00CD32CF"/>
    <w:rsid w:val="00CD5A51"/>
    <w:rsid w:val="00CE10FE"/>
    <w:rsid w:val="00CE2E1C"/>
    <w:rsid w:val="00CF2EE0"/>
    <w:rsid w:val="00D05348"/>
    <w:rsid w:val="00D07A55"/>
    <w:rsid w:val="00D07EBE"/>
    <w:rsid w:val="00D10222"/>
    <w:rsid w:val="00D14727"/>
    <w:rsid w:val="00D15FDA"/>
    <w:rsid w:val="00D40CE5"/>
    <w:rsid w:val="00D44F54"/>
    <w:rsid w:val="00D54274"/>
    <w:rsid w:val="00D55014"/>
    <w:rsid w:val="00D677C4"/>
    <w:rsid w:val="00D775DE"/>
    <w:rsid w:val="00D814F8"/>
    <w:rsid w:val="00D87D66"/>
    <w:rsid w:val="00DA46D0"/>
    <w:rsid w:val="00DB20D0"/>
    <w:rsid w:val="00DC0BFB"/>
    <w:rsid w:val="00DD10FB"/>
    <w:rsid w:val="00DD4266"/>
    <w:rsid w:val="00DD5805"/>
    <w:rsid w:val="00DD591A"/>
    <w:rsid w:val="00DD7D57"/>
    <w:rsid w:val="00DE5B9C"/>
    <w:rsid w:val="00E2305B"/>
    <w:rsid w:val="00E25C58"/>
    <w:rsid w:val="00E2714E"/>
    <w:rsid w:val="00E27A64"/>
    <w:rsid w:val="00E334B8"/>
    <w:rsid w:val="00E52F7C"/>
    <w:rsid w:val="00E55FAC"/>
    <w:rsid w:val="00E7243A"/>
    <w:rsid w:val="00E7330F"/>
    <w:rsid w:val="00E74DC7"/>
    <w:rsid w:val="00E85C54"/>
    <w:rsid w:val="00E902C3"/>
    <w:rsid w:val="00E90A35"/>
    <w:rsid w:val="00E92764"/>
    <w:rsid w:val="00E9409F"/>
    <w:rsid w:val="00EA420B"/>
    <w:rsid w:val="00EB743D"/>
    <w:rsid w:val="00ED1DA4"/>
    <w:rsid w:val="00ED4786"/>
    <w:rsid w:val="00EE7741"/>
    <w:rsid w:val="00EF1E39"/>
    <w:rsid w:val="00EF498D"/>
    <w:rsid w:val="00F00980"/>
    <w:rsid w:val="00F15071"/>
    <w:rsid w:val="00F150C9"/>
    <w:rsid w:val="00F17BCD"/>
    <w:rsid w:val="00F35A83"/>
    <w:rsid w:val="00F40252"/>
    <w:rsid w:val="00F4153D"/>
    <w:rsid w:val="00F47B2D"/>
    <w:rsid w:val="00F47D95"/>
    <w:rsid w:val="00F520E3"/>
    <w:rsid w:val="00F64FC3"/>
    <w:rsid w:val="00F665AD"/>
    <w:rsid w:val="00F75117"/>
    <w:rsid w:val="00F768E6"/>
    <w:rsid w:val="00F8020F"/>
    <w:rsid w:val="00F853BE"/>
    <w:rsid w:val="00FA3799"/>
    <w:rsid w:val="00FA3B56"/>
    <w:rsid w:val="00FA49D7"/>
    <w:rsid w:val="00FB02FD"/>
    <w:rsid w:val="00FB1A78"/>
    <w:rsid w:val="00FB2AAC"/>
    <w:rsid w:val="00FC17BA"/>
    <w:rsid w:val="00FC28F2"/>
    <w:rsid w:val="00FC44BE"/>
    <w:rsid w:val="00FD52BE"/>
    <w:rsid w:val="00FE0293"/>
    <w:rsid w:val="00FE1DA1"/>
    <w:rsid w:val="00FE73E3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270C4BAF"/>
  <w15:docId w15:val="{6477161A-358A-41F1-884B-45BBA2D5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81A"/>
  </w:style>
  <w:style w:type="paragraph" w:styleId="Heading2">
    <w:name w:val="heading 2"/>
    <w:basedOn w:val="Normal"/>
    <w:link w:val="Heading2Char"/>
    <w:uiPriority w:val="9"/>
    <w:qFormat/>
    <w:rsid w:val="00C90D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3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1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6">
    <w:name w:val="Light Grid Accent 6"/>
    <w:basedOn w:val="TableNormal"/>
    <w:uiPriority w:val="62"/>
    <w:rsid w:val="00FE1DA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0"/>
    <w:rsid w:val="00E92764"/>
    <w:pPr>
      <w:spacing w:after="0" w:line="240" w:lineRule="auto"/>
    </w:pPr>
    <w:rPr>
      <w:color w:val="FF000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A44"/>
  </w:style>
  <w:style w:type="paragraph" w:styleId="Footer">
    <w:name w:val="footer"/>
    <w:basedOn w:val="Normal"/>
    <w:link w:val="Foot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A44"/>
  </w:style>
  <w:style w:type="table" w:styleId="ListTable3-Accent6">
    <w:name w:val="List Table 3 Accent 6"/>
    <w:basedOn w:val="TableNormal"/>
    <w:uiPriority w:val="48"/>
    <w:rsid w:val="00DB20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6A3218"/>
    <w:rPr>
      <w:i/>
      <w:iCs/>
    </w:rPr>
  </w:style>
  <w:style w:type="character" w:styleId="Strong">
    <w:name w:val="Strong"/>
    <w:basedOn w:val="DefaultParagraphFont"/>
    <w:uiPriority w:val="22"/>
    <w:qFormat/>
    <w:rsid w:val="004316F6"/>
    <w:rPr>
      <w:b/>
      <w:bCs/>
    </w:rPr>
  </w:style>
  <w:style w:type="paragraph" w:styleId="NoSpacing">
    <w:name w:val="No Spacing"/>
    <w:uiPriority w:val="1"/>
    <w:qFormat/>
    <w:rsid w:val="004316F6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D4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90D3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4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Alina</cp:lastModifiedBy>
  <cp:revision>260</cp:revision>
  <cp:lastPrinted>2019-03-22T11:06:00Z</cp:lastPrinted>
  <dcterms:created xsi:type="dcterms:W3CDTF">2019-05-13T13:27:00Z</dcterms:created>
  <dcterms:modified xsi:type="dcterms:W3CDTF">2021-03-23T09:28:00Z</dcterms:modified>
</cp:coreProperties>
</file>