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C55A" w14:textId="366C4E38" w:rsidR="00501B4B" w:rsidRPr="00506DD8" w:rsidRDefault="00470831" w:rsidP="008F49DA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 w:rsidR="008F49DA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</w:t>
      </w:r>
      <w:r w:rsidR="0029674C">
        <w:rPr>
          <w:rFonts w:ascii="Ebrima" w:hAnsi="Ebrima" w:cs="Open Sans"/>
          <w:b/>
          <w:color w:val="0070C0"/>
          <w:sz w:val="32"/>
          <w:szCs w:val="32"/>
        </w:rPr>
        <w:t xml:space="preserve">VILA SANTA MARINA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  <w:r w:rsidR="005603E5">
        <w:rPr>
          <w:rFonts w:ascii="Ebrima" w:hAnsi="Ebrima" w:cs="Open Sans"/>
          <w:b/>
          <w:color w:val="0070C0"/>
          <w:sz w:val="32"/>
          <w:szCs w:val="32"/>
        </w:rPr>
        <w:t>LIMENAS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EC15C0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65F664D8" w:rsidR="004679AD" w:rsidRPr="00501B4B" w:rsidRDefault="00800C89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4104A882" wp14:editId="12DC0D46">
            <wp:extent cx="6645275" cy="3724160"/>
            <wp:effectExtent l="0" t="0" r="3175" b="0"/>
            <wp:docPr id="10" name="Picture 10" descr="£35 Cheap Flights to Thassos Town (Limenas), Greece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£35 Cheap Flights to Thassos Town (Limenas), Greece 2020 ...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06" cy="373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5159"/>
      </w:tblGrid>
      <w:tr w:rsidR="00FD5058" w:rsidRPr="00E55FAC" w14:paraId="272CB329" w14:textId="20A49A12" w:rsidTr="001376EC">
        <w:trPr>
          <w:trHeight w:val="1087"/>
          <w:jc w:val="center"/>
        </w:trPr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A4B9F4E" w:rsidR="00FD5058" w:rsidRDefault="00FD5058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</w:p>
          <w:p w14:paraId="222B477C" w14:textId="77777777" w:rsidR="00FD5058" w:rsidRDefault="00FD5058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FD5058" w:rsidRPr="00E55FAC" w:rsidRDefault="00FD5058" w:rsidP="000867A0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FD5058" w:rsidRDefault="00FD5058" w:rsidP="006B7675">
            <w:pPr>
              <w:pStyle w:val="NoSpacing"/>
              <w:rPr>
                <w:rStyle w:val="Strong"/>
                <w:rFonts w:ascii="Cambria" w:hAnsi="Cambria"/>
              </w:rPr>
            </w:pPr>
          </w:p>
          <w:p w14:paraId="5C50237B" w14:textId="256F8752" w:rsidR="00FD5058" w:rsidRDefault="00F10C6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D</w:t>
            </w:r>
            <w:r w:rsidR="004D47CA">
              <w:rPr>
                <w:rStyle w:val="Strong"/>
                <w:rFonts w:ascii="Cambria" w:hAnsi="Cambria"/>
              </w:rPr>
              <w:t>uplex</w:t>
            </w:r>
            <w:r>
              <w:rPr>
                <w:rStyle w:val="Strong"/>
                <w:rFonts w:ascii="Cambria" w:hAnsi="Cambria"/>
              </w:rPr>
              <w:t xml:space="preserve"> 2 dormitoare</w:t>
            </w:r>
            <w:r w:rsidR="00FD5058">
              <w:rPr>
                <w:rStyle w:val="Strong"/>
                <w:rFonts w:ascii="Cambria" w:hAnsi="Cambria"/>
              </w:rPr>
              <w:t xml:space="preserve"> </w:t>
            </w:r>
          </w:p>
          <w:p w14:paraId="1E8C3A4D" w14:textId="0D819619" w:rsidR="00FD5058" w:rsidRPr="00560652" w:rsidRDefault="00FD5058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4D47CA">
              <w:rPr>
                <w:rStyle w:val="Strong"/>
                <w:rFonts w:ascii="Cambria" w:hAnsi="Cambria"/>
              </w:rPr>
              <w:t>6</w:t>
            </w:r>
            <w:r w:rsidRPr="00560652">
              <w:rPr>
                <w:rStyle w:val="Strong"/>
                <w:rFonts w:ascii="Cambria" w:hAnsi="Cambria"/>
              </w:rPr>
              <w:t xml:space="preserve"> paturi</w:t>
            </w:r>
          </w:p>
          <w:p w14:paraId="575D4566" w14:textId="47CE99CA" w:rsidR="00FD5058" w:rsidRDefault="00FD5058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(pentru </w:t>
            </w:r>
            <w:r w:rsidR="004D47CA">
              <w:rPr>
                <w:rStyle w:val="Strong"/>
                <w:rFonts w:ascii="Cambria" w:hAnsi="Cambria"/>
              </w:rPr>
              <w:t>4</w:t>
            </w:r>
            <w:r>
              <w:rPr>
                <w:rStyle w:val="Strong"/>
                <w:rFonts w:ascii="Cambria" w:hAnsi="Cambria"/>
              </w:rPr>
              <w:t>adl</w:t>
            </w:r>
            <w:r w:rsidR="004D47CA">
              <w:rPr>
                <w:rStyle w:val="Strong"/>
                <w:rFonts w:ascii="Cambria" w:hAnsi="Cambria"/>
              </w:rPr>
              <w:t>+2chd</w:t>
            </w:r>
            <w:r w:rsidRPr="00560652"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FD5058" w:rsidRPr="00E55FAC" w:rsidRDefault="00FD5058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1376EC" w:rsidRPr="00E55FAC" w14:paraId="4AA2BBA8" w14:textId="77777777" w:rsidTr="001376EC">
        <w:trPr>
          <w:trHeight w:val="273"/>
          <w:jc w:val="center"/>
        </w:trPr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EAB00E8" w14:textId="57DFC838" w:rsidR="001376EC" w:rsidRDefault="008E1EE8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14E79C8" w14:textId="31720AF0" w:rsidR="001376EC" w:rsidRDefault="008E1EE8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122DD5">
              <w:rPr>
                <w:rStyle w:val="Strong"/>
                <w:rFonts w:ascii="Cambria" w:hAnsi="Cambria"/>
                <w:bCs w:val="0"/>
              </w:rPr>
              <w:t>35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FD5058" w:rsidRPr="00E55FAC" w14:paraId="5254DE29" w14:textId="497E37AC" w:rsidTr="001376EC">
        <w:trPr>
          <w:trHeight w:val="273"/>
          <w:jc w:val="center"/>
        </w:trPr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085553FD" w:rsidR="00FD5058" w:rsidRPr="00E55FAC" w:rsidRDefault="004D47CA" w:rsidP="004775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01.06</w:t>
            </w:r>
            <w:r w:rsidR="00FD5058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7B3FFE">
              <w:rPr>
                <w:rStyle w:val="Strong"/>
                <w:rFonts w:ascii="Cambria" w:hAnsi="Cambria"/>
                <w:bCs w:val="0"/>
              </w:rPr>
              <w:t>20.06</w:t>
            </w:r>
            <w:r w:rsidR="00FD505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8E1EE8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03541915" w:rsidR="00FD5058" w:rsidRPr="00F00980" w:rsidRDefault="00122DD5" w:rsidP="004775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195</w:t>
            </w:r>
            <w:r w:rsidR="00FD505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FD5058" w:rsidRPr="00E55FAC" w14:paraId="6E3F65BA" w14:textId="1EFA57CF" w:rsidTr="004E0716">
        <w:trPr>
          <w:trHeight w:val="218"/>
          <w:jc w:val="center"/>
        </w:trPr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768A9634" w:rsidR="00FD5058" w:rsidRPr="00E55FAC" w:rsidRDefault="007B3FFE" w:rsidP="007B3FF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21.06</w:t>
            </w:r>
            <w:r w:rsidR="00FD5058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FD5058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FD505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8E1EE8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57529B0A" w:rsidR="00FD5058" w:rsidRPr="00F00980" w:rsidRDefault="00C515F1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</w:t>
            </w:r>
            <w:r w:rsidR="00122DD5">
              <w:rPr>
                <w:rStyle w:val="Strong"/>
                <w:rFonts w:ascii="Cambria" w:hAnsi="Cambria"/>
                <w:bCs w:val="0"/>
              </w:rPr>
              <w:t>58</w:t>
            </w:r>
            <w:r w:rsidR="00FD505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FD5058" w:rsidRPr="00E55FAC" w14:paraId="69B79E5F" w14:textId="09AB3147" w:rsidTr="004E0716">
        <w:trPr>
          <w:trHeight w:val="264"/>
          <w:jc w:val="center"/>
        </w:trPr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524B9220" w:rsidR="00FD5058" w:rsidRPr="00E55FAC" w:rsidRDefault="007B3FFE" w:rsidP="007B3FF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11.09</w:t>
            </w:r>
            <w:r w:rsidR="00FD5058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FD5058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>0.09</w:t>
            </w:r>
            <w:r w:rsidR="00FD505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8E1EE8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38A7A657" w:rsidR="00FD5058" w:rsidRPr="00F00980" w:rsidRDefault="00122DD5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192</w:t>
            </w:r>
            <w:r w:rsidR="00FD505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3A31B020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Pr="005603E5">
        <w:rPr>
          <w:rStyle w:val="Strong"/>
          <w:rFonts w:ascii="Cambria" w:hAnsi="Cambria"/>
          <w:sz w:val="22"/>
          <w:szCs w:val="22"/>
        </w:rPr>
        <w:t>apartament/noapte fara masa</w:t>
      </w:r>
    </w:p>
    <w:p w14:paraId="1F3E8AE7" w14:textId="77777777" w:rsidR="00DE79CF" w:rsidRPr="005603E5" w:rsidRDefault="00DE79CF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12CB2C9F" w14:textId="77777777" w:rsidR="005660B8" w:rsidRDefault="005660B8" w:rsidP="00DE79CF">
      <w:pPr>
        <w:pStyle w:val="NoSpacing"/>
        <w:rPr>
          <w:rStyle w:val="Strong"/>
          <w:rFonts w:ascii="Cambria" w:hAnsi="Cambria"/>
        </w:rPr>
      </w:pPr>
    </w:p>
    <w:p w14:paraId="4B58EBAA" w14:textId="7545D361" w:rsidR="00A2615A" w:rsidRDefault="005603E5" w:rsidP="00DE79CF">
      <w:pPr>
        <w:pStyle w:val="NoSpacing"/>
        <w:rPr>
          <w:rFonts w:ascii="Cambria" w:hAnsi="Cambria"/>
        </w:rPr>
      </w:pPr>
      <w:r w:rsidRPr="00DE79CF">
        <w:rPr>
          <w:rStyle w:val="Strong"/>
          <w:rFonts w:ascii="Cambria" w:hAnsi="Cambria"/>
        </w:rPr>
        <w:t>Limenas</w:t>
      </w:r>
      <w:r w:rsidRPr="00DE79CF">
        <w:rPr>
          <w:rFonts w:ascii="Cambria" w:hAnsi="Cambria"/>
        </w:rPr>
        <w:t> (gr. “port”) cunoscut si ca </w:t>
      </w:r>
      <w:r w:rsidRPr="00DE79CF">
        <w:rPr>
          <w:rStyle w:val="Strong"/>
          <w:rFonts w:ascii="Cambria" w:hAnsi="Cambria"/>
        </w:rPr>
        <w:t>Thassos Town</w:t>
      </w:r>
      <w:r w:rsidRPr="00DE79CF">
        <w:rPr>
          <w:rFonts w:ascii="Cambria" w:hAnsi="Cambria"/>
        </w:rPr>
        <w:t>, este capitala </w:t>
      </w:r>
      <w:r w:rsidRPr="00DE79CF">
        <w:rPr>
          <w:rStyle w:val="Emphasis"/>
          <w:rFonts w:ascii="Cambria" w:hAnsi="Cambria"/>
        </w:rPr>
        <w:t>Insulei de Smarald</w:t>
      </w:r>
      <w:r w:rsidRPr="00DE79CF">
        <w:rPr>
          <w:rFonts w:ascii="Cambria" w:hAnsi="Cambria"/>
        </w:rPr>
        <w:t> si portul principal de legatura dintre </w:t>
      </w:r>
      <w:r w:rsidRPr="00DE79CF">
        <w:rPr>
          <w:rStyle w:val="Strong"/>
          <w:rFonts w:ascii="Cambria" w:hAnsi="Cambria"/>
        </w:rPr>
        <w:t>Thassos</w:t>
      </w:r>
      <w:r w:rsidRPr="00DE79CF">
        <w:rPr>
          <w:rFonts w:ascii="Cambria" w:hAnsi="Cambria"/>
        </w:rPr>
        <w:t> si </w:t>
      </w:r>
      <w:r w:rsidRPr="00DE79CF">
        <w:rPr>
          <w:rStyle w:val="Strong"/>
          <w:rFonts w:ascii="Cambria" w:hAnsi="Cambria"/>
        </w:rPr>
        <w:t>Grecia Continentala</w:t>
      </w:r>
      <w:r w:rsidRPr="00DE79CF">
        <w:rPr>
          <w:rFonts w:ascii="Cambria" w:hAnsi="Cambria"/>
        </w:rPr>
        <w:t>.Partea de nord a insulei Thassos este deosebit de frumoasa, inconjurata de vegetatie deasa, munti acoperiti cu pini si plantatii de maslini ce confera un aer pitoresc, </w:t>
      </w:r>
      <w:r w:rsidRPr="00DE79CF">
        <w:rPr>
          <w:rStyle w:val="Strong"/>
          <w:rFonts w:ascii="Cambria" w:hAnsi="Cambria"/>
        </w:rPr>
        <w:t>Limenas Thassos</w:t>
      </w:r>
      <w:r w:rsidRPr="00DE79CF">
        <w:rPr>
          <w:rFonts w:ascii="Cambria" w:hAnsi="Cambria"/>
        </w:rPr>
        <w:t> e un deliciu pentru pasionatii de istorie, atrasi de multimea de situri arheologice care dateaza din vremea </w:t>
      </w:r>
      <w:r w:rsidRPr="00DE79CF">
        <w:rPr>
          <w:rStyle w:val="Strong"/>
          <w:rFonts w:ascii="Cambria" w:hAnsi="Cambria"/>
        </w:rPr>
        <w:t>Greciei Antice</w:t>
      </w:r>
      <w:r w:rsidRPr="00DE79CF">
        <w:rPr>
          <w:rFonts w:ascii="Cambria" w:hAnsi="Cambria"/>
        </w:rPr>
        <w:t>.Orasul este un bun exemplu de imbinare a modernitatii, vestigiilor arheobieologice si a traditiilor bine pastrate.Falezele pline cu taverne grecesti, stradute inguste cu magazine de suveniruri, arhitectura frumoasa in stil mediteranean si multa istorie – toate acestea creaza o adevarata incantare pentru orice calator.</w:t>
      </w:r>
    </w:p>
    <w:p w14:paraId="2C516FBA" w14:textId="77777777" w:rsidR="00DE79CF" w:rsidRPr="00DE79CF" w:rsidRDefault="00DE79CF" w:rsidP="00DE79CF">
      <w:pPr>
        <w:pStyle w:val="NoSpacing"/>
        <w:rPr>
          <w:rFonts w:ascii="Cambria" w:hAnsi="Cambria"/>
        </w:rPr>
      </w:pPr>
    </w:p>
    <w:p w14:paraId="16F5853E" w14:textId="77777777" w:rsidR="00023C09" w:rsidRDefault="00023C09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3E91582F" w14:textId="77777777" w:rsidR="00023C09" w:rsidRDefault="00023C09" w:rsidP="001E0C1D">
      <w:pPr>
        <w:pStyle w:val="NormalWeb"/>
        <w:shd w:val="clear" w:color="auto" w:fill="FFFFFF"/>
        <w:spacing w:before="0" w:beforeAutospacing="0" w:after="446" w:afterAutospacing="0"/>
        <w:jc w:val="center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640568C6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6EDF1DDD" w14:textId="73AFC252" w:rsidR="005603E5" w:rsidRPr="005603E5" w:rsidRDefault="000E5F1B" w:rsidP="005603E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d</w:t>
      </w:r>
      <w:r w:rsidR="00F10C67">
        <w:rPr>
          <w:rFonts w:ascii="Cambria" w:eastAsia="Times New Roman" w:hAnsi="Cambria" w:cs="Times New Roman"/>
          <w:b/>
          <w:bCs/>
        </w:rPr>
        <w:t>ublex</w:t>
      </w:r>
      <w:r>
        <w:rPr>
          <w:rFonts w:ascii="Cambria" w:eastAsia="Times New Roman" w:hAnsi="Cambria" w:cs="Times New Roman"/>
          <w:b/>
          <w:bCs/>
        </w:rPr>
        <w:t xml:space="preserve"> 2 dormitoare</w:t>
      </w:r>
      <w:r w:rsidR="005603E5" w:rsidRPr="005603E5">
        <w:rPr>
          <w:rFonts w:ascii="Cambria" w:eastAsia="Times New Roman" w:hAnsi="Cambria" w:cs="Times New Roman"/>
        </w:rPr>
        <w:t xml:space="preserve">: </w:t>
      </w:r>
      <w:r>
        <w:rPr>
          <w:rFonts w:ascii="Cambria" w:eastAsia="Times New Roman" w:hAnsi="Cambria" w:cs="Times New Roman"/>
        </w:rPr>
        <w:t>2</w:t>
      </w:r>
      <w:r w:rsidR="005603E5" w:rsidRPr="005603E5">
        <w:rPr>
          <w:rFonts w:ascii="Cambria" w:eastAsia="Times New Roman" w:hAnsi="Cambria" w:cs="Times New Roman"/>
        </w:rPr>
        <w:t xml:space="preserve"> camer</w:t>
      </w:r>
      <w:r>
        <w:rPr>
          <w:rFonts w:ascii="Cambria" w:eastAsia="Times New Roman" w:hAnsi="Cambria" w:cs="Times New Roman"/>
        </w:rPr>
        <w:t>e</w:t>
      </w:r>
      <w:r w:rsidR="005603E5" w:rsidRPr="005603E5">
        <w:rPr>
          <w:rFonts w:ascii="Cambria" w:eastAsia="Times New Roman" w:hAnsi="Cambria" w:cs="Times New Roman"/>
        </w:rPr>
        <w:t xml:space="preserve"> cu 1 pat dublu</w:t>
      </w:r>
      <w:r>
        <w:rPr>
          <w:rFonts w:ascii="Cambria" w:eastAsia="Times New Roman" w:hAnsi="Cambria" w:cs="Times New Roman"/>
        </w:rPr>
        <w:t xml:space="preserve"> fiecare</w:t>
      </w:r>
      <w:r w:rsidR="005603E5" w:rsidRPr="005603E5">
        <w:rPr>
          <w:rFonts w:ascii="Cambria" w:eastAsia="Times New Roman" w:hAnsi="Cambria" w:cs="Times New Roman"/>
        </w:rPr>
        <w:t xml:space="preserve"> + </w:t>
      </w:r>
      <w:r>
        <w:rPr>
          <w:rFonts w:ascii="Cambria" w:eastAsia="Times New Roman" w:hAnsi="Cambria" w:cs="Times New Roman"/>
        </w:rPr>
        <w:t>2</w:t>
      </w:r>
      <w:r w:rsidR="005603E5" w:rsidRPr="005603E5">
        <w:rPr>
          <w:rFonts w:ascii="Cambria" w:eastAsia="Times New Roman" w:hAnsi="Cambria" w:cs="Times New Roman"/>
        </w:rPr>
        <w:t xml:space="preserve"> </w:t>
      </w:r>
      <w:r w:rsidR="00E135FE">
        <w:rPr>
          <w:rFonts w:ascii="Cambria" w:eastAsia="Times New Roman" w:hAnsi="Cambria" w:cs="Times New Roman"/>
        </w:rPr>
        <w:t>canape</w:t>
      </w:r>
      <w:r w:rsidR="00456658">
        <w:rPr>
          <w:rFonts w:ascii="Cambria" w:eastAsia="Times New Roman" w:hAnsi="Cambria" w:cs="Times New Roman"/>
        </w:rPr>
        <w:t>le de 1 persoana</w:t>
      </w:r>
    </w:p>
    <w:p w14:paraId="4026142E" w14:textId="78990DE2" w:rsidR="00704C04" w:rsidRPr="0088094A" w:rsidRDefault="000E5F1B" w:rsidP="00704C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Duplex</w:t>
      </w:r>
      <w:r w:rsidR="003F3BDC">
        <w:rPr>
          <w:rFonts w:ascii="Cambria" w:eastAsia="Times New Roman" w:hAnsi="Cambria" w:cs="Times New Roman"/>
        </w:rPr>
        <w:t xml:space="preserve"> are </w:t>
      </w:r>
      <w:r>
        <w:rPr>
          <w:rFonts w:ascii="Cambria" w:eastAsia="Times New Roman" w:hAnsi="Cambria" w:cs="Times New Roman"/>
        </w:rPr>
        <w:t>45</w:t>
      </w:r>
      <w:r w:rsidR="003F3BDC">
        <w:rPr>
          <w:rFonts w:ascii="Cambria" w:eastAsia="Times New Roman" w:hAnsi="Cambria" w:cs="Times New Roman"/>
        </w:rPr>
        <w:t>m²</w:t>
      </w:r>
      <w:r w:rsidR="00E135FE">
        <w:rPr>
          <w:rFonts w:ascii="Cambria" w:eastAsia="Times New Roman" w:hAnsi="Cambria" w:cs="Times New Roman"/>
        </w:rPr>
        <w:t xml:space="preserve">, </w:t>
      </w:r>
      <w:r w:rsidRPr="000E5F1B">
        <w:rPr>
          <w:rFonts w:ascii="Cambria" w:eastAsia="Times New Roman" w:hAnsi="Cambria" w:cs="Times New Roman"/>
        </w:rPr>
        <w:t>A</w:t>
      </w:r>
      <w:r>
        <w:rPr>
          <w:rFonts w:ascii="Cambria" w:eastAsia="Times New Roman" w:hAnsi="Cambria" w:cs="Times New Roman"/>
        </w:rPr>
        <w:t>/C, incălzire, semineu, v</w:t>
      </w:r>
      <w:r w:rsidRPr="000E5F1B">
        <w:rPr>
          <w:rFonts w:ascii="Cambria" w:eastAsia="Times New Roman" w:hAnsi="Cambria" w:cs="Times New Roman"/>
        </w:rPr>
        <w:t>eran</w:t>
      </w:r>
      <w:r>
        <w:rPr>
          <w:rFonts w:ascii="Cambria" w:eastAsia="Times New Roman" w:hAnsi="Cambria" w:cs="Times New Roman"/>
        </w:rPr>
        <w:t>d</w:t>
      </w:r>
      <w:r w:rsidRPr="000E5F1B">
        <w:rPr>
          <w:rFonts w:ascii="Cambria" w:eastAsia="Times New Roman" w:hAnsi="Cambria" w:cs="Times New Roman"/>
        </w:rPr>
        <w:t xml:space="preserve">ă, </w:t>
      </w:r>
      <w:r>
        <w:rPr>
          <w:rFonts w:ascii="Cambria" w:eastAsia="Times New Roman" w:hAnsi="Cambria" w:cs="Times New Roman"/>
        </w:rPr>
        <w:t>izolare fonică, bucătărie, frigider, c</w:t>
      </w:r>
      <w:r w:rsidR="00465FE8">
        <w:rPr>
          <w:rFonts w:ascii="Cambria" w:eastAsia="Times New Roman" w:hAnsi="Cambria" w:cs="Times New Roman"/>
        </w:rPr>
        <w:t>uptor, cana electrica de incalzit apa, mixer f</w:t>
      </w:r>
      <w:r w:rsidRPr="000E5F1B">
        <w:rPr>
          <w:rFonts w:ascii="Cambria" w:eastAsia="Times New Roman" w:hAnsi="Cambria" w:cs="Times New Roman"/>
        </w:rPr>
        <w:t>rappe</w:t>
      </w:r>
      <w:r w:rsidR="00465FE8">
        <w:rPr>
          <w:rFonts w:ascii="Cambria" w:eastAsia="Times New Roman" w:hAnsi="Cambria" w:cs="Times New Roman"/>
        </w:rPr>
        <w:t>, mașină espresso, m</w:t>
      </w:r>
      <w:r w:rsidRPr="000E5F1B">
        <w:rPr>
          <w:rFonts w:ascii="Cambria" w:eastAsia="Times New Roman" w:hAnsi="Cambria" w:cs="Times New Roman"/>
        </w:rPr>
        <w:t>a</w:t>
      </w:r>
      <w:r w:rsidR="00465FE8">
        <w:rPr>
          <w:rFonts w:ascii="Cambria" w:eastAsia="Times New Roman" w:hAnsi="Cambria" w:cs="Times New Roman"/>
        </w:rPr>
        <w:t>să de tocat / grătar sandwich, mașină de spălat vase, televizor cu ecran LCD / plat, canale prin satelit, uscător de păr, fier, m</w:t>
      </w:r>
      <w:r w:rsidRPr="000E5F1B">
        <w:rPr>
          <w:rFonts w:ascii="Cambria" w:eastAsia="Times New Roman" w:hAnsi="Cambria" w:cs="Times New Roman"/>
        </w:rPr>
        <w:t xml:space="preserve">asă de călcat, articole de toaletă gratuite, suport de uscare pentru îmbrăcăminte, seif, dulap, </w:t>
      </w:r>
      <w:r w:rsidR="00465FE8">
        <w:rPr>
          <w:rFonts w:ascii="Cambria" w:eastAsia="Times New Roman" w:hAnsi="Cambria" w:cs="Times New Roman"/>
        </w:rPr>
        <w:t>piscina privata</w:t>
      </w:r>
      <w:r w:rsidRPr="000E5F1B">
        <w:rPr>
          <w:rFonts w:ascii="Cambria" w:eastAsia="Times New Roman" w:hAnsi="Cambria" w:cs="Times New Roman"/>
        </w:rPr>
        <w:t>, pat disponibil pentru copii (la cerere)</w:t>
      </w:r>
    </w:p>
    <w:p w14:paraId="3FBBDB4F" w14:textId="22B68925" w:rsidR="00F10C67" w:rsidRPr="00D14727" w:rsidRDefault="00F10C67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854898D" w:rsidR="009C2AD3" w:rsidRPr="00B9721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 xml:space="preserve">azare </w:t>
      </w:r>
    </w:p>
    <w:p w14:paraId="2647533A" w14:textId="60FA2795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5603E5">
        <w:rPr>
          <w:rFonts w:ascii="Cambria" w:eastAsia="Times New Roman" w:hAnsi="Cambria" w:cs="Arial"/>
          <w:color w:val="000000" w:themeColor="text1"/>
        </w:rPr>
        <w:t>bucatarie complet utilata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15E13EFE" w:rsidR="005603E5" w:rsidRPr="006C2946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-terasa</w:t>
      </w:r>
    </w:p>
    <w:p w14:paraId="7D3A4B2B" w14:textId="4FB81599" w:rsidR="006C2946" w:rsidRPr="00465FE8" w:rsidRDefault="006C2946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-parcare</w:t>
      </w:r>
    </w:p>
    <w:p w14:paraId="64218185" w14:textId="6D5E63EF" w:rsidR="00465FE8" w:rsidRPr="00465FE8" w:rsidRDefault="00465FE8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 xml:space="preserve">-acces </w:t>
      </w:r>
      <w:r w:rsidR="00D12AF0">
        <w:rPr>
          <w:rFonts w:ascii="Cambria" w:eastAsia="Times New Roman" w:hAnsi="Cambria" w:cs="Arial"/>
          <w:color w:val="000000" w:themeColor="text1"/>
        </w:rPr>
        <w:t>piscina</w:t>
      </w:r>
    </w:p>
    <w:p w14:paraId="1ADF605F" w14:textId="700E7C83" w:rsidR="00465FE8" w:rsidRPr="00465FE8" w:rsidRDefault="00465FE8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-BQ</w:t>
      </w:r>
    </w:p>
    <w:p w14:paraId="76CBA9AB" w14:textId="12EEE316" w:rsidR="00465FE8" w:rsidRPr="00047FDF" w:rsidRDefault="00465FE8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-sezlonguri la piscina</w:t>
      </w:r>
    </w:p>
    <w:p w14:paraId="0244B41D" w14:textId="0282616D" w:rsidR="00047FDF" w:rsidRDefault="00047FDF" w:rsidP="004679AD">
      <w:pPr>
        <w:rPr>
          <w:b/>
          <w:color w:val="1F497D" w:themeColor="text2"/>
          <w:lang w:val="ro-RO"/>
        </w:rPr>
      </w:pPr>
    </w:p>
    <w:p w14:paraId="0F12EA03" w14:textId="0A0B6206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433A0C89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1E0C1D">
        <w:rPr>
          <w:rFonts w:ascii="Cambria" w:hAnsi="Cambria"/>
          <w:color w:val="000000" w:themeColor="text1"/>
        </w:rPr>
        <w:t xml:space="preserve"> sau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>axa de statiune: 0</w:t>
      </w:r>
      <w:r w:rsidR="00912FF2" w:rsidRPr="0033063D">
        <w:rPr>
          <w:rFonts w:ascii="Cambria" w:hAnsi="Cambria"/>
          <w:color w:val="000000" w:themeColor="text1"/>
        </w:rPr>
        <w:t xml:space="preserve">.50euro/camera/noapte </w:t>
      </w:r>
    </w:p>
    <w:p w14:paraId="3BD1D079" w14:textId="19939AF6" w:rsidR="00831388" w:rsidRPr="0033063D" w:rsidRDefault="00831388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contra cost 5euro/camera/zi</w:t>
      </w:r>
    </w:p>
    <w:p w14:paraId="245F93F1" w14:textId="0E906D3F" w:rsidR="00422C49" w:rsidRPr="0033063D" w:rsidRDefault="00422C49" w:rsidP="006502F7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7622D3D6" w14:textId="54FED27E" w:rsidR="00FE6DE5" w:rsidRDefault="00FE6DE5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27E42316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37F9DDC0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6D7DC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7D61B2BB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090F5376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8B94B81" w14:textId="77777777" w:rsidR="006C2946" w:rsidRDefault="006C2946" w:rsidP="004679AD">
      <w:pPr>
        <w:rPr>
          <w:rFonts w:asciiTheme="majorHAnsi" w:hAnsiTheme="majorHAnsi"/>
          <w:b/>
          <w:color w:val="0070C0"/>
          <w:lang w:val="ro-RO"/>
        </w:rPr>
      </w:pPr>
    </w:p>
    <w:p w14:paraId="39A0A625" w14:textId="77777777" w:rsidR="005B1BD0" w:rsidRDefault="005B1BD0" w:rsidP="004679AD">
      <w:pPr>
        <w:rPr>
          <w:rFonts w:asciiTheme="majorHAnsi" w:hAnsiTheme="majorHAnsi"/>
          <w:b/>
          <w:color w:val="0070C0"/>
          <w:lang w:val="ro-RO"/>
        </w:rPr>
      </w:pPr>
    </w:p>
    <w:p w14:paraId="700846F8" w14:textId="5E6B6FCF" w:rsidR="00E33D41" w:rsidRDefault="00E33D41" w:rsidP="004679AD">
      <w:pPr>
        <w:rPr>
          <w:rFonts w:asciiTheme="majorHAnsi" w:hAnsiTheme="majorHAnsi"/>
          <w:b/>
          <w:color w:val="0070C0"/>
          <w:lang w:val="ro-RO"/>
        </w:rPr>
      </w:pPr>
    </w:p>
    <w:p w14:paraId="5AAD38B5" w14:textId="42654FCB" w:rsidR="00DE5156" w:rsidRDefault="00DE5156" w:rsidP="004679AD">
      <w:pPr>
        <w:rPr>
          <w:rFonts w:asciiTheme="majorHAnsi" w:hAnsiTheme="majorHAnsi"/>
          <w:b/>
          <w:color w:val="0070C0"/>
          <w:lang w:val="ro-RO"/>
        </w:rPr>
      </w:pPr>
    </w:p>
    <w:p w14:paraId="43B308FF" w14:textId="77777777" w:rsidR="00DE5156" w:rsidRDefault="00DE5156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11FE9E36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0C899FD9" w14:textId="47BC4DB3" w:rsidR="00A2615A" w:rsidRPr="00B13638" w:rsidRDefault="005B1BD0" w:rsidP="00FE6DE5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>Vila Santa Marina</w:t>
      </w:r>
    </w:p>
    <w:p w14:paraId="5F8AFA0E" w14:textId="1B483277" w:rsidR="00047FDF" w:rsidRPr="004177D3" w:rsidRDefault="00B13638" w:rsidP="004177D3">
      <w:pPr>
        <w:pStyle w:val="NoSpacing"/>
        <w:rPr>
          <w:rFonts w:ascii="Cambria" w:hAnsi="Cambria"/>
        </w:rPr>
      </w:pPr>
      <w:r w:rsidRPr="00B13638">
        <w:rPr>
          <w:rFonts w:ascii="Cambria" w:hAnsi="Cambria"/>
        </w:rPr>
        <w:t> </w:t>
      </w:r>
    </w:p>
    <w:p w14:paraId="0DB87D10" w14:textId="70F178F0" w:rsidR="00ED4786" w:rsidRPr="004177D3" w:rsidRDefault="004679AD" w:rsidP="00ED4786">
      <w:pPr>
        <w:rPr>
          <w:rFonts w:ascii="Cambria" w:hAnsi="Cambria"/>
          <w:b/>
          <w:color w:val="0070C0"/>
          <w:lang w:val="ro-RO"/>
        </w:rPr>
      </w:pPr>
      <w:r w:rsidRPr="00FE73E3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3B62C537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49191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5B1BD0">
        <w:rPr>
          <w:rFonts w:ascii="Cambria" w:hAnsi="Cambria" w:cs="Open Sans"/>
          <w:b/>
          <w:noProof/>
          <w:color w:val="0070C0"/>
        </w:rPr>
        <w:t>VILA SANTA MARINA</w:t>
      </w:r>
      <w:r w:rsidR="00C31030" w:rsidRPr="00FE73E3">
        <w:rPr>
          <w:rFonts w:ascii="Cambria" w:hAnsi="Cambria"/>
          <w:b/>
          <w:color w:val="0070C0"/>
          <w:lang w:val="ro-RO"/>
        </w:rPr>
        <w:t xml:space="preserve"> 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– </w:t>
      </w:r>
      <w:r w:rsidR="00FE73E3">
        <w:rPr>
          <w:rFonts w:ascii="Cambria" w:hAnsi="Cambria"/>
          <w:b/>
          <w:color w:val="0070C0"/>
          <w:lang w:val="ro-RO"/>
        </w:rPr>
        <w:t>LIMENAS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23545B24" w14:textId="39C7D391" w:rsidR="00135135" w:rsidRDefault="00D12AF0" w:rsidP="00D12AF0">
      <w:pPr>
        <w:pStyle w:val="NoSpacing"/>
        <w:rPr>
          <w:rFonts w:ascii="Cambria" w:hAnsi="Cambria"/>
        </w:rPr>
      </w:pPr>
      <w:r w:rsidRPr="00D12AF0">
        <w:rPr>
          <w:rFonts w:ascii="Cambria" w:hAnsi="Cambria"/>
        </w:rPr>
        <w:t xml:space="preserve">Situată la marginea orașului Limenas, la doar 1200m de centrul satului, vila se află pe o proprietate </w:t>
      </w:r>
      <w:r w:rsidR="00135135">
        <w:rPr>
          <w:rFonts w:ascii="Cambria" w:hAnsi="Cambria"/>
        </w:rPr>
        <w:t xml:space="preserve">de </w:t>
      </w:r>
    </w:p>
    <w:p w14:paraId="58739E08" w14:textId="3D90C89E" w:rsidR="00D12AF0" w:rsidRPr="00D12AF0" w:rsidRDefault="00135135" w:rsidP="00D12AF0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4.000 m². </w:t>
      </w:r>
    </w:p>
    <w:p w14:paraId="39E847FA" w14:textId="40E69F8E" w:rsidR="00D12AF0" w:rsidRPr="00D12AF0" w:rsidRDefault="00D12AF0" w:rsidP="00D12AF0">
      <w:pPr>
        <w:pStyle w:val="NoSpacing"/>
        <w:rPr>
          <w:rFonts w:ascii="Cambria" w:hAnsi="Cambria"/>
        </w:rPr>
      </w:pPr>
      <w:r w:rsidRPr="00D12AF0">
        <w:rPr>
          <w:rFonts w:ascii="Cambria" w:hAnsi="Cambria"/>
        </w:rPr>
        <w:t xml:space="preserve">Lângă </w:t>
      </w:r>
      <w:r w:rsidR="00135135">
        <w:rPr>
          <w:rFonts w:ascii="Cambria" w:hAnsi="Cambria"/>
        </w:rPr>
        <w:t>vilă se află o piscină private, s</w:t>
      </w:r>
      <w:r w:rsidRPr="00D12AF0">
        <w:rPr>
          <w:rFonts w:ascii="Cambria" w:hAnsi="Cambria"/>
        </w:rPr>
        <w:t>e oferă prosoape mari și moi.</w:t>
      </w:r>
    </w:p>
    <w:p w14:paraId="1F1E0AA7" w14:textId="77777777" w:rsidR="00D12AF0" w:rsidRPr="00D12AF0" w:rsidRDefault="00D12AF0" w:rsidP="00D12AF0">
      <w:pPr>
        <w:pStyle w:val="NoSpacing"/>
        <w:rPr>
          <w:rFonts w:ascii="Cambria" w:hAnsi="Cambria"/>
        </w:rPr>
      </w:pPr>
    </w:p>
    <w:p w14:paraId="5E8B716C" w14:textId="7E64AD56" w:rsidR="00D12AF0" w:rsidRPr="00D12AF0" w:rsidRDefault="00D12AF0" w:rsidP="00D12AF0">
      <w:pPr>
        <w:pStyle w:val="NoSpacing"/>
        <w:rPr>
          <w:rFonts w:ascii="Cambria" w:hAnsi="Cambria"/>
        </w:rPr>
      </w:pPr>
      <w:r w:rsidRPr="00D12AF0">
        <w:rPr>
          <w:rFonts w:ascii="Cambria" w:hAnsi="Cambria"/>
        </w:rPr>
        <w:t>Cu vedere la pisci</w:t>
      </w:r>
      <w:r w:rsidR="00135135">
        <w:rPr>
          <w:rFonts w:ascii="Cambria" w:hAnsi="Cambria"/>
        </w:rPr>
        <w:t xml:space="preserve">nă </w:t>
      </w:r>
      <w:r w:rsidR="009C0D35">
        <w:rPr>
          <w:rFonts w:ascii="Cambria" w:hAnsi="Cambria"/>
        </w:rPr>
        <w:t>se afla o</w:t>
      </w:r>
      <w:r w:rsidR="00135135">
        <w:rPr>
          <w:rFonts w:ascii="Cambria" w:hAnsi="Cambria"/>
        </w:rPr>
        <w:t xml:space="preserve"> terasă spațioasă înalta</w:t>
      </w:r>
      <w:r w:rsidRPr="00D12AF0">
        <w:rPr>
          <w:rFonts w:ascii="Cambria" w:hAnsi="Cambria"/>
        </w:rPr>
        <w:t xml:space="preserve"> de 25 m², unde vă veți bucura de masă în aer liber, cu vedere panoramică a livezilor de măslini, pădur</w:t>
      </w:r>
      <w:r w:rsidR="00135135">
        <w:rPr>
          <w:rFonts w:ascii="Cambria" w:hAnsi="Cambria"/>
        </w:rPr>
        <w:t>ilor de pin și a munților verzi.</w:t>
      </w:r>
    </w:p>
    <w:p w14:paraId="268B2463" w14:textId="77777777" w:rsidR="00D12AF0" w:rsidRPr="00D12AF0" w:rsidRDefault="00D12AF0" w:rsidP="00D12AF0">
      <w:pPr>
        <w:pStyle w:val="NoSpacing"/>
        <w:rPr>
          <w:rFonts w:ascii="Cambria" w:hAnsi="Cambria"/>
        </w:rPr>
      </w:pPr>
    </w:p>
    <w:p w14:paraId="6321DE5D" w14:textId="77777777" w:rsidR="00135135" w:rsidRDefault="00D12AF0" w:rsidP="00D12AF0">
      <w:pPr>
        <w:pStyle w:val="NoSpacing"/>
        <w:rPr>
          <w:rFonts w:ascii="Cambria" w:hAnsi="Cambria"/>
        </w:rPr>
      </w:pPr>
      <w:r w:rsidRPr="00D12AF0">
        <w:rPr>
          <w:rFonts w:ascii="Cambria" w:hAnsi="Cambria"/>
        </w:rPr>
        <w:t>În interior, există 2 dormitoare, o baie și o bucătărie, comp</w:t>
      </w:r>
      <w:r w:rsidR="00135135">
        <w:rPr>
          <w:rFonts w:ascii="Cambria" w:hAnsi="Cambria"/>
        </w:rPr>
        <w:t>let echipate și frumos decorate.</w:t>
      </w:r>
    </w:p>
    <w:p w14:paraId="261C650E" w14:textId="5C83F9DF" w:rsidR="00D12AF0" w:rsidRPr="00D12AF0" w:rsidRDefault="00F93AA1" w:rsidP="00D12AF0">
      <w:pPr>
        <w:pStyle w:val="NoSpacing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E0C951C" wp14:editId="4334C5D5">
            <wp:simplePos x="0" y="0"/>
            <wp:positionH relativeFrom="margin">
              <wp:posOffset>3438525</wp:posOffset>
            </wp:positionH>
            <wp:positionV relativeFrom="paragraph">
              <wp:posOffset>2732405</wp:posOffset>
            </wp:positionV>
            <wp:extent cx="3352800" cy="2207260"/>
            <wp:effectExtent l="0" t="0" r="0" b="2540"/>
            <wp:wrapTight wrapText="bothSides">
              <wp:wrapPolygon edited="0">
                <wp:start x="0" y="0"/>
                <wp:lineTo x="0" y="21438"/>
                <wp:lineTo x="21477" y="21438"/>
                <wp:lineTo x="21477" y="0"/>
                <wp:lineTo x="0" y="0"/>
              </wp:wrapPolygon>
            </wp:wrapTight>
            <wp:docPr id="17" name="Picture 17" descr="https://nikana.gr/images/4278/santa-marina-villa-limenas-thasso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ikana.gr/images/4278/santa-marina-villa-limenas-thassos-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41FB66C" wp14:editId="3CCA97F7">
            <wp:simplePos x="0" y="0"/>
            <wp:positionH relativeFrom="margin">
              <wp:posOffset>9525</wp:posOffset>
            </wp:positionH>
            <wp:positionV relativeFrom="paragraph">
              <wp:posOffset>2726055</wp:posOffset>
            </wp:positionV>
            <wp:extent cx="339344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63" y="21414"/>
                <wp:lineTo x="21463" y="0"/>
                <wp:lineTo x="0" y="0"/>
              </wp:wrapPolygon>
            </wp:wrapTight>
            <wp:docPr id="16" name="Picture 16" descr="https://nikana.gr/images/4278/santa-marina-villa-limenas-thasso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ikana.gr/images/4278/santa-marina-villa-limenas-thassos-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08C">
        <w:rPr>
          <w:noProof/>
        </w:rPr>
        <w:drawing>
          <wp:anchor distT="0" distB="0" distL="114300" distR="114300" simplePos="0" relativeHeight="251663360" behindDoc="1" locked="0" layoutInCell="1" allowOverlap="1" wp14:anchorId="7A03E3C6" wp14:editId="5AB3BF9C">
            <wp:simplePos x="0" y="0"/>
            <wp:positionH relativeFrom="column">
              <wp:posOffset>3448050</wp:posOffset>
            </wp:positionH>
            <wp:positionV relativeFrom="paragraph">
              <wp:posOffset>401320</wp:posOffset>
            </wp:positionV>
            <wp:extent cx="3317240" cy="2270125"/>
            <wp:effectExtent l="0" t="0" r="0" b="0"/>
            <wp:wrapTight wrapText="bothSides">
              <wp:wrapPolygon edited="0">
                <wp:start x="0" y="0"/>
                <wp:lineTo x="0" y="21389"/>
                <wp:lineTo x="21459" y="21389"/>
                <wp:lineTo x="21459" y="0"/>
                <wp:lineTo x="0" y="0"/>
              </wp:wrapPolygon>
            </wp:wrapTight>
            <wp:docPr id="12" name="Picture 12" descr="https://nikana.gr/images/4278/santa-marina-villa-limenas-thass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kana.gr/images/4278/santa-marina-villa-limenas-thassos-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608C">
        <w:rPr>
          <w:noProof/>
        </w:rPr>
        <w:drawing>
          <wp:anchor distT="0" distB="0" distL="114300" distR="114300" simplePos="0" relativeHeight="251662336" behindDoc="1" locked="0" layoutInCell="1" allowOverlap="1" wp14:anchorId="2DFB3EC0" wp14:editId="1EF5E736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3403525" cy="2270125"/>
            <wp:effectExtent l="0" t="0" r="6985" b="0"/>
            <wp:wrapTight wrapText="bothSides">
              <wp:wrapPolygon edited="0">
                <wp:start x="0" y="0"/>
                <wp:lineTo x="0" y="21389"/>
                <wp:lineTo x="21523" y="21389"/>
                <wp:lineTo x="21523" y="0"/>
                <wp:lineTo x="0" y="0"/>
              </wp:wrapPolygon>
            </wp:wrapTight>
            <wp:docPr id="11" name="Picture 11" descr="https://nikana.gr/images/4278/santa-marina-villa-limenas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kana.gr/images/4278/santa-marina-villa-limenas-thassos-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52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135">
        <w:rPr>
          <w:rFonts w:ascii="Cambria" w:hAnsi="Cambria"/>
        </w:rPr>
        <w:t xml:space="preserve">Locatia </w:t>
      </w:r>
      <w:r w:rsidR="00D12AF0" w:rsidRPr="00D12AF0">
        <w:rPr>
          <w:rFonts w:ascii="Cambria" w:hAnsi="Cambria"/>
        </w:rPr>
        <w:t>este ideală pentru 6 persoane: 4 adulți pot dormi pe cele două paturi duble și 2 copii pe canapeaua confortabilă.</w:t>
      </w:r>
    </w:p>
    <w:p w14:paraId="76B52F98" w14:textId="73C2D8B6" w:rsidR="00ED4786" w:rsidRPr="00D12AF0" w:rsidRDefault="00FE0293" w:rsidP="00D12AF0">
      <w:pPr>
        <w:pStyle w:val="NoSpacing"/>
        <w:rPr>
          <w:rFonts w:ascii="Cambria" w:hAnsi="Cambria"/>
        </w:rPr>
      </w:pPr>
      <w:r w:rsidRPr="00D12AF0">
        <w:rPr>
          <w:rFonts w:ascii="Cambria" w:hAnsi="Cambria"/>
        </w:rPr>
        <w:t xml:space="preserve">       </w:t>
      </w:r>
    </w:p>
    <w:p w14:paraId="69E8E880" w14:textId="720FD883" w:rsidR="004679AD" w:rsidRPr="00D12AF0" w:rsidRDefault="004679AD" w:rsidP="00D12AF0">
      <w:pPr>
        <w:pStyle w:val="NoSpacing"/>
        <w:rPr>
          <w:rFonts w:ascii="Cambria" w:hAnsi="Cambria"/>
        </w:rPr>
      </w:pPr>
    </w:p>
    <w:p w14:paraId="5FC66D8F" w14:textId="44B61D92" w:rsidR="00D12AF0" w:rsidRDefault="00D12AF0" w:rsidP="00ED4786"/>
    <w:p w14:paraId="42AEA9BC" w14:textId="5734E3A1" w:rsidR="00A2615A" w:rsidRDefault="000A5AF2" w:rsidP="00ED4786">
      <w:r>
        <w:t xml:space="preserve"> </w:t>
      </w:r>
    </w:p>
    <w:p w14:paraId="76295F59" w14:textId="72E83617" w:rsidR="00A2615A" w:rsidRDefault="00A2615A" w:rsidP="00ED4786"/>
    <w:p w14:paraId="6ACFAAB2" w14:textId="7FBEED84" w:rsidR="00A2615A" w:rsidRDefault="00F93AA1" w:rsidP="00ED4786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DB11546" wp14:editId="672289D7">
            <wp:simplePos x="0" y="0"/>
            <wp:positionH relativeFrom="margin">
              <wp:posOffset>3467100</wp:posOffset>
            </wp:positionH>
            <wp:positionV relativeFrom="paragraph">
              <wp:posOffset>4516755</wp:posOffset>
            </wp:positionV>
            <wp:extent cx="3362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39" y="21506"/>
                <wp:lineTo x="21539" y="0"/>
                <wp:lineTo x="0" y="0"/>
              </wp:wrapPolygon>
            </wp:wrapTight>
            <wp:docPr id="27" name="Picture 27" descr="https://nikana.gr/images/4278/santa-marina-villa-limenas-thassos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ikana.gr/images/4278/santa-marina-villa-limenas-thassos-2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FE57B15" wp14:editId="60A64E9B">
            <wp:simplePos x="0" y="0"/>
            <wp:positionH relativeFrom="margin">
              <wp:posOffset>-635</wp:posOffset>
            </wp:positionH>
            <wp:positionV relativeFrom="paragraph">
              <wp:posOffset>4507865</wp:posOffset>
            </wp:positionV>
            <wp:extent cx="34004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39" y="21506"/>
                <wp:lineTo x="21539" y="0"/>
                <wp:lineTo x="0" y="0"/>
              </wp:wrapPolygon>
            </wp:wrapTight>
            <wp:docPr id="26" name="Picture 26" descr="https://nikana.gr/images/4278/santa-marina-villa-limenas-thasso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ikana.gr/images/4278/santa-marina-villa-limenas-thassos-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46B5DC6" wp14:editId="16805A58">
            <wp:simplePos x="0" y="0"/>
            <wp:positionH relativeFrom="margin">
              <wp:align>left</wp:align>
            </wp:positionH>
            <wp:positionV relativeFrom="paragraph">
              <wp:posOffset>2298065</wp:posOffset>
            </wp:positionV>
            <wp:extent cx="34004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39" y="21504"/>
                <wp:lineTo x="21539" y="0"/>
                <wp:lineTo x="0" y="0"/>
              </wp:wrapPolygon>
            </wp:wrapTight>
            <wp:docPr id="19" name="Picture 19" descr="https://nikana.gr/images/4278/santa-marina-villa-limenas-thassos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ikana.gr/images/4278/santa-marina-villa-limenas-thassos-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9E4DDB7" wp14:editId="5516A434">
            <wp:simplePos x="0" y="0"/>
            <wp:positionH relativeFrom="margin">
              <wp:posOffset>3457575</wp:posOffset>
            </wp:positionH>
            <wp:positionV relativeFrom="paragraph">
              <wp:posOffset>2288540</wp:posOffset>
            </wp:positionV>
            <wp:extent cx="33718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78" y="21409"/>
                <wp:lineTo x="21478" y="0"/>
                <wp:lineTo x="0" y="0"/>
              </wp:wrapPolygon>
            </wp:wrapTight>
            <wp:docPr id="22" name="Picture 22" descr="https://nikana.gr/images/4278/santa-marina-villa-limenas-thassos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ikana.gr/images/4278/santa-marina-villa-limenas-thassos-1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5EE76DE" wp14:editId="541A7827">
            <wp:simplePos x="0" y="0"/>
            <wp:positionH relativeFrom="page">
              <wp:posOffset>3895725</wp:posOffset>
            </wp:positionH>
            <wp:positionV relativeFrom="paragraph">
              <wp:posOffset>1905</wp:posOffset>
            </wp:positionV>
            <wp:extent cx="33909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79" y="21507"/>
                <wp:lineTo x="21479" y="0"/>
                <wp:lineTo x="0" y="0"/>
              </wp:wrapPolygon>
            </wp:wrapTight>
            <wp:docPr id="21" name="Picture 21" descr="https://nikana.gr/images/4278/santa-marina-villa-limenas-thassos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ikana.gr/images/4278/santa-marina-villa-limenas-thassos-1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21134E5" wp14:editId="5A9653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81375" cy="2207260"/>
            <wp:effectExtent l="0" t="0" r="9525" b="2540"/>
            <wp:wrapTight wrapText="bothSides">
              <wp:wrapPolygon edited="0">
                <wp:start x="0" y="0"/>
                <wp:lineTo x="0" y="21438"/>
                <wp:lineTo x="21539" y="21438"/>
                <wp:lineTo x="21539" y="0"/>
                <wp:lineTo x="0" y="0"/>
              </wp:wrapPolygon>
            </wp:wrapTight>
            <wp:docPr id="18" name="Picture 18" descr="https://nikana.gr/images/4278/santa-marina-villa-limenas-thasso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ikana.gr/images/4278/santa-marina-villa-limenas-thassos-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E3E0E" w14:textId="01A81B55" w:rsidR="00A2615A" w:rsidRDefault="00A2615A" w:rsidP="00ED4786"/>
    <w:p w14:paraId="1D8DEB37" w14:textId="77777777" w:rsidR="0064080E" w:rsidRDefault="0064080E" w:rsidP="0064080E">
      <w:pPr>
        <w:jc w:val="center"/>
      </w:pPr>
      <w:r>
        <w:tab/>
      </w:r>
      <w:r>
        <w:rPr>
          <w:b/>
          <w:bCs/>
          <w:color w:val="0070C0"/>
          <w:sz w:val="24"/>
          <w:szCs w:val="24"/>
        </w:rPr>
        <w:t>Cod oferta: #als067</w:t>
      </w:r>
    </w:p>
    <w:p w14:paraId="7914C898" w14:textId="5751C10A" w:rsidR="00A2615A" w:rsidRDefault="00A2615A" w:rsidP="0064080E">
      <w:pPr>
        <w:jc w:val="center"/>
      </w:pPr>
    </w:p>
    <w:p w14:paraId="4D92E518" w14:textId="618ACD44" w:rsidR="00BF09BC" w:rsidRPr="0033063D" w:rsidRDefault="00BF09BC" w:rsidP="00ED4786"/>
    <w:sectPr w:rsidR="00BF09BC" w:rsidRPr="0033063D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D6359" w14:textId="77777777" w:rsidR="00E17209" w:rsidRDefault="00E17209" w:rsidP="00B61A44">
      <w:pPr>
        <w:spacing w:after="0" w:line="240" w:lineRule="auto"/>
      </w:pPr>
      <w:r>
        <w:separator/>
      </w:r>
    </w:p>
  </w:endnote>
  <w:endnote w:type="continuationSeparator" w:id="0">
    <w:p w14:paraId="4F5C6F7C" w14:textId="77777777" w:rsidR="00E17209" w:rsidRDefault="00E17209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0A64F72F">
          <wp:extent cx="5495158" cy="6477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5640" cy="65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70A49" w14:textId="77777777" w:rsidR="00E17209" w:rsidRDefault="00E17209" w:rsidP="00B61A44">
      <w:pPr>
        <w:spacing w:after="0" w:line="240" w:lineRule="auto"/>
      </w:pPr>
      <w:r>
        <w:separator/>
      </w:r>
    </w:p>
  </w:footnote>
  <w:footnote w:type="continuationSeparator" w:id="0">
    <w:p w14:paraId="18F4B6CC" w14:textId="77777777" w:rsidR="00E17209" w:rsidRDefault="00E17209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6465E"/>
    <w:multiLevelType w:val="hybridMultilevel"/>
    <w:tmpl w:val="AAA401C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8"/>
  </w:num>
  <w:num w:numId="6">
    <w:abstractNumId w:val="38"/>
  </w:num>
  <w:num w:numId="7">
    <w:abstractNumId w:val="26"/>
  </w:num>
  <w:num w:numId="8">
    <w:abstractNumId w:val="2"/>
  </w:num>
  <w:num w:numId="9">
    <w:abstractNumId w:val="32"/>
  </w:num>
  <w:num w:numId="10">
    <w:abstractNumId w:val="19"/>
  </w:num>
  <w:num w:numId="11">
    <w:abstractNumId w:val="25"/>
  </w:num>
  <w:num w:numId="12">
    <w:abstractNumId w:val="23"/>
  </w:num>
  <w:num w:numId="13">
    <w:abstractNumId w:val="36"/>
  </w:num>
  <w:num w:numId="14">
    <w:abstractNumId w:val="21"/>
  </w:num>
  <w:num w:numId="15">
    <w:abstractNumId w:val="35"/>
  </w:num>
  <w:num w:numId="16">
    <w:abstractNumId w:val="31"/>
  </w:num>
  <w:num w:numId="17">
    <w:abstractNumId w:val="0"/>
  </w:num>
  <w:num w:numId="18">
    <w:abstractNumId w:val="13"/>
  </w:num>
  <w:num w:numId="19">
    <w:abstractNumId w:val="5"/>
  </w:num>
  <w:num w:numId="20">
    <w:abstractNumId w:val="30"/>
  </w:num>
  <w:num w:numId="21">
    <w:abstractNumId w:val="29"/>
  </w:num>
  <w:num w:numId="22">
    <w:abstractNumId w:val="3"/>
  </w:num>
  <w:num w:numId="23">
    <w:abstractNumId w:val="34"/>
  </w:num>
  <w:num w:numId="24">
    <w:abstractNumId w:val="16"/>
  </w:num>
  <w:num w:numId="25">
    <w:abstractNumId w:val="33"/>
  </w:num>
  <w:num w:numId="26">
    <w:abstractNumId w:val="37"/>
  </w:num>
  <w:num w:numId="27">
    <w:abstractNumId w:val="7"/>
  </w:num>
  <w:num w:numId="28">
    <w:abstractNumId w:val="27"/>
  </w:num>
  <w:num w:numId="29">
    <w:abstractNumId w:val="18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8"/>
  </w:num>
  <w:num w:numId="35">
    <w:abstractNumId w:val="17"/>
  </w:num>
  <w:num w:numId="36">
    <w:abstractNumId w:val="39"/>
  </w:num>
  <w:num w:numId="37">
    <w:abstractNumId w:val="8"/>
  </w:num>
  <w:num w:numId="38">
    <w:abstractNumId w:val="22"/>
  </w:num>
  <w:num w:numId="39">
    <w:abstractNumId w:val="24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23C09"/>
    <w:rsid w:val="00036479"/>
    <w:rsid w:val="00041B03"/>
    <w:rsid w:val="00047FDF"/>
    <w:rsid w:val="000524C1"/>
    <w:rsid w:val="00052CEE"/>
    <w:rsid w:val="000650E9"/>
    <w:rsid w:val="00066613"/>
    <w:rsid w:val="00075A64"/>
    <w:rsid w:val="00081430"/>
    <w:rsid w:val="000862F6"/>
    <w:rsid w:val="000867A0"/>
    <w:rsid w:val="000A3179"/>
    <w:rsid w:val="000A5AF2"/>
    <w:rsid w:val="000B75F4"/>
    <w:rsid w:val="000C1630"/>
    <w:rsid w:val="000C34D2"/>
    <w:rsid w:val="000C5365"/>
    <w:rsid w:val="000C608C"/>
    <w:rsid w:val="000E4C35"/>
    <w:rsid w:val="000E5F1B"/>
    <w:rsid w:val="000F4330"/>
    <w:rsid w:val="000F44D6"/>
    <w:rsid w:val="00101BB5"/>
    <w:rsid w:val="00102522"/>
    <w:rsid w:val="001155BA"/>
    <w:rsid w:val="0012281C"/>
    <w:rsid w:val="00122DD5"/>
    <w:rsid w:val="00135135"/>
    <w:rsid w:val="001376EC"/>
    <w:rsid w:val="00142F55"/>
    <w:rsid w:val="001447CD"/>
    <w:rsid w:val="00157409"/>
    <w:rsid w:val="001649AA"/>
    <w:rsid w:val="001650DA"/>
    <w:rsid w:val="00170FF8"/>
    <w:rsid w:val="00181B44"/>
    <w:rsid w:val="00185DC3"/>
    <w:rsid w:val="001A70F0"/>
    <w:rsid w:val="001B164D"/>
    <w:rsid w:val="001B4563"/>
    <w:rsid w:val="001C101A"/>
    <w:rsid w:val="001C5EEF"/>
    <w:rsid w:val="001D146D"/>
    <w:rsid w:val="001E0C1D"/>
    <w:rsid w:val="001F12B1"/>
    <w:rsid w:val="001F647F"/>
    <w:rsid w:val="001F69AD"/>
    <w:rsid w:val="00200762"/>
    <w:rsid w:val="0020251A"/>
    <w:rsid w:val="00221FAA"/>
    <w:rsid w:val="0022593A"/>
    <w:rsid w:val="002430F9"/>
    <w:rsid w:val="00277923"/>
    <w:rsid w:val="00294E8F"/>
    <w:rsid w:val="0029674C"/>
    <w:rsid w:val="002A1256"/>
    <w:rsid w:val="002A43E9"/>
    <w:rsid w:val="002B1D5F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F5438"/>
    <w:rsid w:val="002F64A9"/>
    <w:rsid w:val="00300149"/>
    <w:rsid w:val="00307F55"/>
    <w:rsid w:val="003123EC"/>
    <w:rsid w:val="00321FCA"/>
    <w:rsid w:val="0033063D"/>
    <w:rsid w:val="003364A7"/>
    <w:rsid w:val="00340B0C"/>
    <w:rsid w:val="003477D2"/>
    <w:rsid w:val="00353A34"/>
    <w:rsid w:val="00373F21"/>
    <w:rsid w:val="003746DC"/>
    <w:rsid w:val="00383EE3"/>
    <w:rsid w:val="0039185F"/>
    <w:rsid w:val="003976E5"/>
    <w:rsid w:val="003A4F2E"/>
    <w:rsid w:val="003A79F1"/>
    <w:rsid w:val="003B48EB"/>
    <w:rsid w:val="003C2009"/>
    <w:rsid w:val="003D4750"/>
    <w:rsid w:val="003E20C6"/>
    <w:rsid w:val="003E4B0F"/>
    <w:rsid w:val="003F041F"/>
    <w:rsid w:val="003F2CDB"/>
    <w:rsid w:val="003F3BDC"/>
    <w:rsid w:val="0040192C"/>
    <w:rsid w:val="004030F9"/>
    <w:rsid w:val="0040352A"/>
    <w:rsid w:val="004048C3"/>
    <w:rsid w:val="00407193"/>
    <w:rsid w:val="00416611"/>
    <w:rsid w:val="004177D3"/>
    <w:rsid w:val="004206C3"/>
    <w:rsid w:val="00422C49"/>
    <w:rsid w:val="004233DF"/>
    <w:rsid w:val="004316F6"/>
    <w:rsid w:val="00456658"/>
    <w:rsid w:val="0046049E"/>
    <w:rsid w:val="00465FE8"/>
    <w:rsid w:val="004679AD"/>
    <w:rsid w:val="00470831"/>
    <w:rsid w:val="004775E0"/>
    <w:rsid w:val="004A4F6B"/>
    <w:rsid w:val="004C5796"/>
    <w:rsid w:val="004D47CA"/>
    <w:rsid w:val="004E0716"/>
    <w:rsid w:val="004E0B3F"/>
    <w:rsid w:val="004F54D8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30D95"/>
    <w:rsid w:val="00532740"/>
    <w:rsid w:val="00535A26"/>
    <w:rsid w:val="005603E5"/>
    <w:rsid w:val="00560652"/>
    <w:rsid w:val="00560992"/>
    <w:rsid w:val="005660B8"/>
    <w:rsid w:val="00580868"/>
    <w:rsid w:val="00585249"/>
    <w:rsid w:val="005A0D07"/>
    <w:rsid w:val="005B1BD0"/>
    <w:rsid w:val="005B2A6D"/>
    <w:rsid w:val="005B7F9D"/>
    <w:rsid w:val="005C0C68"/>
    <w:rsid w:val="005C3DF4"/>
    <w:rsid w:val="005E14D9"/>
    <w:rsid w:val="005E199B"/>
    <w:rsid w:val="005F65D3"/>
    <w:rsid w:val="005F6E68"/>
    <w:rsid w:val="00600408"/>
    <w:rsid w:val="00613731"/>
    <w:rsid w:val="00615621"/>
    <w:rsid w:val="00622BD6"/>
    <w:rsid w:val="00626E34"/>
    <w:rsid w:val="00633910"/>
    <w:rsid w:val="0064080E"/>
    <w:rsid w:val="006502F7"/>
    <w:rsid w:val="006541DA"/>
    <w:rsid w:val="006567BB"/>
    <w:rsid w:val="0068180F"/>
    <w:rsid w:val="00685F53"/>
    <w:rsid w:val="00692383"/>
    <w:rsid w:val="006A3218"/>
    <w:rsid w:val="006A3513"/>
    <w:rsid w:val="006B0C65"/>
    <w:rsid w:val="006B7675"/>
    <w:rsid w:val="006B7F95"/>
    <w:rsid w:val="006C2946"/>
    <w:rsid w:val="006D1C52"/>
    <w:rsid w:val="006D60ED"/>
    <w:rsid w:val="006E46E9"/>
    <w:rsid w:val="00702F48"/>
    <w:rsid w:val="00704C04"/>
    <w:rsid w:val="007074CF"/>
    <w:rsid w:val="00721558"/>
    <w:rsid w:val="007246AA"/>
    <w:rsid w:val="007313B0"/>
    <w:rsid w:val="0077474B"/>
    <w:rsid w:val="00780BCA"/>
    <w:rsid w:val="007847E9"/>
    <w:rsid w:val="007B38DF"/>
    <w:rsid w:val="007B3FFE"/>
    <w:rsid w:val="007B43A6"/>
    <w:rsid w:val="007C37A7"/>
    <w:rsid w:val="007F6F4B"/>
    <w:rsid w:val="00800C89"/>
    <w:rsid w:val="008209AA"/>
    <w:rsid w:val="00831388"/>
    <w:rsid w:val="00856F77"/>
    <w:rsid w:val="00872D8D"/>
    <w:rsid w:val="008858E4"/>
    <w:rsid w:val="00896AD3"/>
    <w:rsid w:val="008A6A67"/>
    <w:rsid w:val="008B56E7"/>
    <w:rsid w:val="008C51CD"/>
    <w:rsid w:val="008E1EE8"/>
    <w:rsid w:val="008E4C69"/>
    <w:rsid w:val="008F49DA"/>
    <w:rsid w:val="0091255B"/>
    <w:rsid w:val="00912FF2"/>
    <w:rsid w:val="00921247"/>
    <w:rsid w:val="009337F2"/>
    <w:rsid w:val="0093548B"/>
    <w:rsid w:val="00944D60"/>
    <w:rsid w:val="0094584C"/>
    <w:rsid w:val="00957A05"/>
    <w:rsid w:val="00967E54"/>
    <w:rsid w:val="0097154C"/>
    <w:rsid w:val="00975460"/>
    <w:rsid w:val="009C0D35"/>
    <w:rsid w:val="009C2AD3"/>
    <w:rsid w:val="009D0608"/>
    <w:rsid w:val="009D0677"/>
    <w:rsid w:val="009D7640"/>
    <w:rsid w:val="009F05FB"/>
    <w:rsid w:val="009F5BE6"/>
    <w:rsid w:val="00A0197A"/>
    <w:rsid w:val="00A04D2E"/>
    <w:rsid w:val="00A05F82"/>
    <w:rsid w:val="00A073D3"/>
    <w:rsid w:val="00A14282"/>
    <w:rsid w:val="00A15C30"/>
    <w:rsid w:val="00A2615A"/>
    <w:rsid w:val="00A47197"/>
    <w:rsid w:val="00A51145"/>
    <w:rsid w:val="00A6533E"/>
    <w:rsid w:val="00A66783"/>
    <w:rsid w:val="00A87B65"/>
    <w:rsid w:val="00A92237"/>
    <w:rsid w:val="00AA3A99"/>
    <w:rsid w:val="00AA53AA"/>
    <w:rsid w:val="00AA6FF7"/>
    <w:rsid w:val="00AC1379"/>
    <w:rsid w:val="00AC5460"/>
    <w:rsid w:val="00AD3F01"/>
    <w:rsid w:val="00AE2883"/>
    <w:rsid w:val="00AF3F8F"/>
    <w:rsid w:val="00AF782E"/>
    <w:rsid w:val="00B13638"/>
    <w:rsid w:val="00B27D00"/>
    <w:rsid w:val="00B42129"/>
    <w:rsid w:val="00B42D4B"/>
    <w:rsid w:val="00B431F9"/>
    <w:rsid w:val="00B43719"/>
    <w:rsid w:val="00B53F25"/>
    <w:rsid w:val="00B606AA"/>
    <w:rsid w:val="00B61A44"/>
    <w:rsid w:val="00B70572"/>
    <w:rsid w:val="00B845EF"/>
    <w:rsid w:val="00B97217"/>
    <w:rsid w:val="00BD096B"/>
    <w:rsid w:val="00BF09BC"/>
    <w:rsid w:val="00C02459"/>
    <w:rsid w:val="00C056D3"/>
    <w:rsid w:val="00C1733D"/>
    <w:rsid w:val="00C221A7"/>
    <w:rsid w:val="00C22414"/>
    <w:rsid w:val="00C31030"/>
    <w:rsid w:val="00C45BE7"/>
    <w:rsid w:val="00C50089"/>
    <w:rsid w:val="00C515F1"/>
    <w:rsid w:val="00C542E0"/>
    <w:rsid w:val="00C56B36"/>
    <w:rsid w:val="00C618C8"/>
    <w:rsid w:val="00C80A13"/>
    <w:rsid w:val="00C84DA6"/>
    <w:rsid w:val="00C87932"/>
    <w:rsid w:val="00CA50CD"/>
    <w:rsid w:val="00CB0578"/>
    <w:rsid w:val="00CB381A"/>
    <w:rsid w:val="00CD0306"/>
    <w:rsid w:val="00CD32CF"/>
    <w:rsid w:val="00CE10FE"/>
    <w:rsid w:val="00CE2E1C"/>
    <w:rsid w:val="00CF2EE0"/>
    <w:rsid w:val="00D07A55"/>
    <w:rsid w:val="00D07EBE"/>
    <w:rsid w:val="00D10222"/>
    <w:rsid w:val="00D12AF0"/>
    <w:rsid w:val="00D14727"/>
    <w:rsid w:val="00D15FDA"/>
    <w:rsid w:val="00D40CE5"/>
    <w:rsid w:val="00D54274"/>
    <w:rsid w:val="00D775DE"/>
    <w:rsid w:val="00D87D66"/>
    <w:rsid w:val="00D945F6"/>
    <w:rsid w:val="00DB20D0"/>
    <w:rsid w:val="00DC1155"/>
    <w:rsid w:val="00DD4266"/>
    <w:rsid w:val="00DD5805"/>
    <w:rsid w:val="00DD591A"/>
    <w:rsid w:val="00DD7D57"/>
    <w:rsid w:val="00DE5156"/>
    <w:rsid w:val="00DE79CF"/>
    <w:rsid w:val="00E135FE"/>
    <w:rsid w:val="00E17209"/>
    <w:rsid w:val="00E2305B"/>
    <w:rsid w:val="00E25C58"/>
    <w:rsid w:val="00E2714E"/>
    <w:rsid w:val="00E33454"/>
    <w:rsid w:val="00E33D41"/>
    <w:rsid w:val="00E53B58"/>
    <w:rsid w:val="00E55FAC"/>
    <w:rsid w:val="00E833C4"/>
    <w:rsid w:val="00E86C7B"/>
    <w:rsid w:val="00E902C3"/>
    <w:rsid w:val="00E92764"/>
    <w:rsid w:val="00E9409F"/>
    <w:rsid w:val="00EB743D"/>
    <w:rsid w:val="00EC15C0"/>
    <w:rsid w:val="00ED1DA4"/>
    <w:rsid w:val="00ED4786"/>
    <w:rsid w:val="00EF6859"/>
    <w:rsid w:val="00F00980"/>
    <w:rsid w:val="00F10C67"/>
    <w:rsid w:val="00F15071"/>
    <w:rsid w:val="00F150C9"/>
    <w:rsid w:val="00F17BCD"/>
    <w:rsid w:val="00F35A83"/>
    <w:rsid w:val="00F40252"/>
    <w:rsid w:val="00F40C37"/>
    <w:rsid w:val="00F4372E"/>
    <w:rsid w:val="00F520E3"/>
    <w:rsid w:val="00F75117"/>
    <w:rsid w:val="00F768E6"/>
    <w:rsid w:val="00F8020F"/>
    <w:rsid w:val="00F93AA1"/>
    <w:rsid w:val="00FA3799"/>
    <w:rsid w:val="00FA49D7"/>
    <w:rsid w:val="00FB1A78"/>
    <w:rsid w:val="00FB2AAC"/>
    <w:rsid w:val="00FC28F2"/>
    <w:rsid w:val="00FC44BE"/>
    <w:rsid w:val="00FD461A"/>
    <w:rsid w:val="00FD5058"/>
    <w:rsid w:val="00FE0293"/>
    <w:rsid w:val="00FE1DA1"/>
    <w:rsid w:val="00FE6DE5"/>
    <w:rsid w:val="00FE73E3"/>
    <w:rsid w:val="00FF39C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174</cp:revision>
  <cp:lastPrinted>2019-03-22T11:06:00Z</cp:lastPrinted>
  <dcterms:created xsi:type="dcterms:W3CDTF">2019-05-13T13:27:00Z</dcterms:created>
  <dcterms:modified xsi:type="dcterms:W3CDTF">2021-03-23T15:30:00Z</dcterms:modified>
</cp:coreProperties>
</file>