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1DB33BD1" w:rsidR="00102522" w:rsidRDefault="00470831" w:rsidP="00F8020F">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D04AA1">
        <w:rPr>
          <w:rFonts w:ascii="Ebrima" w:hAnsi="Ebrima" w:cs="Open Sans"/>
          <w:b/>
          <w:color w:val="0070C0"/>
          <w:sz w:val="32"/>
          <w:szCs w:val="32"/>
        </w:rPr>
        <w:t>KATRIN LUXURY STUDIOS</w:t>
      </w:r>
      <w:r w:rsidR="0061265A">
        <w:rPr>
          <w:rFonts w:ascii="Ebrima" w:hAnsi="Ebrima" w:cs="Open Sans"/>
          <w:b/>
          <w:color w:val="0070C0"/>
          <w:sz w:val="32"/>
          <w:szCs w:val="32"/>
        </w:rPr>
        <w:t xml:space="preserve"> </w:t>
      </w:r>
      <w:r w:rsidR="00102522">
        <w:rPr>
          <w:rFonts w:ascii="Ebrima" w:hAnsi="Ebrima" w:cs="Open Sans"/>
          <w:b/>
          <w:color w:val="0070C0"/>
          <w:sz w:val="32"/>
          <w:szCs w:val="32"/>
        </w:rPr>
        <w:t xml:space="preserve"> </w:t>
      </w:r>
    </w:p>
    <w:p w14:paraId="1177C55A" w14:textId="06A0934C" w:rsidR="00501B4B" w:rsidRPr="00506DD8" w:rsidRDefault="00383EE3" w:rsidP="00F8020F">
      <w:pPr>
        <w:tabs>
          <w:tab w:val="right" w:pos="9360"/>
        </w:tabs>
        <w:spacing w:after="120" w:line="240" w:lineRule="auto"/>
        <w:jc w:val="right"/>
        <w:rPr>
          <w:rFonts w:ascii="Ebrima" w:hAnsi="Ebrima" w:cs="Open Sans"/>
          <w:b/>
          <w:color w:val="0070C0"/>
          <w:sz w:val="32"/>
          <w:szCs w:val="32"/>
        </w:rPr>
      </w:pPr>
      <w:r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94355C">
        <w:rPr>
          <w:rFonts w:ascii="Ebrima" w:hAnsi="Ebrima" w:cs="Open Sans"/>
          <w:b/>
          <w:color w:val="0070C0"/>
          <w:sz w:val="32"/>
          <w:szCs w:val="32"/>
        </w:rPr>
        <w:t xml:space="preserve">HALKIDIKI – </w:t>
      </w:r>
      <w:r w:rsidR="00D04AA1">
        <w:rPr>
          <w:rFonts w:ascii="Ebrima" w:hAnsi="Ebrima" w:cs="Open Sans"/>
          <w:b/>
          <w:color w:val="0070C0"/>
          <w:sz w:val="32"/>
          <w:szCs w:val="32"/>
        </w:rPr>
        <w:t>NEA MOUDANIA</w:t>
      </w:r>
      <w:r w:rsidR="0094355C">
        <w:rPr>
          <w:rFonts w:ascii="Ebrima" w:hAnsi="Ebrima" w:cs="Open Sans"/>
          <w:b/>
          <w:color w:val="0070C0"/>
          <w:sz w:val="32"/>
          <w:szCs w:val="32"/>
        </w:rPr>
        <w:t xml:space="preserve"> – VARA 202</w:t>
      </w:r>
      <w:r w:rsidR="009D1DBA">
        <w:rPr>
          <w:rFonts w:ascii="Ebrima" w:hAnsi="Ebrima" w:cs="Open Sans"/>
          <w:b/>
          <w:color w:val="0070C0"/>
          <w:sz w:val="32"/>
          <w:szCs w:val="32"/>
        </w:rPr>
        <w:t>1</w:t>
      </w:r>
      <w:r w:rsidR="0094355C">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55F77ACF" w:rsidR="004679AD" w:rsidRPr="00501B4B" w:rsidRDefault="000B166B" w:rsidP="004679AD">
      <w:pPr>
        <w:tabs>
          <w:tab w:val="right" w:pos="9360"/>
        </w:tabs>
        <w:spacing w:after="120" w:line="240" w:lineRule="auto"/>
        <w:jc w:val="center"/>
        <w:rPr>
          <w:rFonts w:ascii="Ebrima" w:hAnsi="Ebrima" w:cs="Open Sans"/>
          <w:b/>
          <w:color w:val="00A7E2"/>
          <w:sz w:val="32"/>
          <w:szCs w:val="32"/>
        </w:rPr>
      </w:pPr>
      <w:r w:rsidRPr="000B166B">
        <w:rPr>
          <w:rFonts w:ascii="Ebrima" w:hAnsi="Ebrima" w:cs="Open Sans"/>
          <w:b/>
          <w:noProof/>
          <w:color w:val="00A7E2"/>
          <w:sz w:val="32"/>
          <w:szCs w:val="32"/>
        </w:rPr>
        <w:drawing>
          <wp:inline distT="0" distB="0" distL="0" distR="0" wp14:anchorId="274D08D3" wp14:editId="2B94DC2C">
            <wp:extent cx="6644982" cy="4000500"/>
            <wp:effectExtent l="0" t="0" r="3810" b="0"/>
            <wp:docPr id="1" name="Picture 1" descr="C:\Users\Cristina\Desktop\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getimage.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48646" cy="4002706"/>
                    </a:xfrm>
                    <a:prstGeom prst="rect">
                      <a:avLst/>
                    </a:prstGeom>
                    <a:noFill/>
                    <a:ln>
                      <a:noFill/>
                    </a:ln>
                  </pic:spPr>
                </pic:pic>
              </a:graphicData>
            </a:graphic>
          </wp:inline>
        </w:drawing>
      </w:r>
    </w:p>
    <w:tbl>
      <w:tblPr>
        <w:tblW w:w="10520" w:type="dxa"/>
        <w:jc w:val="center"/>
        <w:shd w:val="clear" w:color="auto" w:fill="FFFFFF"/>
        <w:tblLayout w:type="fixed"/>
        <w:tblCellMar>
          <w:left w:w="0" w:type="dxa"/>
          <w:right w:w="0" w:type="dxa"/>
        </w:tblCellMar>
        <w:tblLook w:val="04A0" w:firstRow="1" w:lastRow="0" w:firstColumn="1" w:lastColumn="0" w:noHBand="0" w:noVBand="1"/>
      </w:tblPr>
      <w:tblGrid>
        <w:gridCol w:w="5480"/>
        <w:gridCol w:w="5040"/>
      </w:tblGrid>
      <w:tr w:rsidR="00517A68" w:rsidRPr="00E55FAC" w14:paraId="299066CD" w14:textId="77777777" w:rsidTr="009D1DBA">
        <w:trPr>
          <w:trHeight w:val="979"/>
          <w:jc w:val="center"/>
        </w:trPr>
        <w:tc>
          <w:tcPr>
            <w:tcW w:w="5480"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1C64B52C" w14:textId="77777777" w:rsidR="00BE6193" w:rsidRDefault="00BE6193" w:rsidP="00A65356">
            <w:pPr>
              <w:pStyle w:val="NoSpacing"/>
              <w:jc w:val="center"/>
              <w:rPr>
                <w:rStyle w:val="Strong"/>
                <w:rFonts w:ascii="Cambria" w:hAnsi="Cambria"/>
                <w:bCs w:val="0"/>
              </w:rPr>
            </w:pPr>
          </w:p>
          <w:p w14:paraId="7E68D75D" w14:textId="77777777" w:rsidR="00BE6193" w:rsidRDefault="00BE6193" w:rsidP="00A65356">
            <w:pPr>
              <w:pStyle w:val="NoSpacing"/>
              <w:jc w:val="center"/>
              <w:rPr>
                <w:rStyle w:val="Strong"/>
                <w:rFonts w:ascii="Cambria" w:hAnsi="Cambria"/>
                <w:bCs w:val="0"/>
              </w:rPr>
            </w:pPr>
          </w:p>
          <w:p w14:paraId="5CE97B1B" w14:textId="087F0761" w:rsidR="00517A68" w:rsidRDefault="00517A68" w:rsidP="00A65356">
            <w:pPr>
              <w:pStyle w:val="NoSpacing"/>
              <w:jc w:val="center"/>
              <w:rPr>
                <w:rStyle w:val="Strong"/>
                <w:rFonts w:ascii="Cambria" w:hAnsi="Cambria"/>
                <w:bCs w:val="0"/>
              </w:rPr>
            </w:pPr>
            <w:r w:rsidRPr="00E55FAC">
              <w:rPr>
                <w:rStyle w:val="Strong"/>
                <w:rFonts w:ascii="Cambria" w:hAnsi="Cambria"/>
                <w:bCs w:val="0"/>
              </w:rPr>
              <w:t>Perioada</w:t>
            </w:r>
          </w:p>
          <w:p w14:paraId="0C4AB908" w14:textId="77777777" w:rsidR="00BA5F4A" w:rsidRDefault="00BA5F4A" w:rsidP="00A65356">
            <w:pPr>
              <w:pStyle w:val="NoSpacing"/>
              <w:jc w:val="center"/>
              <w:rPr>
                <w:rStyle w:val="Strong"/>
                <w:rFonts w:ascii="Cambria" w:hAnsi="Cambria"/>
                <w:bCs w:val="0"/>
              </w:rPr>
            </w:pPr>
          </w:p>
          <w:p w14:paraId="0EFC4137" w14:textId="4CBCF7E6" w:rsidR="00517A68" w:rsidRPr="00E55FAC" w:rsidRDefault="00517A68" w:rsidP="00BA5F4A">
            <w:pPr>
              <w:pStyle w:val="NoSpacing"/>
              <w:rPr>
                <w:rFonts w:ascii="Cambria" w:hAnsi="Cambria"/>
                <w:b/>
              </w:rPr>
            </w:pPr>
          </w:p>
        </w:tc>
        <w:tc>
          <w:tcPr>
            <w:tcW w:w="504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0D77A593" w14:textId="3F275015" w:rsidR="00517A68" w:rsidRPr="00560652" w:rsidRDefault="00BE6193" w:rsidP="00A65356">
            <w:pPr>
              <w:pStyle w:val="NoSpacing"/>
              <w:jc w:val="center"/>
              <w:rPr>
                <w:rStyle w:val="Strong"/>
                <w:rFonts w:ascii="Cambria" w:hAnsi="Cambria"/>
              </w:rPr>
            </w:pPr>
            <w:r>
              <w:rPr>
                <w:rStyle w:val="Strong"/>
                <w:rFonts w:ascii="Cambria" w:hAnsi="Cambria"/>
              </w:rPr>
              <w:t>Family room/Camera qvadrupla</w:t>
            </w:r>
          </w:p>
          <w:p w14:paraId="727C5B73" w14:textId="77777777" w:rsidR="00BE6193" w:rsidRDefault="00BE6193" w:rsidP="00A65356">
            <w:pPr>
              <w:pStyle w:val="NoSpacing"/>
              <w:jc w:val="center"/>
              <w:rPr>
                <w:rStyle w:val="Strong"/>
                <w:rFonts w:ascii="Cambria" w:hAnsi="Cambria"/>
              </w:rPr>
            </w:pPr>
            <w:r>
              <w:rPr>
                <w:rStyle w:val="Strong"/>
                <w:rFonts w:ascii="Cambria" w:hAnsi="Cambria"/>
              </w:rPr>
              <w:t>grad de ocupare:2adl+2chd/</w:t>
            </w:r>
          </w:p>
          <w:p w14:paraId="74C0F63E" w14:textId="77777777" w:rsidR="00517A68" w:rsidRDefault="00BE6193" w:rsidP="00BA5F4A">
            <w:pPr>
              <w:pStyle w:val="NoSpacing"/>
              <w:jc w:val="center"/>
              <w:rPr>
                <w:rStyle w:val="Strong"/>
                <w:rFonts w:ascii="Cambria" w:hAnsi="Cambria"/>
              </w:rPr>
            </w:pPr>
            <w:r>
              <w:rPr>
                <w:rStyle w:val="Strong"/>
                <w:rFonts w:ascii="Cambria" w:hAnsi="Cambria"/>
              </w:rPr>
              <w:t>3adl+1chd/</w:t>
            </w:r>
          </w:p>
          <w:p w14:paraId="22321C84" w14:textId="58314215" w:rsidR="00BA5F4A" w:rsidRPr="003F3BDC" w:rsidRDefault="00BA5F4A" w:rsidP="00BA5F4A">
            <w:pPr>
              <w:pStyle w:val="NoSpacing"/>
              <w:jc w:val="center"/>
              <w:rPr>
                <w:rFonts w:ascii="Cambria" w:hAnsi="Cambria"/>
                <w:b/>
                <w:bCs/>
              </w:rPr>
            </w:pPr>
          </w:p>
        </w:tc>
      </w:tr>
      <w:tr w:rsidR="009D1DBA" w:rsidRPr="00E55FAC" w14:paraId="28677EB9" w14:textId="77777777" w:rsidTr="009D1DBA">
        <w:trPr>
          <w:trHeight w:val="343"/>
          <w:jc w:val="center"/>
        </w:trPr>
        <w:tc>
          <w:tcPr>
            <w:tcW w:w="548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CD640AC" w14:textId="1760CB02" w:rsidR="009D1DBA" w:rsidRDefault="001C1302" w:rsidP="00BB7B40">
            <w:pPr>
              <w:pStyle w:val="NoSpacing"/>
              <w:jc w:val="center"/>
              <w:rPr>
                <w:rStyle w:val="Strong"/>
                <w:rFonts w:ascii="Cambria" w:hAnsi="Cambria"/>
                <w:bCs w:val="0"/>
              </w:rPr>
            </w:pPr>
            <w:r>
              <w:rPr>
                <w:rStyle w:val="Strong"/>
                <w:rFonts w:ascii="Cambria" w:hAnsi="Cambria"/>
                <w:bCs w:val="0"/>
              </w:rPr>
              <w:t>29.04-31.05.2021</w:t>
            </w:r>
          </w:p>
        </w:tc>
        <w:tc>
          <w:tcPr>
            <w:tcW w:w="504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27BF4B4" w14:textId="187262D0" w:rsidR="009D1DBA" w:rsidRDefault="001C1302" w:rsidP="00A65356">
            <w:pPr>
              <w:pStyle w:val="NoSpacing"/>
              <w:jc w:val="center"/>
              <w:rPr>
                <w:rStyle w:val="Strong"/>
                <w:rFonts w:ascii="Cambria" w:hAnsi="Cambria"/>
                <w:bCs w:val="0"/>
              </w:rPr>
            </w:pPr>
            <w:r>
              <w:rPr>
                <w:rStyle w:val="Strong"/>
                <w:rFonts w:ascii="Cambria" w:hAnsi="Cambria"/>
                <w:bCs w:val="0"/>
              </w:rPr>
              <w:t>30 euro</w:t>
            </w:r>
          </w:p>
        </w:tc>
      </w:tr>
      <w:tr w:rsidR="009D1DBA" w:rsidRPr="00E55FAC" w14:paraId="66AFEE39" w14:textId="77777777" w:rsidTr="00E81CB0">
        <w:trPr>
          <w:trHeight w:val="242"/>
          <w:jc w:val="center"/>
        </w:trPr>
        <w:tc>
          <w:tcPr>
            <w:tcW w:w="548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43E3D47" w14:textId="4EAAA364" w:rsidR="009D1DBA" w:rsidRDefault="001C1302" w:rsidP="00BB7B40">
            <w:pPr>
              <w:pStyle w:val="NoSpacing"/>
              <w:jc w:val="center"/>
              <w:rPr>
                <w:rStyle w:val="Strong"/>
                <w:rFonts w:ascii="Cambria" w:hAnsi="Cambria"/>
                <w:bCs w:val="0"/>
              </w:rPr>
            </w:pPr>
            <w:r>
              <w:rPr>
                <w:rStyle w:val="Strong"/>
                <w:rFonts w:ascii="Cambria" w:hAnsi="Cambria"/>
                <w:bCs w:val="0"/>
              </w:rPr>
              <w:t>01.06-24.06.2021</w:t>
            </w:r>
          </w:p>
        </w:tc>
        <w:tc>
          <w:tcPr>
            <w:tcW w:w="504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2C18FA1" w14:textId="6E1ABE31" w:rsidR="009D1DBA" w:rsidRDefault="00182F76" w:rsidP="00A65356">
            <w:pPr>
              <w:pStyle w:val="NoSpacing"/>
              <w:jc w:val="center"/>
              <w:rPr>
                <w:rStyle w:val="Strong"/>
                <w:rFonts w:ascii="Cambria" w:hAnsi="Cambria"/>
                <w:bCs w:val="0"/>
              </w:rPr>
            </w:pPr>
            <w:r>
              <w:rPr>
                <w:rStyle w:val="Strong"/>
                <w:rFonts w:ascii="Cambria" w:hAnsi="Cambria"/>
                <w:bCs w:val="0"/>
              </w:rPr>
              <w:t>32 euro</w:t>
            </w:r>
          </w:p>
        </w:tc>
      </w:tr>
      <w:tr w:rsidR="009D1DBA" w:rsidRPr="00E55FAC" w14:paraId="6822824B" w14:textId="77777777" w:rsidTr="00E81CB0">
        <w:trPr>
          <w:trHeight w:val="287"/>
          <w:jc w:val="center"/>
        </w:trPr>
        <w:tc>
          <w:tcPr>
            <w:tcW w:w="548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F3C136B" w14:textId="2FB0434C" w:rsidR="009D1DBA" w:rsidRDefault="001C1302" w:rsidP="00BB7B40">
            <w:pPr>
              <w:pStyle w:val="NoSpacing"/>
              <w:jc w:val="center"/>
              <w:rPr>
                <w:rStyle w:val="Strong"/>
                <w:rFonts w:ascii="Cambria" w:hAnsi="Cambria"/>
                <w:bCs w:val="0"/>
              </w:rPr>
            </w:pPr>
            <w:r>
              <w:rPr>
                <w:rStyle w:val="Strong"/>
                <w:rFonts w:ascii="Cambria" w:hAnsi="Cambria"/>
                <w:bCs w:val="0"/>
              </w:rPr>
              <w:t>25.06-14.07.2021</w:t>
            </w:r>
          </w:p>
        </w:tc>
        <w:tc>
          <w:tcPr>
            <w:tcW w:w="504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EC1B3FA" w14:textId="33579DCC" w:rsidR="009D1DBA" w:rsidRDefault="00182F76" w:rsidP="00A65356">
            <w:pPr>
              <w:pStyle w:val="NoSpacing"/>
              <w:jc w:val="center"/>
              <w:rPr>
                <w:rStyle w:val="Strong"/>
                <w:rFonts w:ascii="Cambria" w:hAnsi="Cambria"/>
                <w:bCs w:val="0"/>
              </w:rPr>
            </w:pPr>
            <w:r>
              <w:rPr>
                <w:rStyle w:val="Strong"/>
                <w:rFonts w:ascii="Cambria" w:hAnsi="Cambria"/>
                <w:bCs w:val="0"/>
              </w:rPr>
              <w:t>41 euro</w:t>
            </w:r>
          </w:p>
        </w:tc>
      </w:tr>
      <w:tr w:rsidR="00517A68" w:rsidRPr="00E55FAC" w14:paraId="429DFE20" w14:textId="77777777" w:rsidTr="00E81CB0">
        <w:trPr>
          <w:trHeight w:val="224"/>
          <w:jc w:val="center"/>
        </w:trPr>
        <w:tc>
          <w:tcPr>
            <w:tcW w:w="548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23C497FF" w14:textId="439F73FF" w:rsidR="00517A68" w:rsidRPr="00E55FAC" w:rsidRDefault="00BB7B40" w:rsidP="00BB7B40">
            <w:pPr>
              <w:pStyle w:val="NoSpacing"/>
              <w:jc w:val="center"/>
              <w:rPr>
                <w:rFonts w:ascii="Cambria" w:hAnsi="Cambria"/>
              </w:rPr>
            </w:pPr>
            <w:r>
              <w:rPr>
                <w:rStyle w:val="Strong"/>
                <w:rFonts w:ascii="Cambria" w:hAnsi="Cambria"/>
                <w:bCs w:val="0"/>
              </w:rPr>
              <w:t>1</w:t>
            </w:r>
            <w:r w:rsidR="00E47362">
              <w:rPr>
                <w:rStyle w:val="Strong"/>
                <w:rFonts w:ascii="Cambria" w:hAnsi="Cambria"/>
                <w:bCs w:val="0"/>
              </w:rPr>
              <w:t>5</w:t>
            </w:r>
            <w:r w:rsidR="00517A68">
              <w:rPr>
                <w:rStyle w:val="Strong"/>
                <w:rFonts w:ascii="Cambria" w:hAnsi="Cambria"/>
                <w:bCs w:val="0"/>
              </w:rPr>
              <w:t>.07</w:t>
            </w:r>
            <w:r w:rsidR="00517A68" w:rsidRPr="00E55FAC">
              <w:rPr>
                <w:rStyle w:val="Strong"/>
                <w:rFonts w:ascii="Cambria" w:hAnsi="Cambria"/>
                <w:bCs w:val="0"/>
              </w:rPr>
              <w:t>-</w:t>
            </w:r>
            <w:r>
              <w:rPr>
                <w:rStyle w:val="Strong"/>
                <w:rFonts w:ascii="Cambria" w:hAnsi="Cambria"/>
                <w:bCs w:val="0"/>
              </w:rPr>
              <w:t>18.08</w:t>
            </w:r>
            <w:r w:rsidR="00517A68" w:rsidRPr="00E55FAC">
              <w:rPr>
                <w:rStyle w:val="Strong"/>
                <w:rFonts w:ascii="Cambria" w:hAnsi="Cambria"/>
                <w:bCs w:val="0"/>
              </w:rPr>
              <w:t>.202</w:t>
            </w:r>
            <w:r w:rsidR="001C1302">
              <w:rPr>
                <w:rStyle w:val="Strong"/>
                <w:rFonts w:ascii="Cambria" w:hAnsi="Cambria"/>
                <w:bCs w:val="0"/>
              </w:rPr>
              <w:t>1</w:t>
            </w:r>
          </w:p>
        </w:tc>
        <w:tc>
          <w:tcPr>
            <w:tcW w:w="504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807DD17" w14:textId="3F7A212C" w:rsidR="00517A68" w:rsidRPr="00F00980" w:rsidRDefault="00047649" w:rsidP="00A65356">
            <w:pPr>
              <w:pStyle w:val="NoSpacing"/>
              <w:jc w:val="center"/>
              <w:rPr>
                <w:rFonts w:ascii="Cambria" w:hAnsi="Cambria"/>
              </w:rPr>
            </w:pPr>
            <w:r>
              <w:rPr>
                <w:rStyle w:val="Strong"/>
                <w:rFonts w:ascii="Cambria" w:hAnsi="Cambria"/>
                <w:bCs w:val="0"/>
              </w:rPr>
              <w:t>60</w:t>
            </w:r>
            <w:r w:rsidR="00517A68" w:rsidRPr="00F00980">
              <w:rPr>
                <w:rStyle w:val="Strong"/>
                <w:rFonts w:ascii="Cambria" w:hAnsi="Cambria"/>
                <w:bCs w:val="0"/>
              </w:rPr>
              <w:t xml:space="preserve"> euro</w:t>
            </w:r>
          </w:p>
        </w:tc>
      </w:tr>
      <w:tr w:rsidR="00517A68" w:rsidRPr="00E55FAC" w14:paraId="0FD8B5E1" w14:textId="77777777" w:rsidTr="00E81CB0">
        <w:trPr>
          <w:trHeight w:val="197"/>
          <w:jc w:val="center"/>
        </w:trPr>
        <w:tc>
          <w:tcPr>
            <w:tcW w:w="548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422AFC53" w14:textId="2F4F278B" w:rsidR="00517A68" w:rsidRPr="00E55FAC" w:rsidRDefault="00BB7B40" w:rsidP="00BB7B40">
            <w:pPr>
              <w:pStyle w:val="NoSpacing"/>
              <w:jc w:val="center"/>
              <w:rPr>
                <w:rStyle w:val="Strong"/>
                <w:rFonts w:ascii="Cambria" w:hAnsi="Cambria"/>
                <w:bCs w:val="0"/>
              </w:rPr>
            </w:pPr>
            <w:r>
              <w:rPr>
                <w:rStyle w:val="Strong"/>
                <w:rFonts w:ascii="Cambria" w:hAnsi="Cambria"/>
                <w:bCs w:val="0"/>
              </w:rPr>
              <w:t>19.08</w:t>
            </w:r>
            <w:r w:rsidR="00517A68" w:rsidRPr="00E55FAC">
              <w:rPr>
                <w:rStyle w:val="Strong"/>
                <w:rFonts w:ascii="Cambria" w:hAnsi="Cambria"/>
                <w:bCs w:val="0"/>
              </w:rPr>
              <w:t>-</w:t>
            </w:r>
            <w:r>
              <w:rPr>
                <w:rStyle w:val="Strong"/>
                <w:rFonts w:ascii="Cambria" w:hAnsi="Cambria"/>
                <w:bCs w:val="0"/>
              </w:rPr>
              <w:t>10</w:t>
            </w:r>
            <w:r w:rsidR="00517A68" w:rsidRPr="00E55FAC">
              <w:rPr>
                <w:rStyle w:val="Strong"/>
                <w:rFonts w:ascii="Cambria" w:hAnsi="Cambria"/>
                <w:bCs w:val="0"/>
              </w:rPr>
              <w:t>.0</w:t>
            </w:r>
            <w:r>
              <w:rPr>
                <w:rStyle w:val="Strong"/>
                <w:rFonts w:ascii="Cambria" w:hAnsi="Cambria"/>
                <w:bCs w:val="0"/>
              </w:rPr>
              <w:t>9</w:t>
            </w:r>
            <w:r w:rsidR="00517A68" w:rsidRPr="00E55FAC">
              <w:rPr>
                <w:rStyle w:val="Strong"/>
                <w:rFonts w:ascii="Cambria" w:hAnsi="Cambria"/>
                <w:bCs w:val="0"/>
              </w:rPr>
              <w:t>.202</w:t>
            </w:r>
            <w:r w:rsidR="001C1302">
              <w:rPr>
                <w:rStyle w:val="Strong"/>
                <w:rFonts w:ascii="Cambria" w:hAnsi="Cambria"/>
                <w:bCs w:val="0"/>
              </w:rPr>
              <w:t>1</w:t>
            </w:r>
          </w:p>
        </w:tc>
        <w:tc>
          <w:tcPr>
            <w:tcW w:w="504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61EC8CF" w14:textId="7354D10E" w:rsidR="00517A68" w:rsidRPr="00F00980" w:rsidRDefault="00182F76" w:rsidP="001762DB">
            <w:pPr>
              <w:pStyle w:val="NoSpacing"/>
              <w:jc w:val="center"/>
              <w:rPr>
                <w:rStyle w:val="Strong"/>
                <w:rFonts w:ascii="Cambria" w:hAnsi="Cambria"/>
                <w:bCs w:val="0"/>
              </w:rPr>
            </w:pPr>
            <w:r>
              <w:rPr>
                <w:rStyle w:val="Strong"/>
                <w:rFonts w:ascii="Cambria" w:hAnsi="Cambria"/>
                <w:bCs w:val="0"/>
              </w:rPr>
              <w:t>4</w:t>
            </w:r>
            <w:r w:rsidR="00047649">
              <w:rPr>
                <w:rStyle w:val="Strong"/>
                <w:rFonts w:ascii="Cambria" w:hAnsi="Cambria"/>
                <w:bCs w:val="0"/>
              </w:rPr>
              <w:t>8</w:t>
            </w:r>
            <w:r w:rsidR="00517A68" w:rsidRPr="00F00980">
              <w:rPr>
                <w:rStyle w:val="Strong"/>
                <w:rFonts w:ascii="Cambria" w:hAnsi="Cambria"/>
                <w:bCs w:val="0"/>
              </w:rPr>
              <w:t xml:space="preserve"> euro</w:t>
            </w:r>
          </w:p>
        </w:tc>
      </w:tr>
      <w:tr w:rsidR="00517A68" w:rsidRPr="00E55FAC" w14:paraId="336DACC0" w14:textId="77777777" w:rsidTr="00E81CB0">
        <w:trPr>
          <w:trHeight w:val="260"/>
          <w:jc w:val="center"/>
        </w:trPr>
        <w:tc>
          <w:tcPr>
            <w:tcW w:w="548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7C62420" w14:textId="230C5613" w:rsidR="00517A68" w:rsidRPr="00E55FAC" w:rsidRDefault="00BB7B40" w:rsidP="00BB7B40">
            <w:pPr>
              <w:pStyle w:val="NoSpacing"/>
              <w:jc w:val="center"/>
              <w:rPr>
                <w:rStyle w:val="Strong"/>
                <w:rFonts w:ascii="Cambria" w:hAnsi="Cambria"/>
                <w:bCs w:val="0"/>
              </w:rPr>
            </w:pPr>
            <w:r>
              <w:rPr>
                <w:rStyle w:val="Strong"/>
                <w:rFonts w:ascii="Cambria" w:hAnsi="Cambria"/>
                <w:bCs w:val="0"/>
              </w:rPr>
              <w:t>1</w:t>
            </w:r>
            <w:r w:rsidR="00E47362">
              <w:rPr>
                <w:rStyle w:val="Strong"/>
                <w:rFonts w:ascii="Cambria" w:hAnsi="Cambria"/>
                <w:bCs w:val="0"/>
              </w:rPr>
              <w:t>1</w:t>
            </w:r>
            <w:r>
              <w:rPr>
                <w:rStyle w:val="Strong"/>
                <w:rFonts w:ascii="Cambria" w:hAnsi="Cambria"/>
                <w:bCs w:val="0"/>
              </w:rPr>
              <w:t>.09</w:t>
            </w:r>
            <w:r w:rsidR="00517A68" w:rsidRPr="00E55FAC">
              <w:rPr>
                <w:rStyle w:val="Strong"/>
                <w:rFonts w:ascii="Cambria" w:hAnsi="Cambria"/>
                <w:bCs w:val="0"/>
              </w:rPr>
              <w:t>-</w:t>
            </w:r>
            <w:r>
              <w:rPr>
                <w:rStyle w:val="Strong"/>
                <w:rFonts w:ascii="Cambria" w:hAnsi="Cambria"/>
                <w:bCs w:val="0"/>
              </w:rPr>
              <w:t>31</w:t>
            </w:r>
            <w:r w:rsidR="00517A68">
              <w:rPr>
                <w:rStyle w:val="Strong"/>
                <w:rFonts w:ascii="Cambria" w:hAnsi="Cambria"/>
                <w:bCs w:val="0"/>
              </w:rPr>
              <w:t>.</w:t>
            </w:r>
            <w:r>
              <w:rPr>
                <w:rStyle w:val="Strong"/>
                <w:rFonts w:ascii="Cambria" w:hAnsi="Cambria"/>
                <w:bCs w:val="0"/>
              </w:rPr>
              <w:t>10</w:t>
            </w:r>
            <w:r w:rsidR="00517A68" w:rsidRPr="00E55FAC">
              <w:rPr>
                <w:rStyle w:val="Strong"/>
                <w:rFonts w:ascii="Cambria" w:hAnsi="Cambria"/>
                <w:bCs w:val="0"/>
              </w:rPr>
              <w:t>.202</w:t>
            </w:r>
            <w:r w:rsidR="001C1302">
              <w:rPr>
                <w:rStyle w:val="Strong"/>
                <w:rFonts w:ascii="Cambria" w:hAnsi="Cambria"/>
                <w:bCs w:val="0"/>
              </w:rPr>
              <w:t>1</w:t>
            </w:r>
          </w:p>
        </w:tc>
        <w:tc>
          <w:tcPr>
            <w:tcW w:w="504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764999E" w14:textId="4C8D2498" w:rsidR="00517A68" w:rsidRPr="00F00980" w:rsidRDefault="00182F76" w:rsidP="00A65356">
            <w:pPr>
              <w:pStyle w:val="NoSpacing"/>
              <w:jc w:val="center"/>
              <w:rPr>
                <w:rStyle w:val="Strong"/>
                <w:rFonts w:ascii="Cambria" w:hAnsi="Cambria"/>
                <w:bCs w:val="0"/>
              </w:rPr>
            </w:pPr>
            <w:r>
              <w:rPr>
                <w:rStyle w:val="Strong"/>
                <w:rFonts w:ascii="Cambria" w:hAnsi="Cambria"/>
                <w:bCs w:val="0"/>
              </w:rPr>
              <w:t>32</w:t>
            </w:r>
            <w:r w:rsidR="00517A68" w:rsidRPr="00F00980">
              <w:rPr>
                <w:rStyle w:val="Strong"/>
                <w:rFonts w:ascii="Cambria" w:hAnsi="Cambria"/>
                <w:bCs w:val="0"/>
              </w:rPr>
              <w:t xml:space="preserve"> euro</w:t>
            </w:r>
          </w:p>
        </w:tc>
      </w:tr>
      <w:tr w:rsidR="00517A68" w:rsidRPr="00FC44BE" w14:paraId="58A6278E" w14:textId="77777777" w:rsidTr="00AB62B8">
        <w:trPr>
          <w:trHeight w:val="233"/>
          <w:jc w:val="center"/>
        </w:trPr>
        <w:tc>
          <w:tcPr>
            <w:tcW w:w="548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1890E1B" w14:textId="09353739" w:rsidR="00517A68" w:rsidRPr="00E55FAC" w:rsidRDefault="00BB7B40" w:rsidP="00BB7B40">
            <w:pPr>
              <w:pStyle w:val="NoSpacing"/>
              <w:jc w:val="center"/>
              <w:rPr>
                <w:rStyle w:val="Strong"/>
                <w:rFonts w:ascii="Cambria" w:hAnsi="Cambria"/>
                <w:bCs w:val="0"/>
              </w:rPr>
            </w:pPr>
            <w:r>
              <w:rPr>
                <w:rStyle w:val="Strong"/>
                <w:rFonts w:ascii="Cambria" w:hAnsi="Cambria"/>
                <w:bCs w:val="0"/>
              </w:rPr>
              <w:t>0</w:t>
            </w:r>
            <w:r w:rsidR="00517A68">
              <w:rPr>
                <w:rStyle w:val="Strong"/>
                <w:rFonts w:ascii="Cambria" w:hAnsi="Cambria"/>
                <w:bCs w:val="0"/>
              </w:rPr>
              <w:t>1</w:t>
            </w:r>
            <w:r w:rsidR="00517A68" w:rsidRPr="00E55FAC">
              <w:rPr>
                <w:rStyle w:val="Strong"/>
                <w:rFonts w:ascii="Cambria" w:hAnsi="Cambria"/>
                <w:bCs w:val="0"/>
              </w:rPr>
              <w:t>.</w:t>
            </w:r>
            <w:r>
              <w:rPr>
                <w:rStyle w:val="Strong"/>
                <w:rFonts w:ascii="Cambria" w:hAnsi="Cambria"/>
                <w:bCs w:val="0"/>
              </w:rPr>
              <w:t>11</w:t>
            </w:r>
            <w:r w:rsidR="00517A68" w:rsidRPr="00E55FAC">
              <w:rPr>
                <w:rStyle w:val="Strong"/>
                <w:rFonts w:ascii="Cambria" w:hAnsi="Cambria"/>
                <w:bCs w:val="0"/>
              </w:rPr>
              <w:t>-</w:t>
            </w:r>
            <w:r w:rsidR="00517A68">
              <w:rPr>
                <w:rStyle w:val="Strong"/>
                <w:rFonts w:ascii="Cambria" w:hAnsi="Cambria"/>
                <w:bCs w:val="0"/>
              </w:rPr>
              <w:t>2</w:t>
            </w:r>
            <w:r>
              <w:rPr>
                <w:rStyle w:val="Strong"/>
                <w:rFonts w:ascii="Cambria" w:hAnsi="Cambria"/>
                <w:bCs w:val="0"/>
              </w:rPr>
              <w:t>0</w:t>
            </w:r>
            <w:r w:rsidR="00517A68">
              <w:rPr>
                <w:rStyle w:val="Strong"/>
                <w:rFonts w:ascii="Cambria" w:hAnsi="Cambria"/>
                <w:bCs w:val="0"/>
              </w:rPr>
              <w:t>.</w:t>
            </w:r>
            <w:r>
              <w:rPr>
                <w:rStyle w:val="Strong"/>
                <w:rFonts w:ascii="Cambria" w:hAnsi="Cambria"/>
                <w:bCs w:val="0"/>
              </w:rPr>
              <w:t>12</w:t>
            </w:r>
            <w:r w:rsidR="00517A68" w:rsidRPr="00E55FAC">
              <w:rPr>
                <w:rStyle w:val="Strong"/>
                <w:rFonts w:ascii="Cambria" w:hAnsi="Cambria"/>
                <w:bCs w:val="0"/>
              </w:rPr>
              <w:t>.202</w:t>
            </w:r>
            <w:r w:rsidR="001C1302">
              <w:rPr>
                <w:rStyle w:val="Strong"/>
                <w:rFonts w:ascii="Cambria" w:hAnsi="Cambria"/>
                <w:bCs w:val="0"/>
              </w:rPr>
              <w:t>1</w:t>
            </w:r>
          </w:p>
        </w:tc>
        <w:tc>
          <w:tcPr>
            <w:tcW w:w="504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1EED8CE" w14:textId="701DEF03" w:rsidR="00517A68" w:rsidRPr="00FC44BE" w:rsidRDefault="00182F76" w:rsidP="000263D8">
            <w:pPr>
              <w:pStyle w:val="NoSpacing"/>
              <w:jc w:val="center"/>
              <w:rPr>
                <w:rStyle w:val="Strong"/>
                <w:rFonts w:ascii="Cambria" w:hAnsi="Cambria"/>
                <w:bCs w:val="0"/>
              </w:rPr>
            </w:pPr>
            <w:r>
              <w:rPr>
                <w:rStyle w:val="Strong"/>
                <w:rFonts w:ascii="Cambria" w:hAnsi="Cambria"/>
                <w:bCs w:val="0"/>
              </w:rPr>
              <w:t>21</w:t>
            </w:r>
            <w:r w:rsidR="00517A68" w:rsidRPr="00FC44BE">
              <w:rPr>
                <w:rStyle w:val="Strong"/>
                <w:rFonts w:ascii="Cambria" w:hAnsi="Cambria"/>
                <w:bCs w:val="0"/>
              </w:rPr>
              <w:t xml:space="preserve"> euro</w:t>
            </w:r>
          </w:p>
        </w:tc>
      </w:tr>
    </w:tbl>
    <w:p w14:paraId="4C792594" w14:textId="60C5EF7E"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157680">
        <w:rPr>
          <w:rStyle w:val="Strong"/>
          <w:rFonts w:ascii="Cambria" w:hAnsi="Cambria"/>
          <w:sz w:val="22"/>
          <w:szCs w:val="22"/>
        </w:rPr>
        <w:t>persoana</w:t>
      </w:r>
      <w:r w:rsidR="00E84310">
        <w:rPr>
          <w:rStyle w:val="Strong"/>
          <w:rFonts w:ascii="Cambria" w:hAnsi="Cambria"/>
          <w:sz w:val="22"/>
          <w:szCs w:val="22"/>
        </w:rPr>
        <w:t>/</w:t>
      </w:r>
      <w:r w:rsidR="00C47BC9">
        <w:rPr>
          <w:rStyle w:val="Strong"/>
          <w:rFonts w:ascii="Cambria" w:hAnsi="Cambria"/>
          <w:sz w:val="22"/>
          <w:szCs w:val="22"/>
        </w:rPr>
        <w:t>noapte</w:t>
      </w:r>
      <w:r w:rsidR="00834B0A">
        <w:rPr>
          <w:rStyle w:val="Strong"/>
          <w:rFonts w:ascii="Cambria" w:hAnsi="Cambria"/>
          <w:sz w:val="22"/>
          <w:szCs w:val="22"/>
        </w:rPr>
        <w:t xml:space="preserve"> </w:t>
      </w:r>
      <w:r w:rsidR="00BE01CB">
        <w:rPr>
          <w:rStyle w:val="Strong"/>
          <w:rFonts w:ascii="Cambria" w:hAnsi="Cambria"/>
          <w:sz w:val="22"/>
          <w:szCs w:val="22"/>
        </w:rPr>
        <w:t>fara masa</w:t>
      </w:r>
    </w:p>
    <w:p w14:paraId="4DF4EA5E" w14:textId="77777777" w:rsidR="00407B15" w:rsidRPr="005603E5" w:rsidRDefault="00407B15"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6B997F79" w14:textId="77777777" w:rsidR="0010642C" w:rsidRDefault="00401B8A" w:rsidP="0010642C">
      <w:pPr>
        <w:pStyle w:val="NoSpacing"/>
        <w:rPr>
          <w:rFonts w:ascii="Cambria" w:hAnsi="Cambria"/>
          <w:shd w:val="clear" w:color="auto" w:fill="FFFFFF"/>
        </w:rPr>
      </w:pPr>
      <w:r w:rsidRPr="00401B8A">
        <w:rPr>
          <w:rFonts w:ascii="Cambria" w:hAnsi="Cambria"/>
          <w:b/>
          <w:shd w:val="clear" w:color="auto" w:fill="FFFFFF"/>
        </w:rPr>
        <w:t xml:space="preserve">Halkidiki </w:t>
      </w:r>
      <w:r w:rsidRPr="00401B8A">
        <w:rPr>
          <w:rFonts w:ascii="Cambria" w:hAnsi="Cambria"/>
          <w:shd w:val="clear" w:color="auto" w:fill="FFFFFF"/>
        </w:rPr>
        <w:t>se afla in nordul Greciei, in Macedonia, si este compusa din 3 brate - Kassandra, Sithonia si Muntele Athos.Cea mai frumoasa zona din nordul Greciei, aceasta peninsula si-a pastrat dintotdeauna acelasi farmec. Padurile, plajele cu nisipul fin, golfuletele ascunse, orasele istorice si satucurile pitoresti fac deliciul turistilor.</w:t>
      </w:r>
    </w:p>
    <w:p w14:paraId="3A8A526C" w14:textId="77777777" w:rsidR="00157680" w:rsidRDefault="00157680" w:rsidP="0010642C">
      <w:pPr>
        <w:pStyle w:val="NoSpacing"/>
        <w:rPr>
          <w:rFonts w:eastAsiaTheme="minorEastAsia"/>
        </w:rPr>
      </w:pPr>
    </w:p>
    <w:p w14:paraId="1EFEBDF6" w14:textId="3B5EF0BD" w:rsidR="0010642C" w:rsidRDefault="008E5A98" w:rsidP="0010642C">
      <w:pPr>
        <w:pStyle w:val="NoSpacing"/>
        <w:rPr>
          <w:rFonts w:ascii="Cambria" w:hAnsi="Cambria"/>
          <w:color w:val="000000" w:themeColor="text1"/>
        </w:rPr>
      </w:pPr>
      <w:r w:rsidRPr="0010642C">
        <w:rPr>
          <w:rFonts w:ascii="Cambria" w:hAnsi="Cambria"/>
          <w:color w:val="000000" w:themeColor="text1"/>
        </w:rPr>
        <w:t xml:space="preserve">Astăzi, </w:t>
      </w:r>
      <w:r w:rsidRPr="0010642C">
        <w:rPr>
          <w:rFonts w:ascii="Cambria" w:hAnsi="Cambria"/>
          <w:b/>
          <w:color w:val="000000" w:themeColor="text1"/>
        </w:rPr>
        <w:t>"Nea Moudania"</w:t>
      </w:r>
      <w:r>
        <w:rPr>
          <w:rFonts w:ascii="Cambria" w:hAnsi="Cambria"/>
          <w:color w:val="000000" w:themeColor="text1"/>
        </w:rPr>
        <w:t xml:space="preserve"> </w:t>
      </w:r>
      <w:r w:rsidRPr="0010642C">
        <w:rPr>
          <w:rFonts w:ascii="Cambria" w:hAnsi="Cambria"/>
          <w:color w:val="000000" w:themeColor="text1"/>
        </w:rPr>
        <w:t xml:space="preserve">este un oraş modern, cu o zona de coasta curata si cu ape limpezi, un port comercial activ. Nea Moudania este o staţiune de vacanţă foarte populara in randul turistilor iar plaja sa lata, nisipoasa, ofera diferite tipuri de facilitati turistice, de la şezlonguri şi umbrele la opţiunile de cazare diverse, la baruri pe </w:t>
      </w:r>
      <w:r w:rsidRPr="0010642C">
        <w:rPr>
          <w:rFonts w:ascii="Cambria" w:hAnsi="Cambria"/>
          <w:color w:val="000000" w:themeColor="text1"/>
        </w:rPr>
        <w:lastRenderedPageBreak/>
        <w:t>plaja si taverne.O strada leaga plaja de satul Nea Moudania, printre vii si pante de deal. Clubul de Yachting din Nea Moudania organizează multe activităţi de recreere şi a câştigat numeroase premii internationale la concursuri de ambarcatiuni şi concursuri de pescuit. Alte evenimente sportive sunt, de asemenea, organizate pe plaja, cum ar fi fotbal pe plaja, volei pe plajă şi de tenis de plajă.</w:t>
      </w:r>
    </w:p>
    <w:p w14:paraId="18E76474" w14:textId="77777777" w:rsidR="001762DB" w:rsidRDefault="001762DB" w:rsidP="001762DB">
      <w:pPr>
        <w:spacing w:after="0"/>
        <w:rPr>
          <w:rStyle w:val="Strong"/>
          <w:rFonts w:ascii="Cambria" w:hAnsi="Cambria" w:cs="Times New Roman"/>
          <w:sz w:val="24"/>
          <w:szCs w:val="24"/>
        </w:rPr>
      </w:pPr>
    </w:p>
    <w:p w14:paraId="221E8524" w14:textId="75177297" w:rsidR="001762DB" w:rsidRPr="001762DB" w:rsidRDefault="001762DB" w:rsidP="00187ED1">
      <w:pPr>
        <w:numPr>
          <w:ilvl w:val="0"/>
          <w:numId w:val="6"/>
        </w:numPr>
        <w:spacing w:after="0"/>
        <w:rPr>
          <w:rStyle w:val="Strong"/>
          <w:rFonts w:ascii="Cambria" w:hAnsi="Cambria" w:cs="Times New Roman"/>
        </w:rPr>
      </w:pPr>
      <w:r w:rsidRPr="001762DB">
        <w:rPr>
          <w:rStyle w:val="Strong"/>
          <w:rFonts w:ascii="Cambria" w:hAnsi="Cambria" w:cs="Times New Roman"/>
        </w:rPr>
        <w:t>DISCOUNT</w:t>
      </w:r>
      <w:r w:rsidR="00317F5A">
        <w:rPr>
          <w:rStyle w:val="Strong"/>
          <w:rFonts w:ascii="Cambria" w:hAnsi="Cambria" w:cs="Times New Roman"/>
        </w:rPr>
        <w:t xml:space="preserve"> a-3-a</w:t>
      </w:r>
      <w:r w:rsidR="00516D64">
        <w:rPr>
          <w:rStyle w:val="Strong"/>
          <w:rFonts w:ascii="Cambria" w:hAnsi="Cambria" w:cs="Times New Roman"/>
        </w:rPr>
        <w:t xml:space="preserve"> </w:t>
      </w:r>
      <w:r w:rsidR="00317F5A">
        <w:rPr>
          <w:rStyle w:val="Strong"/>
          <w:rFonts w:ascii="Cambria" w:hAnsi="Cambria" w:cs="Times New Roman"/>
        </w:rPr>
        <w:t xml:space="preserve">in qvadrupla – </w:t>
      </w:r>
      <w:r w:rsidR="006C2AD2">
        <w:rPr>
          <w:rStyle w:val="Strong"/>
          <w:rFonts w:ascii="Cambria" w:hAnsi="Cambria" w:cs="Times New Roman"/>
        </w:rPr>
        <w:t>3</w:t>
      </w:r>
      <w:r w:rsidR="00317F5A">
        <w:rPr>
          <w:rStyle w:val="Strong"/>
          <w:rFonts w:ascii="Cambria" w:hAnsi="Cambria" w:cs="Times New Roman"/>
        </w:rPr>
        <w:t xml:space="preserve">0% din tariful </w:t>
      </w:r>
      <w:r w:rsidR="00516D64">
        <w:rPr>
          <w:rStyle w:val="Strong"/>
          <w:rFonts w:ascii="Cambria" w:hAnsi="Cambria" w:cs="Times New Roman"/>
        </w:rPr>
        <w:t>standard</w:t>
      </w:r>
    </w:p>
    <w:p w14:paraId="793847FE" w14:textId="77777777" w:rsidR="001762DB" w:rsidRPr="001762DB" w:rsidRDefault="001762DB" w:rsidP="001762DB">
      <w:pPr>
        <w:spacing w:after="0"/>
        <w:rPr>
          <w:rStyle w:val="Strong"/>
          <w:rFonts w:ascii="Cambria" w:hAnsi="Cambria" w:cs="Times New Roman"/>
        </w:rPr>
      </w:pPr>
    </w:p>
    <w:p w14:paraId="194E4E0D" w14:textId="77777777" w:rsidR="00C24691" w:rsidRPr="00F3456A" w:rsidRDefault="001762DB" w:rsidP="00C24691">
      <w:pPr>
        <w:pStyle w:val="NoSpacing"/>
        <w:ind w:left="360"/>
        <w:rPr>
          <w:rStyle w:val="Strong"/>
          <w:rFonts w:ascii="Cambria" w:hAnsi="Cambria" w:cs="Times New Roman"/>
          <w:color w:val="0070C0"/>
        </w:rPr>
      </w:pPr>
      <w:r w:rsidRPr="00F3456A">
        <w:rPr>
          <w:rStyle w:val="Strong"/>
          <w:rFonts w:ascii="Cambria" w:hAnsi="Cambria" w:cs="Times New Roman"/>
          <w:color w:val="0070C0"/>
        </w:rPr>
        <w:t>Reduceri pentru copii:</w:t>
      </w:r>
    </w:p>
    <w:p w14:paraId="3C6CD9AB" w14:textId="7D245244" w:rsidR="00C24691" w:rsidRDefault="00C24691" w:rsidP="00187ED1">
      <w:pPr>
        <w:pStyle w:val="NoSpacing"/>
        <w:numPr>
          <w:ilvl w:val="0"/>
          <w:numId w:val="7"/>
        </w:numPr>
        <w:rPr>
          <w:rFonts w:ascii="Cambria" w:hAnsi="Cambria" w:cs="Times New Roman"/>
        </w:rPr>
      </w:pPr>
      <w:r>
        <w:rPr>
          <w:rFonts w:ascii="Cambria" w:hAnsi="Cambria" w:cs="Times New Roman"/>
          <w:b/>
        </w:rPr>
        <w:t xml:space="preserve">copil </w:t>
      </w:r>
      <w:r w:rsidR="001762DB" w:rsidRPr="001762DB">
        <w:rPr>
          <w:rStyle w:val="Strong"/>
          <w:rFonts w:ascii="Cambria" w:hAnsi="Cambria" w:cs="Times New Roman"/>
        </w:rPr>
        <w:t>0-</w:t>
      </w:r>
      <w:r w:rsidR="00317F5A">
        <w:rPr>
          <w:rStyle w:val="Strong"/>
          <w:rFonts w:ascii="Cambria" w:hAnsi="Cambria" w:cs="Times New Roman"/>
        </w:rPr>
        <w:t xml:space="preserve">1,99 </w:t>
      </w:r>
      <w:r w:rsidR="001762DB" w:rsidRPr="001762DB">
        <w:rPr>
          <w:rStyle w:val="Strong"/>
          <w:rFonts w:ascii="Cambria" w:hAnsi="Cambria" w:cs="Times New Roman"/>
        </w:rPr>
        <w:t>ani</w:t>
      </w:r>
      <w:r w:rsidR="001762DB" w:rsidRPr="001762DB">
        <w:rPr>
          <w:rFonts w:ascii="Cambria" w:hAnsi="Cambria" w:cs="Times New Roman"/>
          <w:b/>
        </w:rPr>
        <w:t>,</w:t>
      </w:r>
      <w:r w:rsidR="001762DB" w:rsidRPr="001762DB">
        <w:rPr>
          <w:rFonts w:ascii="Cambria" w:hAnsi="Cambria" w:cs="Times New Roman"/>
        </w:rPr>
        <w:t xml:space="preserve"> </w:t>
      </w:r>
      <w:r w:rsidR="00DA73C5">
        <w:rPr>
          <w:rFonts w:ascii="Cambria" w:hAnsi="Cambria" w:cs="Times New Roman"/>
        </w:rPr>
        <w:t>fara pat – gratuit</w:t>
      </w:r>
      <w:r>
        <w:rPr>
          <w:rFonts w:ascii="Cambria" w:hAnsi="Cambria" w:cs="Times New Roman"/>
        </w:rPr>
        <w:t>;</w:t>
      </w:r>
    </w:p>
    <w:p w14:paraId="54197A92" w14:textId="1490AFAE" w:rsidR="00C24691" w:rsidRDefault="00317F5A" w:rsidP="00187ED1">
      <w:pPr>
        <w:pStyle w:val="NoSpacing"/>
        <w:numPr>
          <w:ilvl w:val="0"/>
          <w:numId w:val="7"/>
        </w:numPr>
        <w:rPr>
          <w:rFonts w:ascii="Cambria" w:hAnsi="Cambria" w:cs="Times New Roman"/>
        </w:rPr>
      </w:pPr>
      <w:r>
        <w:rPr>
          <w:rFonts w:ascii="Cambria" w:hAnsi="Cambria" w:cs="Times New Roman"/>
          <w:b/>
        </w:rPr>
        <w:t xml:space="preserve">primul </w:t>
      </w:r>
      <w:r w:rsidR="001762DB" w:rsidRPr="001762DB">
        <w:rPr>
          <w:rFonts w:ascii="Cambria" w:hAnsi="Cambria" w:cs="Times New Roman"/>
          <w:b/>
        </w:rPr>
        <w:t>copil 2-11.99 ani</w:t>
      </w:r>
      <w:r w:rsidR="001762DB" w:rsidRPr="001762DB">
        <w:rPr>
          <w:rFonts w:ascii="Cambria" w:hAnsi="Cambria" w:cs="Times New Roman"/>
        </w:rPr>
        <w:t xml:space="preserve">, </w:t>
      </w:r>
      <w:r>
        <w:rPr>
          <w:rFonts w:ascii="Cambria" w:hAnsi="Cambria" w:cs="Times New Roman"/>
        </w:rPr>
        <w:t xml:space="preserve">cu pat </w:t>
      </w:r>
      <w:r w:rsidRPr="001762DB">
        <w:rPr>
          <w:rFonts w:ascii="Cambria" w:hAnsi="Cambria" w:cs="Times New Roman"/>
        </w:rPr>
        <w:t>–</w:t>
      </w:r>
      <w:r>
        <w:rPr>
          <w:rFonts w:ascii="Cambria" w:hAnsi="Cambria" w:cs="Times New Roman"/>
        </w:rPr>
        <w:t xml:space="preserve"> </w:t>
      </w:r>
      <w:r w:rsidR="00DA73C5">
        <w:rPr>
          <w:rFonts w:ascii="Cambria" w:hAnsi="Cambria" w:cs="Times New Roman"/>
        </w:rPr>
        <w:t>gratuit</w:t>
      </w:r>
      <w:r w:rsidR="009A4444">
        <w:rPr>
          <w:rFonts w:ascii="Cambria" w:hAnsi="Cambria" w:cs="Times New Roman"/>
        </w:rPr>
        <w:t>;</w:t>
      </w:r>
    </w:p>
    <w:p w14:paraId="36564197" w14:textId="0973C986" w:rsidR="0010642C" w:rsidRDefault="00C24691" w:rsidP="00187ED1">
      <w:pPr>
        <w:pStyle w:val="NoSpacing"/>
        <w:numPr>
          <w:ilvl w:val="0"/>
          <w:numId w:val="7"/>
        </w:numPr>
        <w:rPr>
          <w:rFonts w:ascii="Cambria" w:hAnsi="Cambria" w:cs="Times New Roman"/>
        </w:rPr>
      </w:pPr>
      <w:r>
        <w:rPr>
          <w:rStyle w:val="Strong"/>
          <w:rFonts w:ascii="Cambria" w:hAnsi="Cambria" w:cs="Times New Roman"/>
        </w:rPr>
        <w:t>al 2-lea copil 2-</w:t>
      </w:r>
      <w:r w:rsidR="009C0051">
        <w:rPr>
          <w:rStyle w:val="Strong"/>
          <w:rFonts w:ascii="Cambria" w:hAnsi="Cambria" w:cs="Times New Roman"/>
        </w:rPr>
        <w:t>5</w:t>
      </w:r>
      <w:r>
        <w:rPr>
          <w:rStyle w:val="Strong"/>
          <w:rFonts w:ascii="Cambria" w:hAnsi="Cambria" w:cs="Times New Roman"/>
        </w:rPr>
        <w:t xml:space="preserve">,99 </w:t>
      </w:r>
      <w:r w:rsidR="001762DB" w:rsidRPr="001762DB">
        <w:rPr>
          <w:rStyle w:val="Strong"/>
          <w:rFonts w:ascii="Cambria" w:hAnsi="Cambria" w:cs="Times New Roman"/>
        </w:rPr>
        <w:t>ani</w:t>
      </w:r>
      <w:r w:rsidR="001762DB" w:rsidRPr="001762DB">
        <w:rPr>
          <w:rFonts w:ascii="Cambria" w:hAnsi="Cambria" w:cs="Times New Roman"/>
        </w:rPr>
        <w:t xml:space="preserve">, cu </w:t>
      </w:r>
      <w:r>
        <w:rPr>
          <w:rFonts w:ascii="Cambria" w:hAnsi="Cambria" w:cs="Times New Roman"/>
        </w:rPr>
        <w:t>pat</w:t>
      </w:r>
      <w:r w:rsidRPr="001762DB">
        <w:rPr>
          <w:rFonts w:ascii="Cambria" w:hAnsi="Cambria" w:cs="Times New Roman"/>
        </w:rPr>
        <w:t>, –</w:t>
      </w:r>
      <w:r>
        <w:rPr>
          <w:rFonts w:ascii="Cambria" w:hAnsi="Cambria" w:cs="Times New Roman"/>
        </w:rPr>
        <w:t xml:space="preserve"> gratuit;</w:t>
      </w:r>
    </w:p>
    <w:p w14:paraId="33C6EC3A" w14:textId="089F6FB2" w:rsidR="009A4444" w:rsidRDefault="009A4444" w:rsidP="00187ED1">
      <w:pPr>
        <w:pStyle w:val="NoSpacing"/>
        <w:numPr>
          <w:ilvl w:val="0"/>
          <w:numId w:val="7"/>
        </w:numPr>
        <w:rPr>
          <w:rFonts w:ascii="Cambria" w:hAnsi="Cambria" w:cs="Times New Roman"/>
        </w:rPr>
      </w:pPr>
      <w:r>
        <w:rPr>
          <w:rStyle w:val="Strong"/>
          <w:rFonts w:ascii="Cambria" w:hAnsi="Cambria" w:cs="Times New Roman"/>
        </w:rPr>
        <w:t xml:space="preserve">al 2-lea copil </w:t>
      </w:r>
      <w:r w:rsidR="009C0051">
        <w:rPr>
          <w:rStyle w:val="Strong"/>
          <w:rFonts w:ascii="Cambria" w:hAnsi="Cambria" w:cs="Times New Roman"/>
        </w:rPr>
        <w:t>6</w:t>
      </w:r>
      <w:r>
        <w:rPr>
          <w:rStyle w:val="Strong"/>
          <w:rFonts w:ascii="Cambria" w:hAnsi="Cambria" w:cs="Times New Roman"/>
        </w:rPr>
        <w:t xml:space="preserve">-11.99 ani, </w:t>
      </w:r>
      <w:r w:rsidRPr="003F198B">
        <w:rPr>
          <w:rStyle w:val="Strong"/>
          <w:rFonts w:ascii="Cambria" w:hAnsi="Cambria" w:cs="Times New Roman"/>
          <w:b w:val="0"/>
        </w:rPr>
        <w:t>cu pat</w:t>
      </w:r>
      <w:r>
        <w:rPr>
          <w:rStyle w:val="Strong"/>
          <w:rFonts w:ascii="Cambria" w:hAnsi="Cambria" w:cs="Times New Roman"/>
        </w:rPr>
        <w:t xml:space="preserve">, </w:t>
      </w:r>
      <w:r w:rsidRPr="001762DB">
        <w:rPr>
          <w:rFonts w:ascii="Cambria" w:hAnsi="Cambria" w:cs="Times New Roman"/>
        </w:rPr>
        <w:t>–</w:t>
      </w:r>
      <w:r>
        <w:rPr>
          <w:rFonts w:ascii="Cambria" w:hAnsi="Cambria" w:cs="Times New Roman"/>
        </w:rPr>
        <w:t xml:space="preserve"> </w:t>
      </w:r>
      <w:r w:rsidR="006C2AD2">
        <w:rPr>
          <w:rFonts w:ascii="Cambria" w:hAnsi="Cambria" w:cs="Times New Roman"/>
        </w:rPr>
        <w:t>plateste 20% din tariful unui adult</w:t>
      </w:r>
    </w:p>
    <w:p w14:paraId="0A755241" w14:textId="0FCEE9AB" w:rsidR="003906A2" w:rsidRPr="003906A2" w:rsidRDefault="009C0051" w:rsidP="00187ED1">
      <w:pPr>
        <w:pStyle w:val="NoSpacing"/>
        <w:numPr>
          <w:ilvl w:val="0"/>
          <w:numId w:val="7"/>
        </w:numPr>
        <w:rPr>
          <w:rFonts w:ascii="Cambria" w:hAnsi="Cambria" w:cs="Times New Roman"/>
          <w:b/>
        </w:rPr>
      </w:pPr>
      <w:r>
        <w:rPr>
          <w:rStyle w:val="Strong"/>
          <w:rFonts w:ascii="Cambria" w:hAnsi="Cambria" w:cs="Times New Roman"/>
        </w:rPr>
        <w:t>atat a-3-a persoana cat si toti copii –dorm pe canapea extensibila de 1 sau 2 persoane</w:t>
      </w:r>
    </w:p>
    <w:p w14:paraId="4CDB605C" w14:textId="5482051E" w:rsidR="00C24691" w:rsidRPr="001762DB" w:rsidRDefault="00C24691" w:rsidP="001762DB">
      <w:pPr>
        <w:pStyle w:val="NoSpacing"/>
        <w:rPr>
          <w:rFonts w:ascii="Cambria" w:hAnsi="Cambria"/>
          <w:color w:val="000000" w:themeColor="text1"/>
        </w:rPr>
      </w:pPr>
    </w:p>
    <w:p w14:paraId="0FAF326E" w14:textId="77777777" w:rsidR="0010642C" w:rsidRPr="001762DB" w:rsidRDefault="0010642C" w:rsidP="0010642C">
      <w:pPr>
        <w:pStyle w:val="NoSpacing"/>
        <w:rPr>
          <w:rFonts w:ascii="Cambria" w:hAnsi="Cambria"/>
          <w:color w:val="000000" w:themeColor="text1"/>
        </w:rPr>
      </w:pPr>
    </w:p>
    <w:p w14:paraId="3F2CFABE" w14:textId="77777777" w:rsidR="0010642C" w:rsidRDefault="0010642C" w:rsidP="0010642C">
      <w:pPr>
        <w:pStyle w:val="NoSpacing"/>
        <w:rPr>
          <w:rFonts w:ascii="Cambria" w:hAnsi="Cambria"/>
          <w:color w:val="000000" w:themeColor="text1"/>
        </w:rPr>
      </w:pPr>
    </w:p>
    <w:p w14:paraId="352E5015" w14:textId="48268474" w:rsidR="008705DA" w:rsidRPr="00F3456A" w:rsidRDefault="008A7505" w:rsidP="0010642C">
      <w:pPr>
        <w:pStyle w:val="NoSpacing"/>
        <w:rPr>
          <w:rStyle w:val="Strong"/>
          <w:rFonts w:ascii="Cambria" w:hAnsi="Cambria" w:cs="Times New Roman"/>
          <w:color w:val="0070C0"/>
        </w:rPr>
      </w:pPr>
      <w:r w:rsidRPr="00F3456A">
        <w:rPr>
          <w:rStyle w:val="Strong"/>
          <w:rFonts w:ascii="Cambria" w:hAnsi="Cambria" w:cs="Times New Roman"/>
          <w:color w:val="0070C0"/>
        </w:rPr>
        <w:t>Conditii de anulare/penalizare:</w:t>
      </w:r>
    </w:p>
    <w:p w14:paraId="08B43C7F" w14:textId="4F58574C" w:rsidR="008A7505" w:rsidRPr="008A7505" w:rsidRDefault="008A7505" w:rsidP="00187ED1">
      <w:pPr>
        <w:pStyle w:val="NoSpacing"/>
        <w:numPr>
          <w:ilvl w:val="0"/>
          <w:numId w:val="8"/>
        </w:numPr>
        <w:rPr>
          <w:rStyle w:val="Strong"/>
          <w:rFonts w:ascii="Cambria" w:hAnsi="Cambria" w:cs="Times New Roman"/>
          <w:color w:val="000000" w:themeColor="text1"/>
        </w:rPr>
      </w:pPr>
      <w:r w:rsidRPr="008A7505">
        <w:rPr>
          <w:rFonts w:ascii="Cambria" w:hAnsi="Cambria" w:cs="Arial"/>
          <w:color w:val="000000" w:themeColor="text1"/>
        </w:rPr>
        <w:t xml:space="preserve">7-4 </w:t>
      </w:r>
      <w:r>
        <w:rPr>
          <w:rFonts w:ascii="Cambria" w:hAnsi="Cambria" w:cs="Arial"/>
          <w:color w:val="000000" w:themeColor="text1"/>
        </w:rPr>
        <w:t>zile</w:t>
      </w:r>
      <w:r w:rsidRPr="008A7505">
        <w:rPr>
          <w:rFonts w:ascii="Cambria" w:hAnsi="Cambria" w:cs="Arial"/>
          <w:color w:val="000000" w:themeColor="text1"/>
        </w:rPr>
        <w:t xml:space="preserve"> </w:t>
      </w:r>
      <w:r>
        <w:rPr>
          <w:rFonts w:ascii="Cambria" w:hAnsi="Cambria" w:cs="Arial"/>
          <w:color w:val="000000" w:themeColor="text1"/>
        </w:rPr>
        <w:t>inainte de ck-in penalizare</w:t>
      </w:r>
      <w:r w:rsidRPr="008A7505">
        <w:rPr>
          <w:rFonts w:ascii="Cambria" w:hAnsi="Cambria" w:cs="Arial"/>
          <w:color w:val="000000" w:themeColor="text1"/>
        </w:rPr>
        <w:t xml:space="preserve"> </w:t>
      </w:r>
      <w:r>
        <w:rPr>
          <w:rFonts w:ascii="Cambria" w:hAnsi="Cambria" w:cs="Arial"/>
          <w:color w:val="000000" w:themeColor="text1"/>
        </w:rPr>
        <w:t>25</w:t>
      </w:r>
      <w:r w:rsidRPr="008A7505">
        <w:rPr>
          <w:rFonts w:ascii="Cambria" w:hAnsi="Cambria" w:cs="Arial"/>
          <w:color w:val="000000" w:themeColor="text1"/>
        </w:rPr>
        <w:t xml:space="preserve">% </w:t>
      </w:r>
      <w:r>
        <w:rPr>
          <w:rFonts w:ascii="Cambria" w:hAnsi="Cambria" w:cs="Arial"/>
          <w:color w:val="000000" w:themeColor="text1"/>
        </w:rPr>
        <w:t>din total</w:t>
      </w:r>
    </w:p>
    <w:p w14:paraId="6E34444B" w14:textId="3CC3C6CC" w:rsidR="008A7505" w:rsidRPr="008A7505" w:rsidRDefault="008A7505" w:rsidP="00187ED1">
      <w:pPr>
        <w:pStyle w:val="NoSpacing"/>
        <w:numPr>
          <w:ilvl w:val="0"/>
          <w:numId w:val="8"/>
        </w:numPr>
        <w:rPr>
          <w:rFonts w:ascii="Cambria" w:hAnsi="Cambria" w:cs="Times New Roman"/>
          <w:b/>
          <w:bCs/>
          <w:color w:val="000000" w:themeColor="text1"/>
        </w:rPr>
      </w:pPr>
      <w:r>
        <w:rPr>
          <w:rFonts w:ascii="Cambria" w:hAnsi="Cambria" w:cs="Arial"/>
          <w:color w:val="000000" w:themeColor="text1"/>
        </w:rPr>
        <w:t>3</w:t>
      </w:r>
      <w:r w:rsidRPr="008A7505">
        <w:rPr>
          <w:rFonts w:ascii="Cambria" w:hAnsi="Cambria" w:cs="Arial"/>
          <w:color w:val="000000" w:themeColor="text1"/>
        </w:rPr>
        <w:t>-</w:t>
      </w:r>
      <w:r>
        <w:rPr>
          <w:rFonts w:ascii="Cambria" w:hAnsi="Cambria" w:cs="Arial"/>
          <w:color w:val="000000" w:themeColor="text1"/>
        </w:rPr>
        <w:t>1</w:t>
      </w:r>
      <w:r w:rsidRPr="008A7505">
        <w:rPr>
          <w:rFonts w:ascii="Cambria" w:hAnsi="Cambria" w:cs="Arial"/>
          <w:color w:val="000000" w:themeColor="text1"/>
        </w:rPr>
        <w:t xml:space="preserve"> </w:t>
      </w:r>
      <w:r>
        <w:rPr>
          <w:rFonts w:ascii="Cambria" w:hAnsi="Cambria" w:cs="Arial"/>
          <w:color w:val="000000" w:themeColor="text1"/>
        </w:rPr>
        <w:t>zile</w:t>
      </w:r>
      <w:r w:rsidRPr="008A7505">
        <w:rPr>
          <w:rFonts w:ascii="Cambria" w:hAnsi="Cambria" w:cs="Arial"/>
          <w:color w:val="000000" w:themeColor="text1"/>
        </w:rPr>
        <w:t xml:space="preserve"> </w:t>
      </w:r>
      <w:r>
        <w:rPr>
          <w:rFonts w:ascii="Cambria" w:hAnsi="Cambria" w:cs="Arial"/>
          <w:color w:val="000000" w:themeColor="text1"/>
        </w:rPr>
        <w:t>inainte de ck-in penalizare</w:t>
      </w:r>
      <w:r w:rsidRPr="008A7505">
        <w:rPr>
          <w:rFonts w:ascii="Cambria" w:hAnsi="Cambria" w:cs="Arial"/>
          <w:color w:val="000000" w:themeColor="text1"/>
        </w:rPr>
        <w:t xml:space="preserve"> </w:t>
      </w:r>
      <w:r>
        <w:rPr>
          <w:rFonts w:ascii="Cambria" w:hAnsi="Cambria" w:cs="Arial"/>
          <w:color w:val="000000" w:themeColor="text1"/>
        </w:rPr>
        <w:t>35</w:t>
      </w:r>
      <w:r w:rsidRPr="008A7505">
        <w:rPr>
          <w:rFonts w:ascii="Cambria" w:hAnsi="Cambria" w:cs="Arial"/>
          <w:color w:val="000000" w:themeColor="text1"/>
        </w:rPr>
        <w:t xml:space="preserve">% </w:t>
      </w:r>
      <w:r>
        <w:rPr>
          <w:rFonts w:ascii="Cambria" w:hAnsi="Cambria" w:cs="Arial"/>
          <w:color w:val="000000" w:themeColor="text1"/>
        </w:rPr>
        <w:t>din total</w:t>
      </w:r>
    </w:p>
    <w:p w14:paraId="013EC39C" w14:textId="00F9042F" w:rsidR="008A7505" w:rsidRPr="008A7505" w:rsidRDefault="008A7505" w:rsidP="00187ED1">
      <w:pPr>
        <w:pStyle w:val="NoSpacing"/>
        <w:numPr>
          <w:ilvl w:val="0"/>
          <w:numId w:val="8"/>
        </w:numPr>
        <w:rPr>
          <w:rStyle w:val="Strong"/>
          <w:rFonts w:ascii="Cambria" w:hAnsi="Cambria" w:cs="Times New Roman"/>
          <w:color w:val="000000" w:themeColor="text1"/>
        </w:rPr>
      </w:pPr>
      <w:r>
        <w:rPr>
          <w:rFonts w:ascii="Cambria" w:hAnsi="Cambria" w:cs="Arial"/>
          <w:color w:val="000000" w:themeColor="text1"/>
        </w:rPr>
        <w:t>NO SHOW penalizare 55% din total</w:t>
      </w:r>
    </w:p>
    <w:p w14:paraId="371A265E" w14:textId="77777777" w:rsidR="008A7505" w:rsidRPr="008A7505" w:rsidRDefault="008A7505" w:rsidP="008A7505">
      <w:pPr>
        <w:pStyle w:val="NoSpacing"/>
        <w:ind w:left="720"/>
        <w:rPr>
          <w:rStyle w:val="Strong"/>
          <w:rFonts w:ascii="Cambria" w:hAnsi="Cambria" w:cs="Times New Roman"/>
          <w:color w:val="000000" w:themeColor="text1"/>
        </w:rPr>
      </w:pPr>
    </w:p>
    <w:p w14:paraId="55EE9BB0" w14:textId="42AE4009" w:rsidR="008A7505" w:rsidRDefault="008A7505" w:rsidP="0010642C">
      <w:pPr>
        <w:pStyle w:val="NoSpacing"/>
        <w:rPr>
          <w:rFonts w:ascii="Cambria" w:hAnsi="Cambria"/>
          <w:color w:val="000000" w:themeColor="text1"/>
        </w:rPr>
      </w:pPr>
    </w:p>
    <w:p w14:paraId="0AB6ED88" w14:textId="349345F5" w:rsidR="00AB6563" w:rsidRDefault="00AB6563" w:rsidP="00AB6563">
      <w:pPr>
        <w:pStyle w:val="NoSpacing"/>
        <w:rPr>
          <w:rStyle w:val="Strong"/>
          <w:rFonts w:ascii="Cambria" w:hAnsi="Cambria" w:cs="Times New Roman"/>
          <w:color w:val="0070C0"/>
        </w:rPr>
      </w:pPr>
      <w:r>
        <w:rPr>
          <w:rStyle w:val="Strong"/>
          <w:rFonts w:ascii="Cambria" w:hAnsi="Cambria" w:cs="Times New Roman"/>
          <w:color w:val="0070C0"/>
        </w:rPr>
        <w:t xml:space="preserve"> REDUCERI EARLY BOOKING</w:t>
      </w:r>
      <w:r w:rsidRPr="00F3456A">
        <w:rPr>
          <w:rStyle w:val="Strong"/>
          <w:rFonts w:ascii="Cambria" w:hAnsi="Cambria" w:cs="Times New Roman"/>
          <w:color w:val="0070C0"/>
        </w:rPr>
        <w:t>:</w:t>
      </w:r>
    </w:p>
    <w:p w14:paraId="10EF8C6B" w14:textId="0CFEC4EC" w:rsidR="00AB6563" w:rsidRDefault="00AB6563" w:rsidP="00AB6563">
      <w:pPr>
        <w:pStyle w:val="NoSpacing"/>
        <w:rPr>
          <w:rStyle w:val="Strong"/>
          <w:rFonts w:ascii="Cambria" w:hAnsi="Cambria" w:cs="Times New Roman"/>
          <w:color w:val="0070C0"/>
        </w:rPr>
      </w:pPr>
    </w:p>
    <w:p w14:paraId="4DBCB1ED" w14:textId="38363A04" w:rsidR="00407395" w:rsidRDefault="00407395" w:rsidP="00187ED1">
      <w:pPr>
        <w:pStyle w:val="NoSpacing"/>
        <w:numPr>
          <w:ilvl w:val="0"/>
          <w:numId w:val="9"/>
        </w:numPr>
        <w:rPr>
          <w:rFonts w:ascii="Cambria" w:hAnsi="Cambria"/>
          <w:color w:val="000000" w:themeColor="text1"/>
        </w:rPr>
      </w:pPr>
      <w:r>
        <w:rPr>
          <w:rFonts w:ascii="Cambria" w:hAnsi="Cambria"/>
          <w:color w:val="000000" w:themeColor="text1"/>
        </w:rPr>
        <w:t>10% reducere pentru rezervari facute pana la 30.04 si platiti cu avans de 40% din total pana la data de 15.05.2021</w:t>
      </w:r>
      <w:r w:rsidR="00B8510B">
        <w:rPr>
          <w:rFonts w:ascii="Cambria" w:hAnsi="Cambria"/>
          <w:color w:val="000000" w:themeColor="text1"/>
        </w:rPr>
        <w:t xml:space="preserve"> (pentru rezervari f</w:t>
      </w:r>
      <w:r w:rsidR="004637A2">
        <w:rPr>
          <w:rFonts w:ascii="Cambria" w:hAnsi="Cambria"/>
          <w:color w:val="000000" w:themeColor="text1"/>
        </w:rPr>
        <w:t>a</w:t>
      </w:r>
      <w:r w:rsidR="00B8510B">
        <w:rPr>
          <w:rFonts w:ascii="Cambria" w:hAnsi="Cambria"/>
          <w:color w:val="000000" w:themeColor="text1"/>
        </w:rPr>
        <w:t>cu</w:t>
      </w:r>
      <w:r w:rsidR="004637A2">
        <w:rPr>
          <w:rFonts w:ascii="Cambria" w:hAnsi="Cambria"/>
          <w:color w:val="000000" w:themeColor="text1"/>
        </w:rPr>
        <w:t>te cu</w:t>
      </w:r>
      <w:r w:rsidR="00B8510B">
        <w:rPr>
          <w:rFonts w:ascii="Cambria" w:hAnsi="Cambria"/>
          <w:color w:val="000000" w:themeColor="text1"/>
        </w:rPr>
        <w:t xml:space="preserve"> data de ck-in 01.06-27.09.2021)</w:t>
      </w:r>
    </w:p>
    <w:p w14:paraId="24D54057" w14:textId="77777777" w:rsidR="00AB6563" w:rsidRPr="00F3456A" w:rsidRDefault="00AB6563" w:rsidP="00407395">
      <w:pPr>
        <w:pStyle w:val="NoSpacing"/>
        <w:ind w:left="720"/>
        <w:rPr>
          <w:rStyle w:val="Strong"/>
          <w:rFonts w:ascii="Cambria" w:hAnsi="Cambria" w:cs="Times New Roman"/>
          <w:color w:val="0070C0"/>
        </w:rPr>
      </w:pPr>
    </w:p>
    <w:p w14:paraId="31DB688B" w14:textId="77777777" w:rsidR="00AB6563" w:rsidRDefault="00AB6563" w:rsidP="0010642C">
      <w:pPr>
        <w:pStyle w:val="NoSpacing"/>
        <w:rPr>
          <w:rFonts w:ascii="Cambria" w:hAnsi="Cambria"/>
          <w:color w:val="000000" w:themeColor="text1"/>
        </w:rPr>
      </w:pPr>
    </w:p>
    <w:p w14:paraId="237E1A08" w14:textId="37B96007" w:rsidR="003F16CB" w:rsidRDefault="003F16CB" w:rsidP="0010642C">
      <w:pPr>
        <w:pStyle w:val="NoSpacing"/>
        <w:rPr>
          <w:rFonts w:ascii="Cambria" w:hAnsi="Cambria"/>
          <w:color w:val="000000" w:themeColor="text1"/>
        </w:rPr>
      </w:pPr>
    </w:p>
    <w:p w14:paraId="2B33B74D" w14:textId="77777777" w:rsidR="00F3456A" w:rsidRDefault="00F3456A" w:rsidP="00F3456A">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TIPOLOGIE CAMERE</w:t>
      </w:r>
      <w:r w:rsidRPr="0033063D">
        <w:rPr>
          <w:rFonts w:ascii="Cambria" w:hAnsi="Cambria"/>
          <w:b/>
          <w:color w:val="0070C0"/>
          <w:sz w:val="22"/>
          <w:szCs w:val="22"/>
          <w:lang w:val="ro-RO"/>
        </w:rPr>
        <w:t>:</w:t>
      </w:r>
    </w:p>
    <w:p w14:paraId="7A0BDA9D" w14:textId="380B12E6" w:rsidR="00F3456A" w:rsidRPr="005603E5" w:rsidRDefault="00903A59" w:rsidP="00187ED1">
      <w:pPr>
        <w:numPr>
          <w:ilvl w:val="0"/>
          <w:numId w:val="4"/>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 xml:space="preserve">family </w:t>
      </w:r>
      <w:r w:rsidR="008B62EF">
        <w:rPr>
          <w:rFonts w:ascii="Cambria" w:eastAsia="Times New Roman" w:hAnsi="Cambria" w:cs="Times New Roman"/>
          <w:b/>
          <w:bCs/>
        </w:rPr>
        <w:t>room/</w:t>
      </w:r>
      <w:r>
        <w:rPr>
          <w:rFonts w:ascii="Cambria" w:eastAsia="Times New Roman" w:hAnsi="Cambria" w:cs="Times New Roman"/>
          <w:b/>
          <w:bCs/>
        </w:rPr>
        <w:t>camera qvadrupla</w:t>
      </w:r>
      <w:r w:rsidR="00F3456A" w:rsidRPr="005603E5">
        <w:rPr>
          <w:rFonts w:ascii="Cambria" w:eastAsia="Times New Roman" w:hAnsi="Cambria" w:cs="Times New Roman"/>
        </w:rPr>
        <w:t xml:space="preserve">: 1 camera cu 1 pat dublu </w:t>
      </w:r>
      <w:r w:rsidR="00F3456A">
        <w:rPr>
          <w:rFonts w:ascii="Cambria" w:eastAsia="Times New Roman" w:hAnsi="Cambria" w:cs="Times New Roman"/>
        </w:rPr>
        <w:t xml:space="preserve">matrimonial </w:t>
      </w:r>
      <w:r w:rsidR="008B62EF">
        <w:rPr>
          <w:rFonts w:ascii="Cambria" w:eastAsia="Times New Roman" w:hAnsi="Cambria" w:cs="Times New Roman"/>
        </w:rPr>
        <w:t>+</w:t>
      </w:r>
      <w:r w:rsidR="00F3456A">
        <w:rPr>
          <w:rFonts w:ascii="Cambria" w:eastAsia="Times New Roman" w:hAnsi="Cambria" w:cs="Times New Roman"/>
        </w:rPr>
        <w:t xml:space="preserve">2 paturi </w:t>
      </w:r>
      <w:r w:rsidR="008B62EF">
        <w:rPr>
          <w:rFonts w:ascii="Cambria" w:eastAsia="Times New Roman" w:hAnsi="Cambria" w:cs="Times New Roman"/>
        </w:rPr>
        <w:t>de 1 persoana</w:t>
      </w:r>
    </w:p>
    <w:p w14:paraId="33CEAA7A" w14:textId="5BBFA3B4" w:rsidR="00F3456A" w:rsidRDefault="00F3456A" w:rsidP="00F3456A">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Camera este dotata cu cu A/C,</w:t>
      </w:r>
      <w:r w:rsidR="0074363E">
        <w:rPr>
          <w:rFonts w:ascii="Cambria" w:eastAsia="Times New Roman" w:hAnsi="Cambria" w:cs="Times New Roman"/>
        </w:rPr>
        <w:t xml:space="preserve"> balcon,</w:t>
      </w:r>
      <w:r>
        <w:rPr>
          <w:rFonts w:ascii="Cambria" w:eastAsia="Times New Roman" w:hAnsi="Cambria" w:cs="Times New Roman"/>
        </w:rPr>
        <w:t xml:space="preserve"> televizor</w:t>
      </w:r>
      <w:r w:rsidRPr="00336293">
        <w:rPr>
          <w:rFonts w:ascii="Cambria" w:eastAsia="Times New Roman" w:hAnsi="Cambria" w:cs="Times New Roman"/>
        </w:rPr>
        <w:t xml:space="preserve">, </w:t>
      </w:r>
      <w:r>
        <w:rPr>
          <w:rFonts w:ascii="Cambria" w:eastAsia="Times New Roman" w:hAnsi="Cambria" w:cs="Times New Roman"/>
        </w:rPr>
        <w:t>baie cu</w:t>
      </w:r>
      <w:r w:rsidRPr="00336293">
        <w:rPr>
          <w:rFonts w:ascii="Cambria" w:eastAsia="Times New Roman" w:hAnsi="Cambria" w:cs="Times New Roman"/>
        </w:rPr>
        <w:t xml:space="preserve"> duș,</w:t>
      </w:r>
      <w:r w:rsidR="00C24149">
        <w:rPr>
          <w:rFonts w:ascii="Cambria" w:eastAsia="Times New Roman" w:hAnsi="Cambria" w:cs="Times New Roman"/>
        </w:rPr>
        <w:t xml:space="preserve"> bucatarie utilata cu plita electrica si vase ceramice pentru gatit, toaster, cana electrica de incalzit apa,</w:t>
      </w:r>
      <w:r w:rsidRPr="00336293">
        <w:rPr>
          <w:rFonts w:ascii="Cambria" w:eastAsia="Times New Roman" w:hAnsi="Cambria" w:cs="Times New Roman"/>
        </w:rPr>
        <w:t xml:space="preserve"> frigider, </w:t>
      </w:r>
      <w:r w:rsidR="00F26ABD">
        <w:rPr>
          <w:rFonts w:ascii="Cambria" w:eastAsia="Times New Roman" w:hAnsi="Cambria" w:cs="Times New Roman"/>
        </w:rPr>
        <w:t>TV LCD / cu ecran plat</w:t>
      </w:r>
      <w:r w:rsidRPr="00336293">
        <w:rPr>
          <w:rFonts w:ascii="Cambria" w:eastAsia="Times New Roman" w:hAnsi="Cambria" w:cs="Times New Roman"/>
        </w:rPr>
        <w:t>,</w:t>
      </w:r>
      <w:r w:rsidR="00F26ABD">
        <w:rPr>
          <w:rFonts w:ascii="Cambria" w:eastAsia="Times New Roman" w:hAnsi="Cambria" w:cs="Times New Roman"/>
        </w:rPr>
        <w:t xml:space="preserve"> canale prin satelit, wi-fi internet, seif, uscator de par</w:t>
      </w:r>
      <w:r w:rsidR="002914E2">
        <w:rPr>
          <w:rFonts w:ascii="Cambria" w:eastAsia="Times New Roman" w:hAnsi="Cambria" w:cs="Times New Roman"/>
        </w:rPr>
        <w:t>, baby-cot disponibil la cerere, halat de baie si papuci;</w:t>
      </w:r>
      <w:r w:rsidR="00F26ABD">
        <w:rPr>
          <w:rFonts w:ascii="Cambria" w:eastAsia="Times New Roman" w:hAnsi="Cambria" w:cs="Times New Roman"/>
        </w:rPr>
        <w:t xml:space="preserve"> schimbarea lenjeriei si a prosoapelor la fiecare 3 zile</w:t>
      </w:r>
    </w:p>
    <w:p w14:paraId="0EDBF73C" w14:textId="7C36922E" w:rsidR="003F16CB" w:rsidRDefault="003F16CB" w:rsidP="0010642C">
      <w:pPr>
        <w:pStyle w:val="NoSpacing"/>
        <w:rPr>
          <w:rFonts w:ascii="Cambria" w:hAnsi="Cambria"/>
          <w:color w:val="000000" w:themeColor="text1"/>
        </w:rPr>
      </w:pPr>
    </w:p>
    <w:p w14:paraId="02997341" w14:textId="77777777" w:rsidR="003F16CB" w:rsidRPr="0010642C" w:rsidRDefault="003F16CB" w:rsidP="0010642C">
      <w:pPr>
        <w:pStyle w:val="NoSpacing"/>
        <w:rPr>
          <w:rFonts w:ascii="Cambria" w:hAnsi="Cambria"/>
          <w:color w:val="000000" w:themeColor="text1"/>
        </w:rPr>
      </w:pPr>
    </w:p>
    <w:p w14:paraId="5AACBC09" w14:textId="3D01EB70"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0BE958D0" w:rsidR="009C2AD3" w:rsidRPr="0036082B" w:rsidRDefault="004177D3" w:rsidP="00187ED1">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721D1EF9" w14:textId="79EB6BE9" w:rsidR="003A341B" w:rsidRPr="0074363E" w:rsidRDefault="000E3FCC" w:rsidP="00187ED1">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F44E7D">
        <w:rPr>
          <w:rFonts w:ascii="Cambria" w:eastAsia="Times New Roman" w:hAnsi="Cambria" w:cs="Arial"/>
          <w:color w:val="000000" w:themeColor="text1"/>
        </w:rPr>
        <w:t>bucatarie utilata</w:t>
      </w:r>
    </w:p>
    <w:p w14:paraId="1C321199" w14:textId="0E1F5A65" w:rsidR="003A341B" w:rsidRPr="00B97217" w:rsidRDefault="003A341B" w:rsidP="00187ED1">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2647533A" w14:textId="5FB074F1" w:rsidR="0046049E" w:rsidRPr="0033063D" w:rsidRDefault="00B97217" w:rsidP="00187ED1">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D622652" w:rsidR="00B97217" w:rsidRPr="005603E5" w:rsidRDefault="005603E5" w:rsidP="00187ED1">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187ED1">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34AE2E24" w14:textId="0BE00C26" w:rsidR="003A341B" w:rsidRPr="00F44E7D" w:rsidRDefault="005603E5" w:rsidP="00187ED1">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r w:rsidR="008D6103" w:rsidRPr="00F44E7D">
        <w:rPr>
          <w:rFonts w:ascii="Cambria" w:eastAsia="Times New Roman" w:hAnsi="Cambria" w:cs="Arial"/>
          <w:color w:val="000000" w:themeColor="text1"/>
        </w:rPr>
        <w:t xml:space="preserve"> </w:t>
      </w:r>
    </w:p>
    <w:p w14:paraId="7B157238" w14:textId="48FD60F1" w:rsidR="000E3FCC" w:rsidRPr="0036082B" w:rsidRDefault="000E3FCC" w:rsidP="00187ED1">
      <w:pPr>
        <w:pStyle w:val="ListParagraph"/>
        <w:numPr>
          <w:ilvl w:val="0"/>
          <w:numId w:val="1"/>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0F12EA03" w14:textId="1A7D4D64" w:rsidR="00A2615A" w:rsidRPr="0033063D" w:rsidRDefault="00A2615A" w:rsidP="004679AD">
      <w:pPr>
        <w:rPr>
          <w:b/>
          <w:color w:val="1F497D" w:themeColor="text2"/>
          <w:lang w:val="ro-RO"/>
        </w:rPr>
      </w:pPr>
    </w:p>
    <w:p w14:paraId="244759FA" w14:textId="77777777" w:rsidR="002F37EB" w:rsidRDefault="002F37EB" w:rsidP="009C2AD3">
      <w:pPr>
        <w:spacing w:line="240" w:lineRule="auto"/>
        <w:rPr>
          <w:rFonts w:ascii="Cambria" w:hAnsi="Cambria"/>
          <w:b/>
          <w:color w:val="0070C0"/>
          <w:lang w:val="ro-RO"/>
        </w:rPr>
      </w:pPr>
    </w:p>
    <w:p w14:paraId="1CDF250A" w14:textId="0157E70C"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77777777" w:rsidR="00912FF2" w:rsidRPr="0033063D" w:rsidRDefault="00912FF2" w:rsidP="00187ED1">
      <w:pPr>
        <w:pStyle w:val="NoSpacing"/>
        <w:numPr>
          <w:ilvl w:val="0"/>
          <w:numId w:val="2"/>
        </w:numPr>
        <w:rPr>
          <w:rFonts w:ascii="Cambria" w:hAnsi="Cambria"/>
          <w:color w:val="000000" w:themeColor="text1"/>
        </w:rPr>
      </w:pPr>
      <w:r w:rsidRPr="0033063D">
        <w:rPr>
          <w:rFonts w:ascii="Cambria" w:hAnsi="Cambria"/>
          <w:color w:val="000000" w:themeColor="text1"/>
        </w:rPr>
        <w:t>-Asigurare medicala/storno</w:t>
      </w:r>
    </w:p>
    <w:p w14:paraId="1EEFF4F3" w14:textId="1820D2F2" w:rsidR="00912FF2" w:rsidRDefault="006502F7" w:rsidP="00187ED1">
      <w:pPr>
        <w:pStyle w:val="NoSpacing"/>
        <w:numPr>
          <w:ilvl w:val="0"/>
          <w:numId w:val="2"/>
        </w:numPr>
        <w:rPr>
          <w:rFonts w:ascii="Cambria" w:hAnsi="Cambria"/>
          <w:color w:val="000000" w:themeColor="text1"/>
        </w:rPr>
      </w:pPr>
      <w:r w:rsidRPr="0033063D">
        <w:rPr>
          <w:rFonts w:ascii="Cambria" w:hAnsi="Cambria"/>
          <w:color w:val="000000" w:themeColor="text1"/>
        </w:rPr>
        <w:t>-T</w:t>
      </w:r>
      <w:r w:rsidR="0074363E">
        <w:rPr>
          <w:rFonts w:ascii="Cambria" w:hAnsi="Cambria"/>
          <w:color w:val="000000" w:themeColor="text1"/>
        </w:rPr>
        <w:t xml:space="preserve">axa de statiune: </w:t>
      </w:r>
      <w:r w:rsidR="00A506E0">
        <w:rPr>
          <w:rFonts w:ascii="Cambria" w:hAnsi="Cambria"/>
          <w:color w:val="000000" w:themeColor="text1"/>
        </w:rPr>
        <w:t>0</w:t>
      </w:r>
      <w:r w:rsidR="003A341B">
        <w:rPr>
          <w:rFonts w:ascii="Cambria" w:hAnsi="Cambria"/>
          <w:color w:val="000000" w:themeColor="text1"/>
        </w:rPr>
        <w:t xml:space="preserve">,50euro/camera/noapte </w:t>
      </w:r>
    </w:p>
    <w:p w14:paraId="1E563168" w14:textId="6F3018BF" w:rsidR="00AE4BEA" w:rsidRDefault="00AE4BEA" w:rsidP="00AE4BEA">
      <w:pPr>
        <w:pStyle w:val="NoSpacing"/>
        <w:ind w:left="720"/>
        <w:rPr>
          <w:rFonts w:ascii="Cambria" w:hAnsi="Cambria"/>
          <w:color w:val="000000" w:themeColor="text1"/>
        </w:rPr>
      </w:pPr>
    </w:p>
    <w:p w14:paraId="23323FC4" w14:textId="77777777" w:rsidR="009F0CBB" w:rsidRDefault="009F0CBB" w:rsidP="00AE4BEA">
      <w:pPr>
        <w:pStyle w:val="NoSpacing"/>
        <w:ind w:left="720"/>
        <w:rPr>
          <w:rFonts w:ascii="Cambria" w:hAnsi="Cambria" w:cs="Calibri"/>
          <w:color w:val="000000" w:themeColor="text1"/>
        </w:rPr>
      </w:pPr>
    </w:p>
    <w:p w14:paraId="64BAA1A3" w14:textId="6E007716"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187ED1">
      <w:pPr>
        <w:pStyle w:val="ListParagraph"/>
        <w:numPr>
          <w:ilvl w:val="0"/>
          <w:numId w:val="3"/>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187ED1">
      <w:pPr>
        <w:pStyle w:val="ListParagraph"/>
        <w:numPr>
          <w:ilvl w:val="0"/>
          <w:numId w:val="3"/>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187ED1">
      <w:pPr>
        <w:pStyle w:val="ListParagraph"/>
        <w:numPr>
          <w:ilvl w:val="0"/>
          <w:numId w:val="3"/>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187ED1">
      <w:pPr>
        <w:pStyle w:val="ListParagraph"/>
        <w:numPr>
          <w:ilvl w:val="0"/>
          <w:numId w:val="3"/>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187ED1">
      <w:pPr>
        <w:pStyle w:val="ListParagraph"/>
        <w:numPr>
          <w:ilvl w:val="0"/>
          <w:numId w:val="3"/>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2DEB2698" w14:textId="6F2530EC" w:rsidR="00D11923" w:rsidRDefault="00D11923" w:rsidP="004679AD">
      <w:pPr>
        <w:rPr>
          <w:rFonts w:asciiTheme="majorHAnsi" w:hAnsiTheme="majorHAnsi"/>
          <w:b/>
          <w:color w:val="0070C0"/>
          <w:lang w:val="ro-RO"/>
        </w:rPr>
      </w:pPr>
    </w:p>
    <w:p w14:paraId="2E27EB02" w14:textId="6DCE9472" w:rsidR="0011426D" w:rsidRDefault="0011426D" w:rsidP="004679AD">
      <w:pPr>
        <w:rPr>
          <w:rFonts w:asciiTheme="majorHAnsi" w:hAnsiTheme="majorHAnsi"/>
          <w:b/>
          <w:color w:val="0070C0"/>
          <w:lang w:val="ro-RO"/>
        </w:rPr>
      </w:pPr>
      <w:r>
        <w:rPr>
          <w:rFonts w:asciiTheme="majorHAnsi" w:hAnsiTheme="majorHAnsi"/>
          <w:b/>
          <w:color w:val="0070C0"/>
          <w:lang w:val="ro-RO"/>
        </w:rPr>
        <w:t>ATRACTII LOCALE:</w:t>
      </w:r>
    </w:p>
    <w:p w14:paraId="5778E5B1" w14:textId="6FC7A27E" w:rsidR="0011426D" w:rsidRDefault="0011426D" w:rsidP="00187ED1">
      <w:pPr>
        <w:pStyle w:val="NoSpacing"/>
        <w:numPr>
          <w:ilvl w:val="0"/>
          <w:numId w:val="5"/>
        </w:numPr>
        <w:rPr>
          <w:rFonts w:ascii="Cambria" w:hAnsi="Cambria"/>
          <w:color w:val="000000" w:themeColor="text1"/>
          <w:lang w:val="ro-RO"/>
        </w:rPr>
      </w:pPr>
      <w:r>
        <w:rPr>
          <w:rFonts w:ascii="Cambria" w:hAnsi="Cambria"/>
          <w:color w:val="000000" w:themeColor="text1"/>
          <w:lang w:val="ro-RO"/>
        </w:rPr>
        <w:t xml:space="preserve">De la </w:t>
      </w:r>
      <w:r w:rsidR="009F0CBB">
        <w:rPr>
          <w:rFonts w:ascii="Cambria" w:hAnsi="Cambria"/>
          <w:color w:val="000000" w:themeColor="text1"/>
          <w:lang w:val="ro-RO"/>
        </w:rPr>
        <w:t>hotel</w:t>
      </w:r>
      <w:r w:rsidRPr="0011426D">
        <w:rPr>
          <w:rFonts w:ascii="Cambria" w:hAnsi="Cambria"/>
          <w:color w:val="000000" w:themeColor="text1"/>
          <w:lang w:val="ro-RO"/>
        </w:rPr>
        <w:t xml:space="preserve"> </w:t>
      </w:r>
      <w:r>
        <w:rPr>
          <w:rFonts w:ascii="Cambria" w:hAnsi="Cambria"/>
          <w:color w:val="000000" w:themeColor="text1"/>
          <w:lang w:val="ro-RO"/>
        </w:rPr>
        <w:t>se poate descoperi</w:t>
      </w:r>
      <w:r w:rsidRPr="0011426D">
        <w:rPr>
          <w:rFonts w:ascii="Cambria" w:hAnsi="Cambria"/>
          <w:color w:val="000000" w:themeColor="text1"/>
          <w:lang w:val="ro-RO"/>
        </w:rPr>
        <w:t xml:space="preserve"> </w:t>
      </w:r>
      <w:r w:rsidRPr="0011426D">
        <w:rPr>
          <w:rFonts w:ascii="Cambria" w:hAnsi="Cambria"/>
          <w:b/>
          <w:color w:val="000000" w:themeColor="text1"/>
          <w:lang w:val="ro-RO"/>
        </w:rPr>
        <w:t>Kassandra</w:t>
      </w:r>
      <w:r w:rsidRPr="0011426D">
        <w:rPr>
          <w:rFonts w:ascii="Cambria" w:hAnsi="Cambria"/>
          <w:color w:val="000000" w:themeColor="text1"/>
          <w:lang w:val="ro-RO"/>
        </w:rPr>
        <w:t xml:space="preserve"> din peninsula Halkidiki și </w:t>
      </w:r>
      <w:r>
        <w:rPr>
          <w:rFonts w:ascii="Cambria" w:hAnsi="Cambria"/>
          <w:color w:val="000000" w:themeColor="text1"/>
          <w:lang w:val="ro-RO"/>
        </w:rPr>
        <w:t>se poate</w:t>
      </w:r>
      <w:r w:rsidRPr="0011426D">
        <w:rPr>
          <w:rFonts w:ascii="Cambria" w:hAnsi="Cambria"/>
          <w:color w:val="000000" w:themeColor="text1"/>
          <w:lang w:val="ro-RO"/>
        </w:rPr>
        <w:t xml:space="preserve"> vizita cel mai apropiat sat precum </w:t>
      </w:r>
      <w:r w:rsidRPr="0011426D">
        <w:rPr>
          <w:rFonts w:ascii="Cambria" w:hAnsi="Cambria"/>
          <w:b/>
          <w:color w:val="000000" w:themeColor="text1"/>
          <w:lang w:val="ro-RO"/>
        </w:rPr>
        <w:t>Kassandra</w:t>
      </w:r>
      <w:r w:rsidRPr="0011426D">
        <w:rPr>
          <w:rFonts w:ascii="Cambria" w:hAnsi="Cambria"/>
          <w:color w:val="000000" w:themeColor="text1"/>
          <w:lang w:val="ro-RO"/>
        </w:rPr>
        <w:t xml:space="preserve">, </w:t>
      </w:r>
      <w:r w:rsidRPr="0011426D">
        <w:rPr>
          <w:rFonts w:ascii="Cambria" w:hAnsi="Cambria"/>
          <w:b/>
          <w:color w:val="000000" w:themeColor="text1"/>
          <w:lang w:val="ro-RO"/>
        </w:rPr>
        <w:t>Kalithea</w:t>
      </w:r>
      <w:r w:rsidRPr="0011426D">
        <w:rPr>
          <w:rFonts w:ascii="Cambria" w:hAnsi="Cambria"/>
          <w:color w:val="000000" w:themeColor="text1"/>
          <w:lang w:val="ro-RO"/>
        </w:rPr>
        <w:t xml:space="preserve">, </w:t>
      </w:r>
      <w:r w:rsidR="008569D3">
        <w:rPr>
          <w:rFonts w:ascii="Cambria" w:hAnsi="Cambria"/>
          <w:b/>
          <w:color w:val="000000" w:themeColor="text1"/>
          <w:lang w:val="ro-RO"/>
        </w:rPr>
        <w:t>Athitos,</w:t>
      </w:r>
      <w:r w:rsidRPr="0011426D">
        <w:rPr>
          <w:rFonts w:ascii="Cambria" w:hAnsi="Cambria"/>
          <w:b/>
          <w:color w:val="000000" w:themeColor="text1"/>
          <w:lang w:val="ro-RO"/>
        </w:rPr>
        <w:t>Fourka</w:t>
      </w:r>
      <w:r w:rsidRPr="0011426D">
        <w:rPr>
          <w:rFonts w:ascii="Cambria" w:hAnsi="Cambria"/>
          <w:color w:val="000000" w:themeColor="text1"/>
          <w:lang w:val="ro-RO"/>
        </w:rPr>
        <w:t xml:space="preserve">, </w:t>
      </w:r>
      <w:r w:rsidRPr="0011426D">
        <w:rPr>
          <w:rFonts w:ascii="Cambria" w:hAnsi="Cambria"/>
          <w:b/>
          <w:color w:val="000000" w:themeColor="text1"/>
          <w:lang w:val="ro-RO"/>
        </w:rPr>
        <w:t>Posidi</w:t>
      </w:r>
      <w:r>
        <w:rPr>
          <w:rFonts w:ascii="Cambria" w:hAnsi="Cambria"/>
          <w:color w:val="000000" w:themeColor="text1"/>
          <w:lang w:val="ro-RO"/>
        </w:rPr>
        <w:t xml:space="preserve">, </w:t>
      </w:r>
      <w:r w:rsidRPr="0011426D">
        <w:rPr>
          <w:rFonts w:ascii="Cambria" w:hAnsi="Cambria"/>
          <w:b/>
          <w:color w:val="000000" w:themeColor="text1"/>
          <w:lang w:val="ro-RO"/>
        </w:rPr>
        <w:t>Kaliva</w:t>
      </w:r>
      <w:r w:rsidRPr="0011426D">
        <w:rPr>
          <w:rFonts w:ascii="Cambria" w:hAnsi="Cambria"/>
          <w:color w:val="000000" w:themeColor="text1"/>
          <w:lang w:val="ro-RO"/>
        </w:rPr>
        <w:t xml:space="preserve">, </w:t>
      </w:r>
      <w:r w:rsidRPr="0011426D">
        <w:rPr>
          <w:rFonts w:ascii="Cambria" w:hAnsi="Cambria"/>
          <w:b/>
          <w:color w:val="000000" w:themeColor="text1"/>
          <w:lang w:val="ro-RO"/>
        </w:rPr>
        <w:t>Skioni</w:t>
      </w:r>
      <w:r w:rsidRPr="0011426D">
        <w:rPr>
          <w:rFonts w:ascii="Cambria" w:hAnsi="Cambria"/>
          <w:color w:val="000000" w:themeColor="text1"/>
          <w:lang w:val="ro-RO"/>
        </w:rPr>
        <w:t xml:space="preserve"> și stațiunea termală din </w:t>
      </w:r>
      <w:r w:rsidRPr="0011426D">
        <w:rPr>
          <w:rFonts w:ascii="Cambria" w:hAnsi="Cambria"/>
          <w:b/>
          <w:color w:val="000000" w:themeColor="text1"/>
          <w:lang w:val="ro-RO"/>
        </w:rPr>
        <w:t>Agia Paraskevi</w:t>
      </w:r>
      <w:r w:rsidRPr="0011426D">
        <w:rPr>
          <w:rFonts w:ascii="Cambria" w:hAnsi="Cambria"/>
          <w:color w:val="000000" w:themeColor="text1"/>
          <w:lang w:val="ro-RO"/>
        </w:rPr>
        <w:t xml:space="preserve">. </w:t>
      </w:r>
    </w:p>
    <w:p w14:paraId="3A0D5BC5" w14:textId="77777777" w:rsidR="008569D3" w:rsidRDefault="0011426D" w:rsidP="00187ED1">
      <w:pPr>
        <w:pStyle w:val="NoSpacing"/>
        <w:numPr>
          <w:ilvl w:val="0"/>
          <w:numId w:val="5"/>
        </w:numPr>
        <w:rPr>
          <w:rFonts w:ascii="Cambria" w:hAnsi="Cambria"/>
          <w:color w:val="000000" w:themeColor="text1"/>
          <w:lang w:val="ro-RO"/>
        </w:rPr>
      </w:pPr>
      <w:r w:rsidRPr="0011426D">
        <w:rPr>
          <w:rFonts w:ascii="Cambria" w:hAnsi="Cambria"/>
          <w:color w:val="000000" w:themeColor="text1"/>
          <w:lang w:val="ro-RO"/>
        </w:rPr>
        <w:t xml:space="preserve">La doar 5 km este </w:t>
      </w:r>
      <w:r w:rsidRPr="0011426D">
        <w:rPr>
          <w:rFonts w:ascii="Cambria" w:hAnsi="Cambria"/>
          <w:b/>
          <w:color w:val="000000" w:themeColor="text1"/>
          <w:lang w:val="ro-RO"/>
        </w:rPr>
        <w:t>satul Kalithea</w:t>
      </w:r>
      <w:r w:rsidRPr="0011426D">
        <w:rPr>
          <w:rFonts w:ascii="Cambria" w:hAnsi="Cambria"/>
          <w:color w:val="000000" w:themeColor="text1"/>
          <w:lang w:val="ro-RO"/>
        </w:rPr>
        <w:t xml:space="preserve"> unde puteți găsi baruri, cluburi, restaurante, plaje </w:t>
      </w:r>
      <w:r>
        <w:rPr>
          <w:rFonts w:ascii="Cambria" w:hAnsi="Cambria"/>
          <w:color w:val="000000" w:themeColor="text1"/>
          <w:lang w:val="ro-RO"/>
        </w:rPr>
        <w:t>superbe</w:t>
      </w:r>
      <w:r w:rsidRPr="0011426D">
        <w:rPr>
          <w:rFonts w:ascii="Cambria" w:hAnsi="Cambria"/>
          <w:color w:val="000000" w:themeColor="text1"/>
          <w:lang w:val="ro-RO"/>
        </w:rPr>
        <w:t>, piețe și multe alte ma</w:t>
      </w:r>
      <w:r>
        <w:rPr>
          <w:rFonts w:ascii="Cambria" w:hAnsi="Cambria"/>
          <w:color w:val="000000" w:themeColor="text1"/>
          <w:lang w:val="ro-RO"/>
        </w:rPr>
        <w:t>gazine pentru a cumpăra suveniruri</w:t>
      </w:r>
      <w:r w:rsidRPr="0011426D">
        <w:rPr>
          <w:rFonts w:ascii="Cambria" w:hAnsi="Cambria"/>
          <w:color w:val="000000" w:themeColor="text1"/>
          <w:lang w:val="ro-RO"/>
        </w:rPr>
        <w:t xml:space="preserve"> pentru cei </w:t>
      </w:r>
      <w:r>
        <w:rPr>
          <w:rFonts w:ascii="Cambria" w:hAnsi="Cambria"/>
          <w:color w:val="000000" w:themeColor="text1"/>
          <w:lang w:val="ro-RO"/>
        </w:rPr>
        <w:t>dragi</w:t>
      </w:r>
      <w:r w:rsidRPr="0011426D">
        <w:rPr>
          <w:rFonts w:ascii="Cambria" w:hAnsi="Cambria"/>
          <w:color w:val="000000" w:themeColor="text1"/>
          <w:lang w:val="ro-RO"/>
        </w:rPr>
        <w:t xml:space="preserve">. Kalithea este cel mai cunoscut sat din Halkidiki, </w:t>
      </w:r>
      <w:r w:rsidR="008569D3" w:rsidRPr="008569D3">
        <w:rPr>
          <w:rFonts w:ascii="Cambria" w:hAnsi="Cambria"/>
          <w:color w:val="000000" w:themeColor="text1"/>
          <w:lang w:val="ro-RO"/>
        </w:rPr>
        <w:t>se bucura de o viata de noapte activa, turistii distrandu-se in baruri si discoteci in aer liber.</w:t>
      </w:r>
      <w:r w:rsidRPr="0011426D">
        <w:rPr>
          <w:rFonts w:ascii="Cambria" w:hAnsi="Cambria"/>
          <w:color w:val="000000" w:themeColor="text1"/>
          <w:lang w:val="ro-RO"/>
        </w:rPr>
        <w:t xml:space="preserve"> </w:t>
      </w:r>
    </w:p>
    <w:p w14:paraId="2921CCCE" w14:textId="3FE834DC" w:rsidR="0011426D" w:rsidRPr="0011426D" w:rsidRDefault="0011426D" w:rsidP="00187ED1">
      <w:pPr>
        <w:pStyle w:val="NoSpacing"/>
        <w:numPr>
          <w:ilvl w:val="0"/>
          <w:numId w:val="5"/>
        </w:numPr>
        <w:rPr>
          <w:rFonts w:ascii="Cambria" w:hAnsi="Cambria"/>
          <w:color w:val="000000" w:themeColor="text1"/>
          <w:lang w:val="ro-RO"/>
        </w:rPr>
      </w:pPr>
      <w:r w:rsidRPr="0011426D">
        <w:rPr>
          <w:rFonts w:ascii="Cambria" w:hAnsi="Cambria"/>
          <w:color w:val="000000" w:themeColor="text1"/>
          <w:lang w:val="ro-RO"/>
        </w:rPr>
        <w:t xml:space="preserve">De asemenea, </w:t>
      </w:r>
      <w:r w:rsidR="008569D3">
        <w:rPr>
          <w:rFonts w:ascii="Cambria" w:hAnsi="Cambria"/>
          <w:b/>
          <w:color w:val="000000" w:themeColor="text1"/>
          <w:lang w:val="ro-RO"/>
        </w:rPr>
        <w:t>satul Athito</w:t>
      </w:r>
      <w:r w:rsidRPr="008569D3">
        <w:rPr>
          <w:rFonts w:ascii="Cambria" w:hAnsi="Cambria"/>
          <w:b/>
          <w:color w:val="000000" w:themeColor="text1"/>
          <w:lang w:val="ro-RO"/>
        </w:rPr>
        <w:t>s</w:t>
      </w:r>
      <w:r w:rsidRPr="0011426D">
        <w:rPr>
          <w:rFonts w:ascii="Cambria" w:hAnsi="Cambria"/>
          <w:color w:val="000000" w:themeColor="text1"/>
          <w:lang w:val="ro-RO"/>
        </w:rPr>
        <w:t xml:space="preserve"> este construit </w:t>
      </w:r>
      <w:r w:rsidR="008569D3">
        <w:rPr>
          <w:rFonts w:ascii="Cambria" w:hAnsi="Cambria"/>
          <w:color w:val="000000" w:themeColor="text1"/>
          <w:lang w:val="ro-RO"/>
        </w:rPr>
        <w:t xml:space="preserve">pe </w:t>
      </w:r>
      <w:r w:rsidRPr="0011426D">
        <w:rPr>
          <w:rFonts w:ascii="Cambria" w:hAnsi="Cambria"/>
          <w:color w:val="000000" w:themeColor="text1"/>
          <w:lang w:val="ro-RO"/>
        </w:rPr>
        <w:t>stânca cu vedere fantastică asupra Sithoni</w:t>
      </w:r>
      <w:r w:rsidR="008569D3">
        <w:rPr>
          <w:rFonts w:ascii="Cambria" w:hAnsi="Cambria"/>
          <w:color w:val="000000" w:themeColor="text1"/>
          <w:lang w:val="ro-RO"/>
        </w:rPr>
        <w:t>ei</w:t>
      </w:r>
      <w:r w:rsidRPr="0011426D">
        <w:rPr>
          <w:rFonts w:ascii="Cambria" w:hAnsi="Cambria"/>
          <w:color w:val="000000" w:themeColor="text1"/>
          <w:lang w:val="ro-RO"/>
        </w:rPr>
        <w:t xml:space="preserve"> este, de asemenea, aproape de Siviri. Aici veți găsi și o plajă cu nisip cu apă cristalină. Marea este perfectă pentru copii, deoarece nu este foarte adâncă, iar copiii dvs. se pot juca și înota acolo </w:t>
      </w:r>
      <w:r w:rsidR="008569D3">
        <w:rPr>
          <w:rFonts w:ascii="Cambria" w:hAnsi="Cambria"/>
          <w:color w:val="000000" w:themeColor="text1"/>
          <w:lang w:val="ro-RO"/>
        </w:rPr>
        <w:t>in</w:t>
      </w:r>
      <w:r w:rsidRPr="0011426D">
        <w:rPr>
          <w:rFonts w:ascii="Cambria" w:hAnsi="Cambria"/>
          <w:color w:val="000000" w:themeColor="text1"/>
          <w:lang w:val="ro-RO"/>
        </w:rPr>
        <w:t xml:space="preserve"> siguranță !!</w:t>
      </w:r>
    </w:p>
    <w:p w14:paraId="0CF2A3B7" w14:textId="77777777" w:rsidR="00D80981" w:rsidRDefault="00D80981" w:rsidP="004679AD">
      <w:pPr>
        <w:rPr>
          <w:rFonts w:asciiTheme="majorHAnsi" w:hAnsiTheme="majorHAnsi"/>
          <w:b/>
          <w:color w:val="0070C0"/>
          <w:lang w:val="ro-RO"/>
        </w:rPr>
      </w:pPr>
    </w:p>
    <w:p w14:paraId="16595E53" w14:textId="74376A37"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t>CAZARE:</w:t>
      </w:r>
    </w:p>
    <w:p w14:paraId="08AA9BCC" w14:textId="0D13417B" w:rsidR="00E75B13" w:rsidRDefault="003C1250" w:rsidP="00E75B13">
      <w:pPr>
        <w:pStyle w:val="NoSpacing"/>
        <w:rPr>
          <w:rFonts w:ascii="Cambria" w:hAnsi="Cambria"/>
          <w:color w:val="000000" w:themeColor="text1"/>
        </w:rPr>
      </w:pPr>
      <w:r>
        <w:rPr>
          <w:rFonts w:ascii="Cambria" w:hAnsi="Cambria"/>
          <w:b/>
          <w:color w:val="000000" w:themeColor="text1"/>
        </w:rPr>
        <w:t>Katrin Luxury Studios</w:t>
      </w:r>
      <w:r w:rsidR="00E75B13">
        <w:rPr>
          <w:rFonts w:ascii="Cambria" w:hAnsi="Cambria"/>
          <w:b/>
          <w:color w:val="000000" w:themeColor="text1"/>
        </w:rPr>
        <w:t>:</w:t>
      </w:r>
      <w:r w:rsidR="00E75B13" w:rsidRPr="00E75B13">
        <w:rPr>
          <w:rFonts w:ascii="Cambria" w:hAnsi="Cambria"/>
          <w:color w:val="000000" w:themeColor="text1"/>
        </w:rPr>
        <w:t xml:space="preserve"> </w:t>
      </w:r>
      <w:r w:rsidR="00E75B13" w:rsidRPr="00485AAE">
        <w:rPr>
          <w:rFonts w:ascii="Cambria" w:hAnsi="Cambria"/>
          <w:color w:val="000000" w:themeColor="text1"/>
        </w:rPr>
        <w:t xml:space="preserve">are o grădină și terasă, fiind situat în Nea Moudania, la 1,1 km de plaja Nea Moudania și la 10 m de plaja Dyonisou. </w:t>
      </w:r>
    </w:p>
    <w:p w14:paraId="14278860" w14:textId="77777777" w:rsidR="00E75B13" w:rsidRPr="00485AAE" w:rsidRDefault="00E75B13" w:rsidP="00E75B13">
      <w:pPr>
        <w:pStyle w:val="NoSpacing"/>
        <w:rPr>
          <w:rFonts w:ascii="Cambria" w:hAnsi="Cambria"/>
          <w:color w:val="000000" w:themeColor="text1"/>
        </w:rPr>
      </w:pPr>
      <w:r w:rsidRPr="00485AAE">
        <w:rPr>
          <w:rFonts w:ascii="Cambria" w:hAnsi="Cambria"/>
          <w:color w:val="000000" w:themeColor="text1"/>
        </w:rPr>
        <w:t>Unitatea de cazare are aer condiționat și este situată la 1,1 km de plaja Portarias. Oaspeții au la dispoziție WiFi gratuit și parcare privată la proprietate.</w:t>
      </w:r>
    </w:p>
    <w:p w14:paraId="4BA7853E" w14:textId="77777777" w:rsidR="00E75B13" w:rsidRPr="00485AAE" w:rsidRDefault="00E75B13" w:rsidP="00E75B13">
      <w:pPr>
        <w:pStyle w:val="NoSpacing"/>
        <w:rPr>
          <w:rFonts w:ascii="Cambria" w:eastAsia="Times New Roman" w:hAnsi="Cambria"/>
          <w:color w:val="000000" w:themeColor="text1"/>
        </w:rPr>
      </w:pPr>
      <w:r w:rsidRPr="00485AAE">
        <w:rPr>
          <w:rFonts w:ascii="Cambria" w:eastAsia="Times New Roman" w:hAnsi="Cambria"/>
          <w:color w:val="000000" w:themeColor="text1"/>
        </w:rPr>
        <w:t>Acest apartament oferă balcon cu vedere la mare și are TV cu ecran plat cu canale prin satelit, bucătărie bine utilată, cu frigider, cuptor cu microunde și prăjitor de pâine, precum și 1 baie cu duș și uscător de păr.</w:t>
      </w:r>
    </w:p>
    <w:p w14:paraId="74AF8877" w14:textId="77777777" w:rsidR="00E75B13" w:rsidRDefault="00E75B13" w:rsidP="00E75B13">
      <w:pPr>
        <w:pStyle w:val="NoSpacing"/>
        <w:rPr>
          <w:rFonts w:ascii="Cambria" w:eastAsia="Times New Roman" w:hAnsi="Cambria"/>
          <w:color w:val="000000" w:themeColor="text1"/>
        </w:rPr>
      </w:pPr>
      <w:r w:rsidRPr="00485AAE">
        <w:rPr>
          <w:rFonts w:ascii="Cambria" w:eastAsia="Times New Roman" w:hAnsi="Cambria"/>
          <w:color w:val="000000" w:themeColor="text1"/>
        </w:rPr>
        <w:t>Cel mai apropiat aeroport este aeroportul din Salonic, situat la 52 km. Proprietatea oferă un serviciu de transfer de la/la aeroport, disponibil la un cost suplimentar.</w:t>
      </w:r>
    </w:p>
    <w:p w14:paraId="67C3203C" w14:textId="36C3D617" w:rsidR="00E75B13" w:rsidRPr="005C5B32" w:rsidRDefault="00E75B13" w:rsidP="00E75B13">
      <w:pPr>
        <w:pStyle w:val="NoSpacing"/>
        <w:rPr>
          <w:rFonts w:ascii="Cambria" w:eastAsia="Times New Roman" w:hAnsi="Cambria"/>
          <w:color w:val="000000" w:themeColor="text1"/>
        </w:rPr>
      </w:pPr>
    </w:p>
    <w:p w14:paraId="0DB87D10" w14:textId="640D23C1" w:rsidR="00ED4786" w:rsidRDefault="00845A0A" w:rsidP="00CA0F65">
      <w:pPr>
        <w:pStyle w:val="NoSpacing"/>
        <w:rPr>
          <w:rFonts w:ascii="Cambria" w:hAnsi="Cambria"/>
          <w:b/>
          <w:color w:val="0070C0"/>
          <w:lang w:val="ro-RO"/>
        </w:rPr>
      </w:pPr>
      <w:r>
        <w:rPr>
          <w:noProof/>
        </w:rPr>
        <w:lastRenderedPageBreak/>
        <w:drawing>
          <wp:anchor distT="0" distB="0" distL="114300" distR="114300" simplePos="0" relativeHeight="251675648" behindDoc="1" locked="0" layoutInCell="1" allowOverlap="1" wp14:anchorId="43032EA0" wp14:editId="361F1581">
            <wp:simplePos x="0" y="0"/>
            <wp:positionH relativeFrom="margin">
              <wp:posOffset>-48260</wp:posOffset>
            </wp:positionH>
            <wp:positionV relativeFrom="paragraph">
              <wp:posOffset>4984115</wp:posOffset>
            </wp:positionV>
            <wp:extent cx="3476625" cy="2257425"/>
            <wp:effectExtent l="0" t="0" r="9525" b="9525"/>
            <wp:wrapTight wrapText="bothSides">
              <wp:wrapPolygon edited="0">
                <wp:start x="0" y="0"/>
                <wp:lineTo x="0" y="21509"/>
                <wp:lineTo x="21541" y="21509"/>
                <wp:lineTo x="21541" y="0"/>
                <wp:lineTo x="0" y="0"/>
              </wp:wrapPolygon>
            </wp:wrapTight>
            <wp:docPr id="32" name="Picture 32"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aleria de imagini a proprietăţii"/>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7662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CB5">
        <w:rPr>
          <w:noProof/>
        </w:rPr>
        <w:drawing>
          <wp:anchor distT="0" distB="0" distL="114300" distR="114300" simplePos="0" relativeHeight="251677696" behindDoc="1" locked="0" layoutInCell="1" allowOverlap="1" wp14:anchorId="0C29A88A" wp14:editId="6188C8A8">
            <wp:simplePos x="0" y="0"/>
            <wp:positionH relativeFrom="margin">
              <wp:posOffset>3467100</wp:posOffset>
            </wp:positionH>
            <wp:positionV relativeFrom="paragraph">
              <wp:posOffset>4983480</wp:posOffset>
            </wp:positionV>
            <wp:extent cx="3343275" cy="2257425"/>
            <wp:effectExtent l="0" t="0" r="9525" b="9525"/>
            <wp:wrapTight wrapText="bothSides">
              <wp:wrapPolygon edited="0">
                <wp:start x="0" y="0"/>
                <wp:lineTo x="0" y="21509"/>
                <wp:lineTo x="21538" y="21509"/>
                <wp:lineTo x="21538" y="0"/>
                <wp:lineTo x="0" y="0"/>
              </wp:wrapPolygon>
            </wp:wrapTight>
            <wp:docPr id="33" name="Picture 33"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aleria de imagini a proprietăţii"/>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4327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CB5">
        <w:rPr>
          <w:noProof/>
        </w:rPr>
        <w:drawing>
          <wp:anchor distT="0" distB="0" distL="114300" distR="114300" simplePos="0" relativeHeight="251669504" behindDoc="1" locked="0" layoutInCell="1" allowOverlap="1" wp14:anchorId="03BC6EA9" wp14:editId="43D3F9B3">
            <wp:simplePos x="0" y="0"/>
            <wp:positionH relativeFrom="column">
              <wp:posOffset>3457575</wp:posOffset>
            </wp:positionH>
            <wp:positionV relativeFrom="paragraph">
              <wp:posOffset>2736215</wp:posOffset>
            </wp:positionV>
            <wp:extent cx="3352800" cy="2209800"/>
            <wp:effectExtent l="0" t="0" r="0" b="0"/>
            <wp:wrapTight wrapText="bothSides">
              <wp:wrapPolygon edited="0">
                <wp:start x="0" y="0"/>
                <wp:lineTo x="0" y="21414"/>
                <wp:lineTo x="21477" y="21414"/>
                <wp:lineTo x="21477" y="0"/>
                <wp:lineTo x="0" y="0"/>
              </wp:wrapPolygon>
            </wp:wrapTight>
            <wp:docPr id="28" name="Picture 28"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aleria de imagini a proprietăţii"/>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3528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CB5">
        <w:rPr>
          <w:noProof/>
        </w:rPr>
        <w:drawing>
          <wp:anchor distT="0" distB="0" distL="114300" distR="114300" simplePos="0" relativeHeight="251667456" behindDoc="1" locked="0" layoutInCell="1" allowOverlap="1" wp14:anchorId="71142D3B" wp14:editId="1041B546">
            <wp:simplePos x="0" y="0"/>
            <wp:positionH relativeFrom="margin">
              <wp:posOffset>-38100</wp:posOffset>
            </wp:positionH>
            <wp:positionV relativeFrom="paragraph">
              <wp:posOffset>2736215</wp:posOffset>
            </wp:positionV>
            <wp:extent cx="3457575" cy="2209800"/>
            <wp:effectExtent l="0" t="0" r="9525" b="0"/>
            <wp:wrapTight wrapText="bothSides">
              <wp:wrapPolygon edited="0">
                <wp:start x="0" y="0"/>
                <wp:lineTo x="0" y="21414"/>
                <wp:lineTo x="21540" y="21414"/>
                <wp:lineTo x="21540" y="0"/>
                <wp:lineTo x="0" y="0"/>
              </wp:wrapPolygon>
            </wp:wrapTight>
            <wp:docPr id="27" name="Picture 27" descr="Halkidiki Katrin Stu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lkidiki Katrin Studios"/>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45757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CB5">
        <w:rPr>
          <w:noProof/>
        </w:rPr>
        <w:drawing>
          <wp:anchor distT="0" distB="0" distL="114300" distR="114300" simplePos="0" relativeHeight="251665408" behindDoc="1" locked="0" layoutInCell="1" allowOverlap="1" wp14:anchorId="13A3FDAA" wp14:editId="14976D1D">
            <wp:simplePos x="0" y="0"/>
            <wp:positionH relativeFrom="margin">
              <wp:posOffset>3467100</wp:posOffset>
            </wp:positionH>
            <wp:positionV relativeFrom="paragraph">
              <wp:posOffset>288290</wp:posOffset>
            </wp:positionV>
            <wp:extent cx="3343275" cy="2390775"/>
            <wp:effectExtent l="0" t="0" r="9525" b="9525"/>
            <wp:wrapTight wrapText="bothSides">
              <wp:wrapPolygon edited="0">
                <wp:start x="0" y="0"/>
                <wp:lineTo x="0" y="21514"/>
                <wp:lineTo x="21538" y="21514"/>
                <wp:lineTo x="21538" y="0"/>
                <wp:lineTo x="0" y="0"/>
              </wp:wrapPolygon>
            </wp:wrapTight>
            <wp:docPr id="25" name="Picture 2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aleria de imagini a proprietăţii"/>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4327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3C1250">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13BC4359">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24E35F"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3C1250" w:rsidRPr="003C1250">
        <w:rPr>
          <w:rFonts w:ascii="Cambria" w:hAnsi="Cambria"/>
          <w:b/>
          <w:noProof/>
          <w:color w:val="0070C0"/>
        </w:rPr>
        <w:t>KATRIN LUXURY STUDIOS</w:t>
      </w:r>
      <w:r w:rsidR="00C31030" w:rsidRPr="003C1250">
        <w:rPr>
          <w:rFonts w:ascii="Cambria" w:hAnsi="Cambria"/>
          <w:b/>
          <w:color w:val="0070C0"/>
        </w:rPr>
        <w:t xml:space="preserve"> </w:t>
      </w:r>
      <w:r w:rsidR="00C31030" w:rsidRPr="001E4232">
        <w:rPr>
          <w:rFonts w:ascii="Cambria" w:hAnsi="Cambria"/>
          <w:b/>
          <w:color w:val="0070C0"/>
        </w:rPr>
        <w:t>–</w:t>
      </w:r>
      <w:r w:rsidR="00C31030" w:rsidRPr="001E4232">
        <w:rPr>
          <w:rFonts w:ascii="Cambria" w:hAnsi="Cambria"/>
          <w:b/>
          <w:color w:val="0070C0"/>
          <w:lang w:val="ro-RO"/>
        </w:rPr>
        <w:t xml:space="preserve"> </w:t>
      </w:r>
      <w:r w:rsidR="003C1250">
        <w:rPr>
          <w:rFonts w:ascii="Cambria" w:hAnsi="Cambria"/>
          <w:b/>
          <w:color w:val="0070C0"/>
          <w:lang w:val="ro-RO"/>
        </w:rPr>
        <w:t>NEA MO</w:t>
      </w:r>
      <w:r w:rsidR="00B24F47">
        <w:rPr>
          <w:rFonts w:ascii="Cambria" w:hAnsi="Cambria"/>
          <w:b/>
          <w:color w:val="0070C0"/>
          <w:lang w:val="ro-RO"/>
        </w:rPr>
        <w:t>U</w:t>
      </w:r>
      <w:r w:rsidR="003C1250">
        <w:rPr>
          <w:rFonts w:ascii="Cambria" w:hAnsi="Cambria"/>
          <w:b/>
          <w:color w:val="0070C0"/>
          <w:lang w:val="ro-RO"/>
        </w:rPr>
        <w:t>DANIA</w:t>
      </w:r>
      <w:r w:rsidR="00C31030" w:rsidRPr="00B43719">
        <w:rPr>
          <w:rFonts w:ascii="Cambria" w:hAnsi="Cambria"/>
          <w:b/>
          <w:color w:val="0070C0"/>
          <w:lang w:val="ro-RO"/>
        </w:rPr>
        <w:t xml:space="preserve"> (</w:t>
      </w:r>
      <w:r w:rsidR="001848C2">
        <w:rPr>
          <w:rFonts w:ascii="Cambria" w:hAnsi="Cambria"/>
          <w:b/>
          <w:color w:val="0070C0"/>
          <w:lang w:val="ro-RO"/>
        </w:rPr>
        <w:t>HALKIDIKI</w:t>
      </w:r>
      <w:r w:rsidR="00C31030" w:rsidRPr="00B43719">
        <w:rPr>
          <w:rFonts w:ascii="Cambria" w:hAnsi="Cambria"/>
          <w:b/>
          <w:color w:val="0070C0"/>
          <w:lang w:val="ro-RO"/>
        </w:rPr>
        <w:t>)</w:t>
      </w:r>
    </w:p>
    <w:p w14:paraId="31503DE4" w14:textId="24801FDD" w:rsidR="0085495C" w:rsidRDefault="001467A0" w:rsidP="00CA0F65">
      <w:pPr>
        <w:pStyle w:val="NoSpacing"/>
        <w:rPr>
          <w:rFonts w:ascii="Cambria" w:hAnsi="Cambria"/>
          <w:b/>
          <w:color w:val="0070C0"/>
          <w:lang w:val="ro-RO"/>
        </w:rPr>
      </w:pPr>
      <w:r>
        <w:rPr>
          <w:noProof/>
        </w:rPr>
        <w:drawing>
          <wp:anchor distT="0" distB="0" distL="114300" distR="114300" simplePos="0" relativeHeight="251663360" behindDoc="1" locked="0" layoutInCell="1" allowOverlap="1" wp14:anchorId="023FF213" wp14:editId="08CF525D">
            <wp:simplePos x="0" y="0"/>
            <wp:positionH relativeFrom="margin">
              <wp:posOffset>-38100</wp:posOffset>
            </wp:positionH>
            <wp:positionV relativeFrom="paragraph">
              <wp:posOffset>115570</wp:posOffset>
            </wp:positionV>
            <wp:extent cx="3448050" cy="2409825"/>
            <wp:effectExtent l="0" t="0" r="0" b="9525"/>
            <wp:wrapTight wrapText="bothSides">
              <wp:wrapPolygon edited="0">
                <wp:start x="0" y="0"/>
                <wp:lineTo x="0" y="21515"/>
                <wp:lineTo x="21481" y="21515"/>
                <wp:lineTo x="21481" y="0"/>
                <wp:lineTo x="0" y="0"/>
              </wp:wrapPolygon>
            </wp:wrapTight>
            <wp:docPr id="24" name="Picture 2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aleria de imagini a proprietăţii"/>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448050"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11633" w14:textId="7CB287DF" w:rsidR="0085495C" w:rsidRDefault="00845A0A" w:rsidP="00CA0F65">
      <w:pPr>
        <w:pStyle w:val="NoSpacing"/>
        <w:rPr>
          <w:rFonts w:ascii="Cambria" w:hAnsi="Cambria"/>
          <w:b/>
          <w:color w:val="0070C0"/>
          <w:lang w:val="ro-RO"/>
        </w:rPr>
      </w:pPr>
      <w:r>
        <w:rPr>
          <w:noProof/>
        </w:rPr>
        <w:lastRenderedPageBreak/>
        <w:drawing>
          <wp:anchor distT="0" distB="0" distL="114300" distR="114300" simplePos="0" relativeHeight="251679744" behindDoc="1" locked="0" layoutInCell="1" allowOverlap="1" wp14:anchorId="22C52505" wp14:editId="0B74770F">
            <wp:simplePos x="0" y="0"/>
            <wp:positionH relativeFrom="margin">
              <wp:align>left</wp:align>
            </wp:positionH>
            <wp:positionV relativeFrom="paragraph">
              <wp:posOffset>2221865</wp:posOffset>
            </wp:positionV>
            <wp:extent cx="3352800" cy="2362200"/>
            <wp:effectExtent l="0" t="0" r="0" b="0"/>
            <wp:wrapTight wrapText="bothSides">
              <wp:wrapPolygon edited="0">
                <wp:start x="0" y="0"/>
                <wp:lineTo x="0" y="21426"/>
                <wp:lineTo x="21477" y="21426"/>
                <wp:lineTo x="21477" y="0"/>
                <wp:lineTo x="0" y="0"/>
              </wp:wrapPolygon>
            </wp:wrapTight>
            <wp:docPr id="31" name="Picture 31"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aleria de imagini a proprietăţii"/>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3528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01D">
        <w:rPr>
          <w:noProof/>
        </w:rPr>
        <w:drawing>
          <wp:anchor distT="0" distB="0" distL="114300" distR="114300" simplePos="0" relativeHeight="251673600" behindDoc="1" locked="0" layoutInCell="1" allowOverlap="1" wp14:anchorId="007D082D" wp14:editId="0E0837F8">
            <wp:simplePos x="0" y="0"/>
            <wp:positionH relativeFrom="margin">
              <wp:posOffset>3381375</wp:posOffset>
            </wp:positionH>
            <wp:positionV relativeFrom="paragraph">
              <wp:posOffset>2221865</wp:posOffset>
            </wp:positionV>
            <wp:extent cx="3362325" cy="2352675"/>
            <wp:effectExtent l="0" t="0" r="9525" b="9525"/>
            <wp:wrapTight wrapText="bothSides">
              <wp:wrapPolygon edited="0">
                <wp:start x="0" y="0"/>
                <wp:lineTo x="0" y="21513"/>
                <wp:lineTo x="21539" y="21513"/>
                <wp:lineTo x="21539" y="0"/>
                <wp:lineTo x="0" y="0"/>
              </wp:wrapPolygon>
            </wp:wrapTight>
            <wp:docPr id="30" name="Picture 30"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aleria de imagini a proprietăţii"/>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36232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384B058F" wp14:editId="6C57DD70">
            <wp:simplePos x="0" y="0"/>
            <wp:positionH relativeFrom="margin">
              <wp:align>left</wp:align>
            </wp:positionH>
            <wp:positionV relativeFrom="paragraph">
              <wp:posOffset>4625975</wp:posOffset>
            </wp:positionV>
            <wp:extent cx="3343275" cy="2428875"/>
            <wp:effectExtent l="0" t="0" r="9525" b="9525"/>
            <wp:wrapTight wrapText="bothSides">
              <wp:wrapPolygon edited="0">
                <wp:start x="0" y="0"/>
                <wp:lineTo x="0" y="21515"/>
                <wp:lineTo x="21538" y="21515"/>
                <wp:lineTo x="21538" y="0"/>
                <wp:lineTo x="0" y="0"/>
              </wp:wrapPolygon>
            </wp:wrapTight>
            <wp:docPr id="35" name="Picture 3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aleria de imagini a proprietăţii"/>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4327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55014ACA" wp14:editId="6908A37A">
            <wp:simplePos x="0" y="0"/>
            <wp:positionH relativeFrom="margin">
              <wp:posOffset>3390900</wp:posOffset>
            </wp:positionH>
            <wp:positionV relativeFrom="paragraph">
              <wp:posOffset>2540</wp:posOffset>
            </wp:positionV>
            <wp:extent cx="3362325" cy="2171700"/>
            <wp:effectExtent l="0" t="0" r="9525" b="0"/>
            <wp:wrapTight wrapText="bothSides">
              <wp:wrapPolygon edited="0">
                <wp:start x="0" y="0"/>
                <wp:lineTo x="0" y="21411"/>
                <wp:lineTo x="21539" y="21411"/>
                <wp:lineTo x="21539" y="0"/>
                <wp:lineTo x="0" y="0"/>
              </wp:wrapPolygon>
            </wp:wrapTight>
            <wp:docPr id="34" name="Picture 3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aleria de imagini a proprietăţii"/>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36232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01D">
        <w:rPr>
          <w:noProof/>
        </w:rPr>
        <w:drawing>
          <wp:anchor distT="0" distB="0" distL="114300" distR="114300" simplePos="0" relativeHeight="251671552" behindDoc="1" locked="0" layoutInCell="1" allowOverlap="1" wp14:anchorId="70A67B8C" wp14:editId="5786CA38">
            <wp:simplePos x="0" y="0"/>
            <wp:positionH relativeFrom="margin">
              <wp:align>left</wp:align>
            </wp:positionH>
            <wp:positionV relativeFrom="paragraph">
              <wp:posOffset>362</wp:posOffset>
            </wp:positionV>
            <wp:extent cx="3352800" cy="2182074"/>
            <wp:effectExtent l="0" t="0" r="0" b="8890"/>
            <wp:wrapTight wrapText="bothSides">
              <wp:wrapPolygon edited="0">
                <wp:start x="0" y="0"/>
                <wp:lineTo x="0" y="21499"/>
                <wp:lineTo x="21477" y="21499"/>
                <wp:lineTo x="21477" y="0"/>
                <wp:lineTo x="0" y="0"/>
              </wp:wrapPolygon>
            </wp:wrapTight>
            <wp:docPr id="29" name="Picture 29"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aleria de imagini a proprietăţii"/>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352800" cy="21820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E6192" w14:textId="3EF5B2D8" w:rsidR="009F0CBB" w:rsidRDefault="009F0CBB" w:rsidP="00CA0F65">
      <w:pPr>
        <w:pStyle w:val="NoSpacing"/>
        <w:rPr>
          <w:rFonts w:ascii="Cambria" w:hAnsi="Cambria"/>
          <w:b/>
          <w:color w:val="0070C0"/>
          <w:lang w:val="ro-RO"/>
        </w:rPr>
      </w:pPr>
    </w:p>
    <w:p w14:paraId="6162D27F" w14:textId="5D1B24E0" w:rsidR="009F0CBB" w:rsidRDefault="009F0CBB" w:rsidP="00CA0F65">
      <w:pPr>
        <w:pStyle w:val="NoSpacing"/>
        <w:rPr>
          <w:rFonts w:ascii="Cambria" w:hAnsi="Cambria"/>
          <w:b/>
          <w:color w:val="0070C0"/>
          <w:lang w:val="ro-RO"/>
        </w:rPr>
      </w:pPr>
    </w:p>
    <w:p w14:paraId="4C85B3B4" w14:textId="6AF04B06" w:rsidR="009F0CBB" w:rsidRDefault="009F0CBB" w:rsidP="00CA0F65">
      <w:pPr>
        <w:pStyle w:val="NoSpacing"/>
        <w:rPr>
          <w:rFonts w:ascii="Cambria" w:hAnsi="Cambria"/>
          <w:b/>
          <w:color w:val="0070C0"/>
          <w:lang w:val="ro-RO"/>
        </w:rPr>
      </w:pPr>
    </w:p>
    <w:p w14:paraId="1C8B5E09" w14:textId="5F477567" w:rsidR="00D50B01" w:rsidRDefault="00D50B01" w:rsidP="00CA0F65">
      <w:pPr>
        <w:pStyle w:val="NoSpacing"/>
        <w:rPr>
          <w:rFonts w:ascii="Cambria" w:hAnsi="Cambria"/>
          <w:b/>
          <w:color w:val="0070C0"/>
          <w:lang w:val="ro-RO"/>
        </w:rPr>
      </w:pPr>
    </w:p>
    <w:p w14:paraId="6D4438BD" w14:textId="51665ABC" w:rsidR="00D50B01" w:rsidRDefault="00D50B01" w:rsidP="00CA0F65">
      <w:pPr>
        <w:pStyle w:val="NoSpacing"/>
        <w:rPr>
          <w:rFonts w:ascii="Cambria" w:hAnsi="Cambria"/>
          <w:b/>
          <w:color w:val="0070C0"/>
          <w:lang w:val="ro-RO"/>
        </w:rPr>
      </w:pPr>
    </w:p>
    <w:p w14:paraId="0B4D51B9" w14:textId="3926599F" w:rsidR="00D50B01" w:rsidRDefault="00D50B01" w:rsidP="00CA0F65">
      <w:pPr>
        <w:pStyle w:val="NoSpacing"/>
        <w:rPr>
          <w:rFonts w:ascii="Cambria" w:hAnsi="Cambria"/>
          <w:b/>
          <w:color w:val="0070C0"/>
          <w:lang w:val="ro-RO"/>
        </w:rPr>
      </w:pPr>
    </w:p>
    <w:p w14:paraId="5C8DDE2D" w14:textId="2897DC93" w:rsidR="00D50B01" w:rsidRDefault="00D50B01" w:rsidP="00CA0F65">
      <w:pPr>
        <w:pStyle w:val="NoSpacing"/>
        <w:rPr>
          <w:rFonts w:ascii="Cambria" w:hAnsi="Cambria"/>
          <w:b/>
          <w:color w:val="0070C0"/>
          <w:lang w:val="ro-RO"/>
        </w:rPr>
      </w:pPr>
    </w:p>
    <w:p w14:paraId="65983743" w14:textId="2A0706D3" w:rsidR="00D50B01" w:rsidRDefault="00D50B01" w:rsidP="00CA0F65">
      <w:pPr>
        <w:pStyle w:val="NoSpacing"/>
        <w:rPr>
          <w:rFonts w:ascii="Cambria" w:hAnsi="Cambria"/>
          <w:b/>
          <w:color w:val="0070C0"/>
          <w:lang w:val="ro-RO"/>
        </w:rPr>
      </w:pPr>
    </w:p>
    <w:p w14:paraId="074C2E86" w14:textId="10A17CCF" w:rsidR="00D50B01" w:rsidRDefault="00D50B01" w:rsidP="00CA0F65">
      <w:pPr>
        <w:pStyle w:val="NoSpacing"/>
        <w:rPr>
          <w:rFonts w:ascii="Cambria" w:hAnsi="Cambria"/>
          <w:b/>
          <w:color w:val="0070C0"/>
          <w:lang w:val="ro-RO"/>
        </w:rPr>
      </w:pPr>
    </w:p>
    <w:p w14:paraId="1E3DD889" w14:textId="377F1439" w:rsidR="00D50B01" w:rsidRDefault="00D50B01" w:rsidP="00CA0F65">
      <w:pPr>
        <w:pStyle w:val="NoSpacing"/>
        <w:rPr>
          <w:rFonts w:ascii="Cambria" w:hAnsi="Cambria"/>
          <w:b/>
          <w:color w:val="0070C0"/>
          <w:lang w:val="ro-RO"/>
        </w:rPr>
      </w:pPr>
    </w:p>
    <w:p w14:paraId="737E4EBB" w14:textId="609F17D3" w:rsidR="00D50B01" w:rsidRDefault="00D50B01" w:rsidP="00CA0F65">
      <w:pPr>
        <w:pStyle w:val="NoSpacing"/>
        <w:rPr>
          <w:rFonts w:ascii="Cambria" w:hAnsi="Cambria"/>
          <w:b/>
          <w:color w:val="0070C0"/>
          <w:lang w:val="ro-RO"/>
        </w:rPr>
      </w:pPr>
    </w:p>
    <w:p w14:paraId="02A7C916" w14:textId="0B2A3529" w:rsidR="0033280A" w:rsidRDefault="00FE0293" w:rsidP="00960F7B">
      <w:pPr>
        <w:rPr>
          <w:rFonts w:ascii="Cambria" w:hAnsi="Cambria"/>
          <w:b/>
          <w:color w:val="000000" w:themeColor="text1"/>
        </w:rPr>
      </w:pPr>
      <w:r>
        <w:rPr>
          <w:noProof/>
        </w:rPr>
        <w:t xml:space="preserve">     </w:t>
      </w:r>
    </w:p>
    <w:p w14:paraId="1B8CB1FC" w14:textId="065B015C" w:rsidR="0025501D" w:rsidRDefault="0025501D" w:rsidP="0025501D">
      <w:pPr>
        <w:pStyle w:val="NoSpacing"/>
        <w:rPr>
          <w:rFonts w:eastAsia="Times New Roman" w:cstheme="minorHAnsi"/>
          <w:b/>
          <w:color w:val="FF0000"/>
        </w:rPr>
      </w:pPr>
    </w:p>
    <w:p w14:paraId="229ED920" w14:textId="1C543640" w:rsidR="0025501D" w:rsidRDefault="0025501D" w:rsidP="0025501D">
      <w:pPr>
        <w:pStyle w:val="NoSpacing"/>
        <w:jc w:val="center"/>
        <w:rPr>
          <w:rFonts w:ascii="Cambria" w:hAnsi="Cambria"/>
        </w:rPr>
      </w:pPr>
      <w:r w:rsidRPr="00E22015">
        <w:rPr>
          <w:rFonts w:ascii="Cambria" w:hAnsi="Cambria"/>
        </w:rPr>
        <w:t xml:space="preserve"> </w:t>
      </w:r>
    </w:p>
    <w:p w14:paraId="65B20832" w14:textId="79F142EC" w:rsidR="002016F4" w:rsidRPr="002016F4" w:rsidRDefault="002016F4" w:rsidP="002016F4"/>
    <w:p w14:paraId="37A152FE" w14:textId="42F9AC78" w:rsidR="002016F4" w:rsidRPr="002016F4" w:rsidRDefault="002016F4" w:rsidP="002016F4"/>
    <w:p w14:paraId="7F5A5B65" w14:textId="48712FCC" w:rsidR="002016F4" w:rsidRDefault="002016F4" w:rsidP="002016F4">
      <w:pPr>
        <w:rPr>
          <w:rFonts w:ascii="Cambria" w:eastAsiaTheme="minorHAnsi" w:hAnsi="Cambria"/>
        </w:rPr>
      </w:pPr>
    </w:p>
    <w:p w14:paraId="2DB7F139" w14:textId="2DC86D57" w:rsidR="002016F4" w:rsidRDefault="002016F4" w:rsidP="002016F4">
      <w:pPr>
        <w:jc w:val="center"/>
      </w:pPr>
      <w:r>
        <w:tab/>
      </w:r>
      <w:r>
        <w:rPr>
          <w:b/>
          <w:bCs/>
          <w:color w:val="0070C0"/>
          <w:sz w:val="24"/>
          <w:szCs w:val="24"/>
        </w:rPr>
        <w:t>Cod oferta: #als</w:t>
      </w:r>
      <w:r>
        <w:rPr>
          <w:b/>
          <w:bCs/>
          <w:color w:val="0070C0"/>
          <w:sz w:val="24"/>
          <w:szCs w:val="24"/>
        </w:rPr>
        <w:t>100</w:t>
      </w:r>
    </w:p>
    <w:p w14:paraId="3943738F" w14:textId="04ADD97F" w:rsidR="002016F4" w:rsidRPr="002016F4" w:rsidRDefault="002016F4" w:rsidP="002016F4">
      <w:pPr>
        <w:tabs>
          <w:tab w:val="left" w:pos="4350"/>
        </w:tabs>
      </w:pPr>
    </w:p>
    <w:sectPr w:rsidR="002016F4" w:rsidRPr="002016F4" w:rsidSect="009D7640">
      <w:headerReference w:type="default" r:id="rId20"/>
      <w:footerReference w:type="default" r:id="rId21"/>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74D3D" w14:textId="77777777" w:rsidR="00E46EFB" w:rsidRDefault="00E46EFB" w:rsidP="00B61A44">
      <w:pPr>
        <w:spacing w:after="0" w:line="240" w:lineRule="auto"/>
      </w:pPr>
      <w:r>
        <w:separator/>
      </w:r>
    </w:p>
  </w:endnote>
  <w:endnote w:type="continuationSeparator" w:id="0">
    <w:p w14:paraId="2B70B44A" w14:textId="77777777" w:rsidR="00E46EFB" w:rsidRDefault="00E46EFB"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283B7" w14:textId="77777777" w:rsidR="00E46EFB" w:rsidRDefault="00E46EFB" w:rsidP="00B61A44">
      <w:pPr>
        <w:spacing w:after="0" w:line="240" w:lineRule="auto"/>
      </w:pPr>
      <w:r>
        <w:separator/>
      </w:r>
    </w:p>
  </w:footnote>
  <w:footnote w:type="continuationSeparator" w:id="0">
    <w:p w14:paraId="44794675" w14:textId="77777777" w:rsidR="00E46EFB" w:rsidRDefault="00E46EFB"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D6679"/>
    <w:multiLevelType w:val="hybridMultilevel"/>
    <w:tmpl w:val="03144FD6"/>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74ABB"/>
    <w:multiLevelType w:val="hybridMultilevel"/>
    <w:tmpl w:val="2DE889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4269D"/>
    <w:multiLevelType w:val="hybridMultilevel"/>
    <w:tmpl w:val="0378748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E74BF"/>
    <w:multiLevelType w:val="hybridMultilevel"/>
    <w:tmpl w:val="6608C9AE"/>
    <w:lvl w:ilvl="0" w:tplc="8CC61C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55B8B"/>
    <w:multiLevelType w:val="hybridMultilevel"/>
    <w:tmpl w:val="4AE6EC24"/>
    <w:lvl w:ilvl="0" w:tplc="3260EC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8"/>
  </w:num>
  <w:num w:numId="5">
    <w:abstractNumId w:val="3"/>
  </w:num>
  <w:num w:numId="6">
    <w:abstractNumId w:val="0"/>
  </w:num>
  <w:num w:numId="7">
    <w:abstractNumId w:val="7"/>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593"/>
    <w:rsid w:val="00006A4B"/>
    <w:rsid w:val="000263D8"/>
    <w:rsid w:val="00036479"/>
    <w:rsid w:val="00041B03"/>
    <w:rsid w:val="00047649"/>
    <w:rsid w:val="00047FDF"/>
    <w:rsid w:val="000524C1"/>
    <w:rsid w:val="00052CEE"/>
    <w:rsid w:val="000556DA"/>
    <w:rsid w:val="00063106"/>
    <w:rsid w:val="000650E9"/>
    <w:rsid w:val="00066613"/>
    <w:rsid w:val="00075A64"/>
    <w:rsid w:val="00081430"/>
    <w:rsid w:val="00084D8B"/>
    <w:rsid w:val="000A3179"/>
    <w:rsid w:val="000B166B"/>
    <w:rsid w:val="000B75F4"/>
    <w:rsid w:val="000C1630"/>
    <w:rsid w:val="000C34D2"/>
    <w:rsid w:val="000C5365"/>
    <w:rsid w:val="000E0CB5"/>
    <w:rsid w:val="000E3FCC"/>
    <w:rsid w:val="000E4C35"/>
    <w:rsid w:val="000F4330"/>
    <w:rsid w:val="000F44D6"/>
    <w:rsid w:val="00100482"/>
    <w:rsid w:val="00101BB5"/>
    <w:rsid w:val="00102522"/>
    <w:rsid w:val="0010642C"/>
    <w:rsid w:val="0011426D"/>
    <w:rsid w:val="001155BA"/>
    <w:rsid w:val="0012281C"/>
    <w:rsid w:val="001308D5"/>
    <w:rsid w:val="001354D3"/>
    <w:rsid w:val="00136305"/>
    <w:rsid w:val="001410A9"/>
    <w:rsid w:val="00142F55"/>
    <w:rsid w:val="001447CD"/>
    <w:rsid w:val="001467A0"/>
    <w:rsid w:val="00154B9D"/>
    <w:rsid w:val="00157409"/>
    <w:rsid w:val="00157680"/>
    <w:rsid w:val="00163874"/>
    <w:rsid w:val="001649AA"/>
    <w:rsid w:val="001650DA"/>
    <w:rsid w:val="00170FF8"/>
    <w:rsid w:val="00175B62"/>
    <w:rsid w:val="001762DB"/>
    <w:rsid w:val="00181B44"/>
    <w:rsid w:val="00182F76"/>
    <w:rsid w:val="001848C2"/>
    <w:rsid w:val="00185DC3"/>
    <w:rsid w:val="00187ED1"/>
    <w:rsid w:val="00193DAE"/>
    <w:rsid w:val="0019418F"/>
    <w:rsid w:val="001A70F0"/>
    <w:rsid w:val="001B12B8"/>
    <w:rsid w:val="001B164D"/>
    <w:rsid w:val="001B4563"/>
    <w:rsid w:val="001C101A"/>
    <w:rsid w:val="001C1302"/>
    <w:rsid w:val="001C5EEF"/>
    <w:rsid w:val="001D146D"/>
    <w:rsid w:val="001E4232"/>
    <w:rsid w:val="001F12B1"/>
    <w:rsid w:val="001F647F"/>
    <w:rsid w:val="001F69AD"/>
    <w:rsid w:val="00200762"/>
    <w:rsid w:val="002016F4"/>
    <w:rsid w:val="0020251A"/>
    <w:rsid w:val="002060A4"/>
    <w:rsid w:val="00221FAA"/>
    <w:rsid w:val="0022593A"/>
    <w:rsid w:val="00227336"/>
    <w:rsid w:val="0025501D"/>
    <w:rsid w:val="00277923"/>
    <w:rsid w:val="00281666"/>
    <w:rsid w:val="002914E2"/>
    <w:rsid w:val="00294E8F"/>
    <w:rsid w:val="002A1256"/>
    <w:rsid w:val="002A43E9"/>
    <w:rsid w:val="002B1D5F"/>
    <w:rsid w:val="002B4770"/>
    <w:rsid w:val="002B5842"/>
    <w:rsid w:val="002B653C"/>
    <w:rsid w:val="002B725C"/>
    <w:rsid w:val="002C43DC"/>
    <w:rsid w:val="002C6BE9"/>
    <w:rsid w:val="002C7D78"/>
    <w:rsid w:val="002D2C7A"/>
    <w:rsid w:val="002D6158"/>
    <w:rsid w:val="002D76E5"/>
    <w:rsid w:val="002E4FDF"/>
    <w:rsid w:val="002E7AE5"/>
    <w:rsid w:val="002F1E02"/>
    <w:rsid w:val="002F37AC"/>
    <w:rsid w:val="002F37EB"/>
    <w:rsid w:val="002F5438"/>
    <w:rsid w:val="002F64A9"/>
    <w:rsid w:val="003009C5"/>
    <w:rsid w:val="00304348"/>
    <w:rsid w:val="00307F55"/>
    <w:rsid w:val="003123EC"/>
    <w:rsid w:val="00317F5A"/>
    <w:rsid w:val="00321FCA"/>
    <w:rsid w:val="0033063D"/>
    <w:rsid w:val="0033280A"/>
    <w:rsid w:val="00336293"/>
    <w:rsid w:val="003364A7"/>
    <w:rsid w:val="00340B0C"/>
    <w:rsid w:val="003477D2"/>
    <w:rsid w:val="00353A34"/>
    <w:rsid w:val="00355D1F"/>
    <w:rsid w:val="0036082B"/>
    <w:rsid w:val="00360FBB"/>
    <w:rsid w:val="00372DFB"/>
    <w:rsid w:val="00372EFD"/>
    <w:rsid w:val="00373F21"/>
    <w:rsid w:val="003746DC"/>
    <w:rsid w:val="00383EE3"/>
    <w:rsid w:val="003906A2"/>
    <w:rsid w:val="0039185F"/>
    <w:rsid w:val="00391ACA"/>
    <w:rsid w:val="003976E5"/>
    <w:rsid w:val="003A25C0"/>
    <w:rsid w:val="003A341B"/>
    <w:rsid w:val="003A4F2E"/>
    <w:rsid w:val="003A53E5"/>
    <w:rsid w:val="003A6D3D"/>
    <w:rsid w:val="003A79F1"/>
    <w:rsid w:val="003B3355"/>
    <w:rsid w:val="003B48EB"/>
    <w:rsid w:val="003B77AC"/>
    <w:rsid w:val="003C1250"/>
    <w:rsid w:val="003C2009"/>
    <w:rsid w:val="003D4750"/>
    <w:rsid w:val="003E20C6"/>
    <w:rsid w:val="003E65DB"/>
    <w:rsid w:val="003F041F"/>
    <w:rsid w:val="003F16CB"/>
    <w:rsid w:val="003F198B"/>
    <w:rsid w:val="003F2CDB"/>
    <w:rsid w:val="003F3BDC"/>
    <w:rsid w:val="0040192C"/>
    <w:rsid w:val="00401B8A"/>
    <w:rsid w:val="004030F9"/>
    <w:rsid w:val="0040352A"/>
    <w:rsid w:val="004048C3"/>
    <w:rsid w:val="00404C81"/>
    <w:rsid w:val="00407395"/>
    <w:rsid w:val="00407B15"/>
    <w:rsid w:val="00416611"/>
    <w:rsid w:val="004177D3"/>
    <w:rsid w:val="004206C3"/>
    <w:rsid w:val="00422C49"/>
    <w:rsid w:val="004233DF"/>
    <w:rsid w:val="004316F6"/>
    <w:rsid w:val="0046049E"/>
    <w:rsid w:val="00461F17"/>
    <w:rsid w:val="004637A2"/>
    <w:rsid w:val="004679AD"/>
    <w:rsid w:val="00467D17"/>
    <w:rsid w:val="00470831"/>
    <w:rsid w:val="00485AAE"/>
    <w:rsid w:val="00487A15"/>
    <w:rsid w:val="004A4F6B"/>
    <w:rsid w:val="004A5807"/>
    <w:rsid w:val="004B03C0"/>
    <w:rsid w:val="004B6182"/>
    <w:rsid w:val="004C5796"/>
    <w:rsid w:val="004C7C5A"/>
    <w:rsid w:val="004E0B3F"/>
    <w:rsid w:val="004E4088"/>
    <w:rsid w:val="004F54D8"/>
    <w:rsid w:val="00501B4B"/>
    <w:rsid w:val="00506530"/>
    <w:rsid w:val="00506DD8"/>
    <w:rsid w:val="0050773E"/>
    <w:rsid w:val="00513A29"/>
    <w:rsid w:val="00516D64"/>
    <w:rsid w:val="005177D6"/>
    <w:rsid w:val="00517A68"/>
    <w:rsid w:val="005211FD"/>
    <w:rsid w:val="0052121E"/>
    <w:rsid w:val="00521C7E"/>
    <w:rsid w:val="00522B40"/>
    <w:rsid w:val="00523DB9"/>
    <w:rsid w:val="00530D95"/>
    <w:rsid w:val="00532740"/>
    <w:rsid w:val="00547A99"/>
    <w:rsid w:val="00555728"/>
    <w:rsid w:val="005603E5"/>
    <w:rsid w:val="00560652"/>
    <w:rsid w:val="00560992"/>
    <w:rsid w:val="00571FCF"/>
    <w:rsid w:val="00580868"/>
    <w:rsid w:val="00581369"/>
    <w:rsid w:val="00585249"/>
    <w:rsid w:val="005A0D07"/>
    <w:rsid w:val="005B724C"/>
    <w:rsid w:val="005B7F9D"/>
    <w:rsid w:val="005C0C68"/>
    <w:rsid w:val="005C3DF4"/>
    <w:rsid w:val="005C5B32"/>
    <w:rsid w:val="005E14D9"/>
    <w:rsid w:val="005E199B"/>
    <w:rsid w:val="005F65D3"/>
    <w:rsid w:val="005F6E68"/>
    <w:rsid w:val="00600408"/>
    <w:rsid w:val="0061265A"/>
    <w:rsid w:val="00613731"/>
    <w:rsid w:val="00615621"/>
    <w:rsid w:val="00622BD6"/>
    <w:rsid w:val="00626E34"/>
    <w:rsid w:val="00633910"/>
    <w:rsid w:val="00634A4B"/>
    <w:rsid w:val="006502F0"/>
    <w:rsid w:val="006502F7"/>
    <w:rsid w:val="006541DA"/>
    <w:rsid w:val="006567BB"/>
    <w:rsid w:val="006742EF"/>
    <w:rsid w:val="00686188"/>
    <w:rsid w:val="00692383"/>
    <w:rsid w:val="006A3218"/>
    <w:rsid w:val="006A3513"/>
    <w:rsid w:val="006B0C65"/>
    <w:rsid w:val="006B4B04"/>
    <w:rsid w:val="006C2AD2"/>
    <w:rsid w:val="006D60ED"/>
    <w:rsid w:val="006D679F"/>
    <w:rsid w:val="006E3E5B"/>
    <w:rsid w:val="006E46E9"/>
    <w:rsid w:val="00702F48"/>
    <w:rsid w:val="007074CF"/>
    <w:rsid w:val="00721558"/>
    <w:rsid w:val="0072424D"/>
    <w:rsid w:val="007246AA"/>
    <w:rsid w:val="007313B0"/>
    <w:rsid w:val="00736420"/>
    <w:rsid w:val="0074363E"/>
    <w:rsid w:val="0077256E"/>
    <w:rsid w:val="0077474B"/>
    <w:rsid w:val="00780BCA"/>
    <w:rsid w:val="00792DFA"/>
    <w:rsid w:val="007A7C68"/>
    <w:rsid w:val="007B43A6"/>
    <w:rsid w:val="007C37A7"/>
    <w:rsid w:val="007C6EA5"/>
    <w:rsid w:val="007D2056"/>
    <w:rsid w:val="007D6292"/>
    <w:rsid w:val="00801E5D"/>
    <w:rsid w:val="0081712F"/>
    <w:rsid w:val="008209AA"/>
    <w:rsid w:val="00824126"/>
    <w:rsid w:val="00831388"/>
    <w:rsid w:val="00834B0A"/>
    <w:rsid w:val="00843285"/>
    <w:rsid w:val="00845A0A"/>
    <w:rsid w:val="0085495C"/>
    <w:rsid w:val="008569D3"/>
    <w:rsid w:val="00856F77"/>
    <w:rsid w:val="00864C1A"/>
    <w:rsid w:val="008678CC"/>
    <w:rsid w:val="008705DA"/>
    <w:rsid w:val="00872E64"/>
    <w:rsid w:val="008806D8"/>
    <w:rsid w:val="008858E4"/>
    <w:rsid w:val="00896AD3"/>
    <w:rsid w:val="00897A92"/>
    <w:rsid w:val="008A18B6"/>
    <w:rsid w:val="008A6A67"/>
    <w:rsid w:val="008A7505"/>
    <w:rsid w:val="008B29E7"/>
    <w:rsid w:val="008B62EF"/>
    <w:rsid w:val="008C51CD"/>
    <w:rsid w:val="008D6103"/>
    <w:rsid w:val="008D63B6"/>
    <w:rsid w:val="008E4C69"/>
    <w:rsid w:val="008E5A98"/>
    <w:rsid w:val="008F0182"/>
    <w:rsid w:val="00901202"/>
    <w:rsid w:val="00902C8F"/>
    <w:rsid w:val="00903A59"/>
    <w:rsid w:val="0091255B"/>
    <w:rsid w:val="00912FF2"/>
    <w:rsid w:val="0091714E"/>
    <w:rsid w:val="00921247"/>
    <w:rsid w:val="009251B9"/>
    <w:rsid w:val="009317B3"/>
    <w:rsid w:val="009337F2"/>
    <w:rsid w:val="00934BA0"/>
    <w:rsid w:val="0093548B"/>
    <w:rsid w:val="00935CC8"/>
    <w:rsid w:val="0094355C"/>
    <w:rsid w:val="00944D60"/>
    <w:rsid w:val="0094584C"/>
    <w:rsid w:val="00945B27"/>
    <w:rsid w:val="00957A05"/>
    <w:rsid w:val="00960F7B"/>
    <w:rsid w:val="00967E54"/>
    <w:rsid w:val="0097154C"/>
    <w:rsid w:val="00975460"/>
    <w:rsid w:val="009A4444"/>
    <w:rsid w:val="009C0051"/>
    <w:rsid w:val="009C2AD3"/>
    <w:rsid w:val="009D0677"/>
    <w:rsid w:val="009D1DBA"/>
    <w:rsid w:val="009D643A"/>
    <w:rsid w:val="009D7640"/>
    <w:rsid w:val="009F05FB"/>
    <w:rsid w:val="009F0CBB"/>
    <w:rsid w:val="009F5BE6"/>
    <w:rsid w:val="00A0197A"/>
    <w:rsid w:val="00A01C36"/>
    <w:rsid w:val="00A04D2E"/>
    <w:rsid w:val="00A05F82"/>
    <w:rsid w:val="00A073D3"/>
    <w:rsid w:val="00A14282"/>
    <w:rsid w:val="00A15C30"/>
    <w:rsid w:val="00A2615A"/>
    <w:rsid w:val="00A27B6E"/>
    <w:rsid w:val="00A41C98"/>
    <w:rsid w:val="00A47197"/>
    <w:rsid w:val="00A506E0"/>
    <w:rsid w:val="00A51145"/>
    <w:rsid w:val="00A6533E"/>
    <w:rsid w:val="00A66783"/>
    <w:rsid w:val="00A80C26"/>
    <w:rsid w:val="00A87B65"/>
    <w:rsid w:val="00A92237"/>
    <w:rsid w:val="00A960E3"/>
    <w:rsid w:val="00A9659D"/>
    <w:rsid w:val="00AA3A99"/>
    <w:rsid w:val="00AA56B1"/>
    <w:rsid w:val="00AB62B8"/>
    <w:rsid w:val="00AB6563"/>
    <w:rsid w:val="00AC5460"/>
    <w:rsid w:val="00AD3F01"/>
    <w:rsid w:val="00AE2883"/>
    <w:rsid w:val="00AE4BEA"/>
    <w:rsid w:val="00AF3F8F"/>
    <w:rsid w:val="00AF782E"/>
    <w:rsid w:val="00B13638"/>
    <w:rsid w:val="00B15A94"/>
    <w:rsid w:val="00B21C1D"/>
    <w:rsid w:val="00B24F47"/>
    <w:rsid w:val="00B27D00"/>
    <w:rsid w:val="00B337B6"/>
    <w:rsid w:val="00B42129"/>
    <w:rsid w:val="00B42D4B"/>
    <w:rsid w:val="00B431F9"/>
    <w:rsid w:val="00B43719"/>
    <w:rsid w:val="00B53F25"/>
    <w:rsid w:val="00B606AA"/>
    <w:rsid w:val="00B61A44"/>
    <w:rsid w:val="00B63D2C"/>
    <w:rsid w:val="00B70572"/>
    <w:rsid w:val="00B8510B"/>
    <w:rsid w:val="00B97217"/>
    <w:rsid w:val="00BA5F4A"/>
    <w:rsid w:val="00BB0C83"/>
    <w:rsid w:val="00BB5B2C"/>
    <w:rsid w:val="00BB7B40"/>
    <w:rsid w:val="00BD096B"/>
    <w:rsid w:val="00BD736E"/>
    <w:rsid w:val="00BE01CB"/>
    <w:rsid w:val="00BE49B8"/>
    <w:rsid w:val="00BE6193"/>
    <w:rsid w:val="00BF09BC"/>
    <w:rsid w:val="00BF13A3"/>
    <w:rsid w:val="00BF27E5"/>
    <w:rsid w:val="00C02459"/>
    <w:rsid w:val="00C056D3"/>
    <w:rsid w:val="00C1733D"/>
    <w:rsid w:val="00C221A7"/>
    <w:rsid w:val="00C22414"/>
    <w:rsid w:val="00C2310C"/>
    <w:rsid w:val="00C24149"/>
    <w:rsid w:val="00C24691"/>
    <w:rsid w:val="00C27619"/>
    <w:rsid w:val="00C31030"/>
    <w:rsid w:val="00C33A10"/>
    <w:rsid w:val="00C37E9B"/>
    <w:rsid w:val="00C40FE7"/>
    <w:rsid w:val="00C45BE7"/>
    <w:rsid w:val="00C47BC9"/>
    <w:rsid w:val="00C50089"/>
    <w:rsid w:val="00C542E0"/>
    <w:rsid w:val="00C56B36"/>
    <w:rsid w:val="00C65435"/>
    <w:rsid w:val="00C7602D"/>
    <w:rsid w:val="00C8000D"/>
    <w:rsid w:val="00C80A13"/>
    <w:rsid w:val="00C84647"/>
    <w:rsid w:val="00C84DA6"/>
    <w:rsid w:val="00C87932"/>
    <w:rsid w:val="00C96C0C"/>
    <w:rsid w:val="00CA0F65"/>
    <w:rsid w:val="00CA50CD"/>
    <w:rsid w:val="00CB0578"/>
    <w:rsid w:val="00CB1323"/>
    <w:rsid w:val="00CB381A"/>
    <w:rsid w:val="00CC0919"/>
    <w:rsid w:val="00CD0306"/>
    <w:rsid w:val="00CD32CF"/>
    <w:rsid w:val="00CE10FE"/>
    <w:rsid w:val="00CE2E1C"/>
    <w:rsid w:val="00CE74BE"/>
    <w:rsid w:val="00CF0FB2"/>
    <w:rsid w:val="00CF2EE0"/>
    <w:rsid w:val="00D04AA1"/>
    <w:rsid w:val="00D05348"/>
    <w:rsid w:val="00D07A55"/>
    <w:rsid w:val="00D07EBE"/>
    <w:rsid w:val="00D10222"/>
    <w:rsid w:val="00D11923"/>
    <w:rsid w:val="00D14727"/>
    <w:rsid w:val="00D15E92"/>
    <w:rsid w:val="00D15FDA"/>
    <w:rsid w:val="00D34A5A"/>
    <w:rsid w:val="00D40CE5"/>
    <w:rsid w:val="00D44F54"/>
    <w:rsid w:val="00D46B7D"/>
    <w:rsid w:val="00D50B01"/>
    <w:rsid w:val="00D54274"/>
    <w:rsid w:val="00D73241"/>
    <w:rsid w:val="00D775DE"/>
    <w:rsid w:val="00D80981"/>
    <w:rsid w:val="00D83965"/>
    <w:rsid w:val="00D87D66"/>
    <w:rsid w:val="00DA337C"/>
    <w:rsid w:val="00DA46D0"/>
    <w:rsid w:val="00DA73C5"/>
    <w:rsid w:val="00DB20D0"/>
    <w:rsid w:val="00DB25DA"/>
    <w:rsid w:val="00DC0BFB"/>
    <w:rsid w:val="00DD4266"/>
    <w:rsid w:val="00DD4F08"/>
    <w:rsid w:val="00DD5805"/>
    <w:rsid w:val="00DD591A"/>
    <w:rsid w:val="00DD7D57"/>
    <w:rsid w:val="00DE2DB5"/>
    <w:rsid w:val="00DE5B9C"/>
    <w:rsid w:val="00DF26D8"/>
    <w:rsid w:val="00E22015"/>
    <w:rsid w:val="00E2305B"/>
    <w:rsid w:val="00E25C58"/>
    <w:rsid w:val="00E25DB1"/>
    <w:rsid w:val="00E2714E"/>
    <w:rsid w:val="00E334B8"/>
    <w:rsid w:val="00E46EFB"/>
    <w:rsid w:val="00E47362"/>
    <w:rsid w:val="00E55FAC"/>
    <w:rsid w:val="00E7311E"/>
    <w:rsid w:val="00E7330F"/>
    <w:rsid w:val="00E75B13"/>
    <w:rsid w:val="00E81CB0"/>
    <w:rsid w:val="00E84310"/>
    <w:rsid w:val="00E85C54"/>
    <w:rsid w:val="00E902C3"/>
    <w:rsid w:val="00E90A35"/>
    <w:rsid w:val="00E92764"/>
    <w:rsid w:val="00E9409F"/>
    <w:rsid w:val="00EA420B"/>
    <w:rsid w:val="00EB743D"/>
    <w:rsid w:val="00EC14DF"/>
    <w:rsid w:val="00EC54B3"/>
    <w:rsid w:val="00ED1DA4"/>
    <w:rsid w:val="00ED4786"/>
    <w:rsid w:val="00EF1E39"/>
    <w:rsid w:val="00F00980"/>
    <w:rsid w:val="00F0175C"/>
    <w:rsid w:val="00F14702"/>
    <w:rsid w:val="00F15071"/>
    <w:rsid w:val="00F150C9"/>
    <w:rsid w:val="00F17BCD"/>
    <w:rsid w:val="00F246D8"/>
    <w:rsid w:val="00F26ABD"/>
    <w:rsid w:val="00F3456A"/>
    <w:rsid w:val="00F35A83"/>
    <w:rsid w:val="00F40252"/>
    <w:rsid w:val="00F44E7D"/>
    <w:rsid w:val="00F520E3"/>
    <w:rsid w:val="00F522EE"/>
    <w:rsid w:val="00F64FC3"/>
    <w:rsid w:val="00F665AD"/>
    <w:rsid w:val="00F75117"/>
    <w:rsid w:val="00F768E6"/>
    <w:rsid w:val="00F8020F"/>
    <w:rsid w:val="00F853BE"/>
    <w:rsid w:val="00F97EBE"/>
    <w:rsid w:val="00FA3799"/>
    <w:rsid w:val="00FA49D7"/>
    <w:rsid w:val="00FA51DC"/>
    <w:rsid w:val="00FB1A78"/>
    <w:rsid w:val="00FB2AAC"/>
    <w:rsid w:val="00FC28F2"/>
    <w:rsid w:val="00FC44BE"/>
    <w:rsid w:val="00FD0E58"/>
    <w:rsid w:val="00FD52BE"/>
    <w:rsid w:val="00FE0293"/>
    <w:rsid w:val="00FE1DA1"/>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66770297">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740565882">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2092733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4310">
      <w:bodyDiv w:val="1"/>
      <w:marLeft w:val="0"/>
      <w:marRight w:val="0"/>
      <w:marTop w:val="0"/>
      <w:marBottom w:val="0"/>
      <w:divBdr>
        <w:top w:val="none" w:sz="0" w:space="0" w:color="auto"/>
        <w:left w:val="none" w:sz="0" w:space="0" w:color="auto"/>
        <w:bottom w:val="none" w:sz="0" w:space="0" w:color="auto"/>
        <w:right w:val="none" w:sz="0" w:space="0" w:color="auto"/>
      </w:divBdr>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787499092">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 w:id="20231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74BB-9AE1-4010-A7A2-AA3D3E1F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5</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348</cp:revision>
  <cp:lastPrinted>2019-03-22T11:06:00Z</cp:lastPrinted>
  <dcterms:created xsi:type="dcterms:W3CDTF">2019-05-13T13:27:00Z</dcterms:created>
  <dcterms:modified xsi:type="dcterms:W3CDTF">2021-03-25T16:03:00Z</dcterms:modified>
</cp:coreProperties>
</file>