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948E" w14:textId="1E65769D" w:rsidR="00FF595D" w:rsidRPr="00434308" w:rsidRDefault="003A1BA8" w:rsidP="00434308">
      <w:pPr>
        <w:jc w:val="center"/>
        <w:rPr>
          <w:b/>
          <w:bCs/>
          <w:sz w:val="28"/>
          <w:szCs w:val="28"/>
        </w:rPr>
      </w:pPr>
      <w:r w:rsidRPr="00434308">
        <w:rPr>
          <w:b/>
          <w:bCs/>
          <w:sz w:val="28"/>
          <w:szCs w:val="28"/>
        </w:rPr>
        <w:t>TABARA DE LIMBA ENGLEZA DIN</w:t>
      </w:r>
      <w:r w:rsidR="00FF595D" w:rsidRPr="00434308">
        <w:rPr>
          <w:b/>
          <w:bCs/>
          <w:sz w:val="28"/>
          <w:szCs w:val="28"/>
        </w:rPr>
        <w:t xml:space="preserve"> LONDRA</w:t>
      </w:r>
    </w:p>
    <w:p w14:paraId="436EF235" w14:textId="459FF5E8" w:rsidR="00FF595D" w:rsidRPr="00434308" w:rsidRDefault="00FF595D" w:rsidP="00434308">
      <w:pPr>
        <w:jc w:val="center"/>
        <w:rPr>
          <w:b/>
          <w:bCs/>
          <w:sz w:val="28"/>
          <w:szCs w:val="28"/>
        </w:rPr>
      </w:pPr>
      <w:r w:rsidRPr="00434308">
        <w:rPr>
          <w:b/>
          <w:bCs/>
          <w:sz w:val="28"/>
          <w:szCs w:val="28"/>
        </w:rPr>
        <w:t>ROYAL HOLLOWAY UNIVERSITY OF LONDON - EGHAM</w:t>
      </w:r>
    </w:p>
    <w:p w14:paraId="61AC595C" w14:textId="182F44CA" w:rsidR="00FF595D" w:rsidRPr="00434308" w:rsidRDefault="00FF595D" w:rsidP="00434308">
      <w:pPr>
        <w:jc w:val="center"/>
        <w:rPr>
          <w:b/>
          <w:bCs/>
          <w:sz w:val="28"/>
          <w:szCs w:val="28"/>
        </w:rPr>
      </w:pPr>
      <w:r w:rsidRPr="00434308">
        <w:rPr>
          <w:b/>
          <w:bCs/>
          <w:noProof/>
          <w:sz w:val="28"/>
          <w:szCs w:val="28"/>
        </w:rPr>
        <w:drawing>
          <wp:inline distT="0" distB="0" distL="0" distR="0" wp14:anchorId="3D41F0E9" wp14:editId="25C3DDDB">
            <wp:extent cx="914400" cy="434068"/>
            <wp:effectExtent l="0" t="0" r="0" b="4445"/>
            <wp:docPr id="146785403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758" cy="43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2B52B" w14:textId="659473C9" w:rsidR="00FF595D" w:rsidRDefault="00FF595D" w:rsidP="00FF595D">
      <w:pPr>
        <w:pStyle w:val="Title"/>
        <w:ind w:left="0"/>
        <w:jc w:val="left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027B4027" wp14:editId="630B09F1">
            <wp:simplePos x="0" y="0"/>
            <wp:positionH relativeFrom="page">
              <wp:posOffset>1009650</wp:posOffset>
            </wp:positionH>
            <wp:positionV relativeFrom="paragraph">
              <wp:posOffset>444500</wp:posOffset>
            </wp:positionV>
            <wp:extent cx="5848350" cy="3181350"/>
            <wp:effectExtent l="0" t="0" r="0" b="0"/>
            <wp:wrapTight wrapText="bothSides">
              <wp:wrapPolygon edited="0">
                <wp:start x="0" y="0"/>
                <wp:lineTo x="0" y="21471"/>
                <wp:lineTo x="21530" y="21471"/>
                <wp:lineTo x="21530" y="0"/>
                <wp:lineTo x="0" y="0"/>
              </wp:wrapPolygon>
            </wp:wrapTight>
            <wp:docPr id="209435877" name="Picture 209435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595D">
        <w:rPr>
          <w:color w:val="FFFFFF"/>
          <w:w w:val="105"/>
        </w:rPr>
        <w:t xml:space="preserve">- </w:t>
      </w:r>
      <w:r>
        <w:rPr>
          <w:color w:val="FFFFFF"/>
          <w:w w:val="105"/>
        </w:rPr>
        <w:t>-</w:t>
      </w:r>
      <w:r>
        <w:rPr>
          <w:color w:val="FFFFFF"/>
          <w:spacing w:val="-17"/>
          <w:w w:val="105"/>
        </w:rPr>
        <w:t xml:space="preserve"> </w:t>
      </w:r>
    </w:p>
    <w:p w14:paraId="3AB5FC58" w14:textId="1A21063C" w:rsidR="00FF595D" w:rsidRPr="00FF595D" w:rsidRDefault="00FF595D" w:rsidP="004343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eastAsia="Times New Roman" w:cstheme="minorHAnsi"/>
          <w:color w:val="202124"/>
          <w:sz w:val="24"/>
          <w:szCs w:val="24"/>
          <w:lang w:val="ro-RO"/>
        </w:rPr>
      </w:pPr>
      <w:r w:rsidRPr="00FF595D">
        <w:rPr>
          <w:rFonts w:eastAsia="Times New Roman" w:cstheme="minorHAnsi"/>
          <w:color w:val="202124"/>
          <w:sz w:val="24"/>
          <w:szCs w:val="24"/>
          <w:lang w:val="ro-RO"/>
        </w:rPr>
        <w:t xml:space="preserve">Cufundați-vă într-o lume a excelenței academice și a istoriei captivante la Royal </w:t>
      </w:r>
      <w:proofErr w:type="spellStart"/>
      <w:r w:rsidRPr="00FF595D">
        <w:rPr>
          <w:rFonts w:eastAsia="Times New Roman" w:cstheme="minorHAnsi"/>
          <w:color w:val="202124"/>
          <w:sz w:val="24"/>
          <w:szCs w:val="24"/>
          <w:lang w:val="ro-RO"/>
        </w:rPr>
        <w:t>Holloway</w:t>
      </w:r>
      <w:proofErr w:type="spellEnd"/>
      <w:r w:rsidRPr="00FF595D">
        <w:rPr>
          <w:rFonts w:eastAsia="Times New Roman" w:cstheme="minorHAnsi"/>
          <w:color w:val="202124"/>
          <w:sz w:val="24"/>
          <w:szCs w:val="24"/>
          <w:lang w:val="ro-RO"/>
        </w:rPr>
        <w:t xml:space="preserve">, Universitatea din Londra. Ascuns în fermecătorul peisaj rural </w:t>
      </w:r>
      <w:proofErr w:type="spellStart"/>
      <w:r w:rsidRPr="00FF595D">
        <w:rPr>
          <w:rFonts w:eastAsia="Times New Roman" w:cstheme="minorHAnsi"/>
          <w:color w:val="202124"/>
          <w:sz w:val="24"/>
          <w:szCs w:val="24"/>
          <w:lang w:val="ro-RO"/>
        </w:rPr>
        <w:t>Egham</w:t>
      </w:r>
      <w:proofErr w:type="spellEnd"/>
      <w:r w:rsidRPr="00FF595D">
        <w:rPr>
          <w:rFonts w:eastAsia="Times New Roman" w:cstheme="minorHAnsi"/>
          <w:color w:val="202124"/>
          <w:sz w:val="24"/>
          <w:szCs w:val="24"/>
          <w:lang w:val="ro-RO"/>
        </w:rPr>
        <w:t xml:space="preserve">, campusul nostru combină perfect resursele de învățare contemporane cu măreția arhitecturii </w:t>
      </w:r>
      <w:proofErr w:type="spellStart"/>
      <w:r w:rsidRPr="00FF595D">
        <w:rPr>
          <w:rFonts w:eastAsia="Times New Roman" w:cstheme="minorHAnsi"/>
          <w:color w:val="202124"/>
          <w:sz w:val="24"/>
          <w:szCs w:val="24"/>
          <w:lang w:val="ro-RO"/>
        </w:rPr>
        <w:t>victoriane</w:t>
      </w:r>
      <w:proofErr w:type="spellEnd"/>
      <w:r w:rsidRPr="00FF595D">
        <w:rPr>
          <w:rFonts w:eastAsia="Times New Roman" w:cstheme="minorHAnsi"/>
          <w:color w:val="202124"/>
          <w:sz w:val="24"/>
          <w:szCs w:val="24"/>
          <w:lang w:val="ro-RO"/>
        </w:rPr>
        <w:t>. Doar a</w:t>
      </w:r>
    </w:p>
    <w:p w14:paraId="729E9295" w14:textId="60D3F737" w:rsidR="00FF595D" w:rsidRPr="00FF595D" w:rsidRDefault="00FF595D" w:rsidP="004343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eastAsia="Times New Roman" w:cstheme="minorHAnsi"/>
          <w:color w:val="202124"/>
          <w:sz w:val="24"/>
          <w:szCs w:val="24"/>
          <w:lang w:val="ro-RO"/>
        </w:rPr>
      </w:pPr>
      <w:r w:rsidRPr="00FF595D">
        <w:rPr>
          <w:rFonts w:eastAsia="Times New Roman" w:cstheme="minorHAnsi"/>
          <w:color w:val="202124"/>
          <w:sz w:val="24"/>
          <w:szCs w:val="24"/>
          <w:lang w:val="ro-RO"/>
        </w:rPr>
        <w:t>la mică distanță, orașul plin de viață Londra este pregătit, oferind o multitudine de activități culturale</w:t>
      </w:r>
    </w:p>
    <w:p w14:paraId="486A5D6F" w14:textId="5936071E" w:rsidR="00FF595D" w:rsidRPr="00FF595D" w:rsidRDefault="00FF595D" w:rsidP="004343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eastAsia="Times New Roman" w:cstheme="minorHAnsi"/>
          <w:color w:val="202124"/>
          <w:sz w:val="24"/>
          <w:szCs w:val="24"/>
        </w:rPr>
      </w:pPr>
      <w:r w:rsidRPr="00FF595D">
        <w:rPr>
          <w:rFonts w:eastAsia="Times New Roman" w:cstheme="minorHAnsi"/>
          <w:color w:val="202124"/>
          <w:sz w:val="24"/>
          <w:szCs w:val="24"/>
          <w:lang w:val="ro-RO"/>
        </w:rPr>
        <w:t xml:space="preserve">experiențe, situri istorice și comunități vibrante. Vara ta la Royal </w:t>
      </w:r>
      <w:proofErr w:type="spellStart"/>
      <w:r w:rsidRPr="00FF595D">
        <w:rPr>
          <w:rFonts w:eastAsia="Times New Roman" w:cstheme="minorHAnsi"/>
          <w:color w:val="202124"/>
          <w:sz w:val="24"/>
          <w:szCs w:val="24"/>
          <w:lang w:val="ro-RO"/>
        </w:rPr>
        <w:t>Holloway</w:t>
      </w:r>
      <w:proofErr w:type="spellEnd"/>
      <w:r w:rsidRPr="00FF595D">
        <w:rPr>
          <w:rFonts w:eastAsia="Times New Roman" w:cstheme="minorHAnsi"/>
          <w:color w:val="202124"/>
          <w:sz w:val="24"/>
          <w:szCs w:val="24"/>
          <w:lang w:val="ro-RO"/>
        </w:rPr>
        <w:t xml:space="preserve"> asigură o trecere revigorantă de avansare intelectuală, evoluție personală și explorare, toate puse pe fundalul unui campus uluitor și al tapiserii culturale a Londrei.</w:t>
      </w:r>
    </w:p>
    <w:p w14:paraId="62E405D7" w14:textId="7FBCDCCD" w:rsidR="003A1BA8" w:rsidRPr="00D22B05" w:rsidRDefault="003A1BA8" w:rsidP="003A1BA8">
      <w:pPr>
        <w:jc w:val="both"/>
        <w:rPr>
          <w:color w:val="0000FF"/>
          <w:sz w:val="32"/>
          <w:szCs w:val="32"/>
        </w:rPr>
      </w:pPr>
    </w:p>
    <w:p w14:paraId="60C0FA3F" w14:textId="24A9A50B" w:rsidR="003A1BA8" w:rsidRDefault="003A1BA8" w:rsidP="003A1BA8">
      <w:pPr>
        <w:jc w:val="both"/>
      </w:pPr>
    </w:p>
    <w:p w14:paraId="47A2C726" w14:textId="0A0365F4" w:rsidR="004C3AD7" w:rsidRDefault="004C3AD7" w:rsidP="003A1BA8">
      <w:pPr>
        <w:jc w:val="both"/>
      </w:pPr>
    </w:p>
    <w:p w14:paraId="34D72628" w14:textId="0BA4E46A" w:rsidR="00434308" w:rsidRPr="00434308" w:rsidRDefault="003A1BA8" w:rsidP="00434308">
      <w:pPr>
        <w:pStyle w:val="BodyText"/>
        <w:spacing w:before="185"/>
        <w:ind w:left="511"/>
        <w:rPr>
          <w:rFonts w:ascii="Calibri" w:hAnsi="Calibri" w:cs="Calibri"/>
          <w:sz w:val="24"/>
          <w:szCs w:val="24"/>
        </w:rPr>
      </w:pPr>
      <w:proofErr w:type="spellStart"/>
      <w:r w:rsidRPr="00434308">
        <w:rPr>
          <w:rFonts w:ascii="Calibri" w:hAnsi="Calibri" w:cs="Calibri"/>
          <w:b/>
          <w:bCs/>
          <w:sz w:val="24"/>
          <w:szCs w:val="24"/>
        </w:rPr>
        <w:lastRenderedPageBreak/>
        <w:t>Locație</w:t>
      </w:r>
      <w:proofErr w:type="spellEnd"/>
      <w:r w:rsidRPr="00434308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434308" w:rsidRPr="00434308">
        <w:rPr>
          <w:rFonts w:ascii="Calibri" w:hAnsi="Calibri" w:cs="Calibri"/>
          <w:spacing w:val="-2"/>
          <w:w w:val="95"/>
          <w:sz w:val="24"/>
          <w:szCs w:val="24"/>
        </w:rPr>
        <w:t>Royal</w:t>
      </w:r>
      <w:r w:rsidR="00434308" w:rsidRPr="00434308">
        <w:rPr>
          <w:rFonts w:ascii="Calibri" w:hAnsi="Calibri" w:cs="Calibri"/>
          <w:spacing w:val="-17"/>
          <w:w w:val="95"/>
          <w:sz w:val="24"/>
          <w:szCs w:val="24"/>
        </w:rPr>
        <w:t xml:space="preserve"> </w:t>
      </w:r>
      <w:r w:rsidR="00434308" w:rsidRPr="00434308">
        <w:rPr>
          <w:rFonts w:ascii="Calibri" w:hAnsi="Calibri" w:cs="Calibri"/>
          <w:spacing w:val="-2"/>
          <w:w w:val="95"/>
          <w:sz w:val="24"/>
          <w:szCs w:val="24"/>
        </w:rPr>
        <w:t>Holloway</w:t>
      </w:r>
      <w:r w:rsidR="00434308" w:rsidRPr="00434308">
        <w:rPr>
          <w:rFonts w:ascii="Calibri" w:hAnsi="Calibri" w:cs="Calibri"/>
          <w:spacing w:val="-17"/>
          <w:w w:val="95"/>
          <w:sz w:val="24"/>
          <w:szCs w:val="24"/>
        </w:rPr>
        <w:t xml:space="preserve"> </w:t>
      </w:r>
      <w:r w:rsidR="00434308" w:rsidRPr="00434308">
        <w:rPr>
          <w:rFonts w:ascii="Calibri" w:hAnsi="Calibri" w:cs="Calibri"/>
          <w:spacing w:val="-1"/>
          <w:w w:val="95"/>
          <w:sz w:val="24"/>
          <w:szCs w:val="24"/>
        </w:rPr>
        <w:t>–</w:t>
      </w:r>
      <w:r w:rsidR="00434308" w:rsidRPr="00434308">
        <w:rPr>
          <w:rFonts w:ascii="Calibri" w:hAnsi="Calibri" w:cs="Calibri"/>
          <w:spacing w:val="-16"/>
          <w:w w:val="95"/>
          <w:sz w:val="24"/>
          <w:szCs w:val="24"/>
        </w:rPr>
        <w:t xml:space="preserve"> </w:t>
      </w:r>
      <w:r w:rsidR="00434308" w:rsidRPr="00434308">
        <w:rPr>
          <w:rFonts w:ascii="Calibri" w:hAnsi="Calibri" w:cs="Calibri"/>
          <w:spacing w:val="-1"/>
          <w:w w:val="95"/>
          <w:sz w:val="24"/>
          <w:szCs w:val="24"/>
        </w:rPr>
        <w:t>University</w:t>
      </w:r>
      <w:r w:rsidR="00434308" w:rsidRPr="00434308">
        <w:rPr>
          <w:rFonts w:ascii="Calibri" w:hAnsi="Calibri" w:cs="Calibri"/>
          <w:spacing w:val="-17"/>
          <w:w w:val="95"/>
          <w:sz w:val="24"/>
          <w:szCs w:val="24"/>
        </w:rPr>
        <w:t xml:space="preserve"> </w:t>
      </w:r>
      <w:r w:rsidR="00434308" w:rsidRPr="00434308">
        <w:rPr>
          <w:rFonts w:ascii="Calibri" w:hAnsi="Calibri" w:cs="Calibri"/>
          <w:spacing w:val="-1"/>
          <w:w w:val="95"/>
          <w:sz w:val="24"/>
          <w:szCs w:val="24"/>
        </w:rPr>
        <w:t xml:space="preserve">of </w:t>
      </w:r>
      <w:r w:rsidR="00434308" w:rsidRPr="00434308">
        <w:rPr>
          <w:rFonts w:ascii="Calibri" w:hAnsi="Calibri" w:cs="Calibri"/>
          <w:spacing w:val="-50"/>
          <w:w w:val="95"/>
          <w:sz w:val="24"/>
          <w:szCs w:val="24"/>
        </w:rPr>
        <w:t xml:space="preserve"> </w:t>
      </w:r>
      <w:r w:rsidR="00434308" w:rsidRPr="00434308">
        <w:rPr>
          <w:rFonts w:ascii="Calibri" w:hAnsi="Calibri" w:cs="Calibri"/>
          <w:w w:val="90"/>
          <w:sz w:val="24"/>
          <w:szCs w:val="24"/>
        </w:rPr>
        <w:t>London, Egham Hall, Egham,</w:t>
      </w:r>
      <w:r w:rsidR="00434308" w:rsidRPr="00434308">
        <w:rPr>
          <w:rFonts w:ascii="Calibri" w:hAnsi="Calibri" w:cs="Calibri"/>
          <w:spacing w:val="1"/>
          <w:w w:val="90"/>
          <w:sz w:val="24"/>
          <w:szCs w:val="24"/>
        </w:rPr>
        <w:t xml:space="preserve"> </w:t>
      </w:r>
      <w:r w:rsidR="00434308" w:rsidRPr="00434308">
        <w:rPr>
          <w:rFonts w:ascii="Calibri" w:hAnsi="Calibri" w:cs="Calibri"/>
          <w:w w:val="95"/>
          <w:sz w:val="24"/>
          <w:szCs w:val="24"/>
        </w:rPr>
        <w:t>Surrey,</w:t>
      </w:r>
      <w:r w:rsidR="00434308" w:rsidRPr="00434308">
        <w:rPr>
          <w:rFonts w:ascii="Calibri" w:hAnsi="Calibri" w:cs="Calibri"/>
          <w:spacing w:val="-17"/>
          <w:w w:val="95"/>
          <w:sz w:val="24"/>
          <w:szCs w:val="24"/>
        </w:rPr>
        <w:t xml:space="preserve"> </w:t>
      </w:r>
      <w:r w:rsidR="00434308" w:rsidRPr="00434308">
        <w:rPr>
          <w:rFonts w:ascii="Calibri" w:hAnsi="Calibri" w:cs="Calibri"/>
          <w:w w:val="95"/>
          <w:sz w:val="24"/>
          <w:szCs w:val="24"/>
        </w:rPr>
        <w:t>TW20</w:t>
      </w:r>
      <w:r w:rsidR="00434308" w:rsidRPr="00434308">
        <w:rPr>
          <w:rFonts w:ascii="Calibri" w:hAnsi="Calibri" w:cs="Calibri"/>
          <w:spacing w:val="-16"/>
          <w:w w:val="95"/>
          <w:sz w:val="24"/>
          <w:szCs w:val="24"/>
        </w:rPr>
        <w:t xml:space="preserve"> </w:t>
      </w:r>
      <w:r w:rsidR="00434308" w:rsidRPr="00434308">
        <w:rPr>
          <w:rFonts w:ascii="Calibri" w:hAnsi="Calibri" w:cs="Calibri"/>
          <w:w w:val="95"/>
          <w:sz w:val="24"/>
          <w:szCs w:val="24"/>
        </w:rPr>
        <w:t>0EX</w:t>
      </w:r>
    </w:p>
    <w:p w14:paraId="4DC29806" w14:textId="069FC3C6" w:rsidR="003A1BA8" w:rsidRPr="00434308" w:rsidRDefault="00000000" w:rsidP="00434308">
      <w:pPr>
        <w:pStyle w:val="BodyText"/>
        <w:spacing w:before="110"/>
        <w:ind w:left="511"/>
        <w:rPr>
          <w:rFonts w:ascii="Calibri" w:hAnsi="Calibri" w:cs="Calibri"/>
          <w:sz w:val="24"/>
          <w:szCs w:val="24"/>
        </w:rPr>
      </w:pPr>
      <w:hyperlink r:id="rId8">
        <w:r w:rsidR="00434308" w:rsidRPr="00434308">
          <w:rPr>
            <w:rFonts w:ascii="Calibri" w:hAnsi="Calibri" w:cs="Calibri"/>
            <w:sz w:val="24"/>
            <w:szCs w:val="24"/>
          </w:rPr>
          <w:t>www.rhul.ac.uk</w:t>
        </w:r>
      </w:hyperlink>
    </w:p>
    <w:p w14:paraId="1CFD41EB" w14:textId="1F7C3E59" w:rsidR="003A1BA8" w:rsidRPr="004C3AD7" w:rsidRDefault="005710E5" w:rsidP="004C3AD7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196711F1" wp14:editId="2BED69CF">
            <wp:simplePos x="0" y="0"/>
            <wp:positionH relativeFrom="column">
              <wp:posOffset>4029075</wp:posOffset>
            </wp:positionH>
            <wp:positionV relativeFrom="paragraph">
              <wp:posOffset>167640</wp:posOffset>
            </wp:positionV>
            <wp:extent cx="2705100" cy="1962150"/>
            <wp:effectExtent l="0" t="0" r="0" b="0"/>
            <wp:wrapTight wrapText="bothSides">
              <wp:wrapPolygon edited="0">
                <wp:start x="0" y="0"/>
                <wp:lineTo x="0" y="21390"/>
                <wp:lineTo x="21448" y="21390"/>
                <wp:lineTo x="21448" y="0"/>
                <wp:lineTo x="0" y="0"/>
              </wp:wrapPolygon>
            </wp:wrapTight>
            <wp:docPr id="1420717654" name="Picture 1" descr="Spring University - Years 10 &amp;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ring University - Years 10 &amp;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D68C58" w14:textId="6B980118" w:rsidR="003A1BA8" w:rsidRPr="004C3AD7" w:rsidRDefault="003A1BA8" w:rsidP="004C3AD7">
      <w:pPr>
        <w:spacing w:after="0"/>
        <w:jc w:val="both"/>
        <w:rPr>
          <w:b/>
          <w:bCs/>
        </w:rPr>
      </w:pPr>
      <w:r w:rsidRPr="004C3AD7">
        <w:rPr>
          <w:b/>
          <w:bCs/>
        </w:rPr>
        <w:t>SERII DE 7 NOPTI:</w:t>
      </w:r>
    </w:p>
    <w:p w14:paraId="53D2D9BE" w14:textId="7655D2DA" w:rsidR="003A1BA8" w:rsidRPr="004C3AD7" w:rsidRDefault="003A1BA8" w:rsidP="004C3AD7">
      <w:pPr>
        <w:spacing w:after="0"/>
        <w:jc w:val="both"/>
      </w:pPr>
      <w:r w:rsidRPr="004C3AD7">
        <w:t xml:space="preserve">SERIA 1: </w:t>
      </w:r>
      <w:r w:rsidR="001A04BD">
        <w:t>24</w:t>
      </w:r>
      <w:r w:rsidRPr="004C3AD7">
        <w:t xml:space="preserve"> IU</w:t>
      </w:r>
      <w:r w:rsidR="005710E5">
        <w:t>NI</w:t>
      </w:r>
      <w:r w:rsidRPr="004C3AD7">
        <w:t>E</w:t>
      </w:r>
      <w:r w:rsidR="005710E5">
        <w:t xml:space="preserve"> </w:t>
      </w:r>
      <w:r w:rsidRPr="004C3AD7">
        <w:t>-</w:t>
      </w:r>
      <w:r w:rsidR="005710E5">
        <w:t xml:space="preserve"> 01</w:t>
      </w:r>
      <w:r w:rsidRPr="004C3AD7">
        <w:t xml:space="preserve"> IULIE 2023</w:t>
      </w:r>
      <w:r w:rsidR="005710E5" w:rsidRPr="005710E5">
        <w:rPr>
          <w:noProof/>
        </w:rPr>
        <w:t xml:space="preserve"> </w:t>
      </w:r>
    </w:p>
    <w:p w14:paraId="11C0B418" w14:textId="7274570C" w:rsidR="003A1BA8" w:rsidRPr="004C3AD7" w:rsidRDefault="003A1BA8" w:rsidP="004C3AD7">
      <w:pPr>
        <w:spacing w:after="0"/>
        <w:jc w:val="both"/>
        <w:rPr>
          <w:b/>
          <w:bCs/>
        </w:rPr>
      </w:pPr>
      <w:r w:rsidRPr="004C3AD7">
        <w:rPr>
          <w:b/>
          <w:bCs/>
        </w:rPr>
        <w:t>DATE DE STUDIU:</w:t>
      </w:r>
    </w:p>
    <w:p w14:paraId="28C9B7C4" w14:textId="29D0E6C3" w:rsidR="003A1BA8" w:rsidRPr="004C3AD7" w:rsidRDefault="003A1BA8" w:rsidP="004C3AD7">
      <w:pPr>
        <w:spacing w:after="0"/>
        <w:jc w:val="both"/>
      </w:pPr>
      <w:proofErr w:type="spellStart"/>
      <w:r w:rsidRPr="004C3AD7">
        <w:t>Dimensiunea</w:t>
      </w:r>
      <w:proofErr w:type="spellEnd"/>
      <w:r w:rsidRPr="004C3AD7">
        <w:t xml:space="preserve"> </w:t>
      </w:r>
      <w:proofErr w:type="spellStart"/>
      <w:r w:rsidRPr="004C3AD7">
        <w:t>maximă</w:t>
      </w:r>
      <w:proofErr w:type="spellEnd"/>
      <w:r w:rsidRPr="004C3AD7">
        <w:t xml:space="preserve"> a </w:t>
      </w:r>
      <w:proofErr w:type="spellStart"/>
      <w:r w:rsidRPr="004C3AD7">
        <w:t>clasei</w:t>
      </w:r>
      <w:proofErr w:type="spellEnd"/>
      <w:r w:rsidRPr="004C3AD7">
        <w:t xml:space="preserve">: 20 </w:t>
      </w:r>
      <w:proofErr w:type="spellStart"/>
      <w:r w:rsidRPr="004C3AD7">
        <w:t>elevi</w:t>
      </w:r>
      <w:proofErr w:type="spellEnd"/>
    </w:p>
    <w:p w14:paraId="5D9B92C6" w14:textId="7098967D" w:rsidR="003A1BA8" w:rsidRPr="004C3AD7" w:rsidRDefault="003A1BA8" w:rsidP="004C3AD7">
      <w:pPr>
        <w:spacing w:after="0"/>
        <w:jc w:val="both"/>
      </w:pPr>
      <w:proofErr w:type="spellStart"/>
      <w:r w:rsidRPr="004C3AD7">
        <w:t>Niveluri</w:t>
      </w:r>
      <w:proofErr w:type="spellEnd"/>
      <w:r w:rsidRPr="004C3AD7">
        <w:t xml:space="preserve"> de </w:t>
      </w:r>
      <w:proofErr w:type="spellStart"/>
      <w:r w:rsidRPr="004C3AD7">
        <w:t>engleză</w:t>
      </w:r>
      <w:proofErr w:type="spellEnd"/>
      <w:r w:rsidRPr="004C3AD7">
        <w:t xml:space="preserve">: </w:t>
      </w:r>
      <w:proofErr w:type="spellStart"/>
      <w:r w:rsidRPr="004C3AD7">
        <w:t>elementar</w:t>
      </w:r>
      <w:proofErr w:type="spellEnd"/>
      <w:r w:rsidRPr="004C3AD7">
        <w:t xml:space="preserve"> - expert</w:t>
      </w:r>
    </w:p>
    <w:p w14:paraId="345A9517" w14:textId="49AC540C" w:rsidR="003A1BA8" w:rsidRPr="004C3AD7" w:rsidRDefault="003A1BA8" w:rsidP="004C3AD7">
      <w:pPr>
        <w:spacing w:after="0"/>
        <w:jc w:val="both"/>
      </w:pPr>
      <w:proofErr w:type="spellStart"/>
      <w:r w:rsidRPr="004C3AD7">
        <w:t>Opțiuni</w:t>
      </w:r>
      <w:proofErr w:type="spellEnd"/>
      <w:r w:rsidRPr="004C3AD7">
        <w:t xml:space="preserve"> </w:t>
      </w:r>
      <w:proofErr w:type="spellStart"/>
      <w:r w:rsidRPr="004C3AD7">
        <w:t>suplimentare</w:t>
      </w:r>
      <w:proofErr w:type="spellEnd"/>
      <w:r w:rsidRPr="004C3AD7">
        <w:t xml:space="preserve"> </w:t>
      </w:r>
      <w:proofErr w:type="spellStart"/>
      <w:r w:rsidRPr="004C3AD7">
        <w:t>disponibile</w:t>
      </w:r>
      <w:proofErr w:type="spellEnd"/>
      <w:r w:rsidRPr="004C3AD7">
        <w:t>**: examen Trinity GESE</w:t>
      </w:r>
    </w:p>
    <w:p w14:paraId="1216610F" w14:textId="672CE3DE" w:rsidR="003A1BA8" w:rsidRPr="004C3AD7" w:rsidRDefault="003A1BA8" w:rsidP="004C3AD7">
      <w:pPr>
        <w:spacing w:after="0"/>
        <w:jc w:val="both"/>
      </w:pPr>
      <w:proofErr w:type="spellStart"/>
      <w:r w:rsidRPr="004C3AD7">
        <w:t>Abilități</w:t>
      </w:r>
      <w:proofErr w:type="spellEnd"/>
      <w:r w:rsidRPr="004C3AD7">
        <w:t xml:space="preserve"> </w:t>
      </w:r>
      <w:proofErr w:type="spellStart"/>
      <w:r w:rsidRPr="004C3AD7">
        <w:t>academice</w:t>
      </w:r>
      <w:proofErr w:type="spellEnd"/>
      <w:r w:rsidRPr="004C3AD7">
        <w:t xml:space="preserve"> </w:t>
      </w:r>
      <w:proofErr w:type="spellStart"/>
      <w:r w:rsidRPr="004C3AD7">
        <w:t>pentru</w:t>
      </w:r>
      <w:proofErr w:type="spellEnd"/>
      <w:r w:rsidRPr="004C3AD7">
        <w:t xml:space="preserve"> </w:t>
      </w:r>
      <w:proofErr w:type="spellStart"/>
      <w:r w:rsidRPr="004C3AD7">
        <w:t>programa</w:t>
      </w:r>
      <w:proofErr w:type="spellEnd"/>
      <w:r w:rsidRPr="004C3AD7">
        <w:t xml:space="preserve"> de </w:t>
      </w:r>
      <w:proofErr w:type="spellStart"/>
      <w:r w:rsidRPr="004C3AD7">
        <w:t>învățământ</w:t>
      </w:r>
      <w:proofErr w:type="spellEnd"/>
      <w:r w:rsidRPr="004C3AD7">
        <w:t xml:space="preserve"> superior: </w:t>
      </w:r>
      <w:proofErr w:type="spellStart"/>
      <w:r w:rsidRPr="004C3AD7">
        <w:t>Disponibil</w:t>
      </w:r>
      <w:proofErr w:type="spellEnd"/>
      <w:r w:rsidRPr="004C3AD7">
        <w:t xml:space="preserve"> </w:t>
      </w:r>
      <w:proofErr w:type="spellStart"/>
      <w:r w:rsidRPr="004C3AD7">
        <w:t>pentru</w:t>
      </w:r>
      <w:proofErr w:type="spellEnd"/>
      <w:r w:rsidRPr="004C3AD7">
        <w:t xml:space="preserve"> </w:t>
      </w:r>
      <w:proofErr w:type="spellStart"/>
      <w:r w:rsidRPr="004C3AD7">
        <w:t>studenții</w:t>
      </w:r>
      <w:proofErr w:type="spellEnd"/>
      <w:r w:rsidRPr="004C3AD7">
        <w:t xml:space="preserve"> cu </w:t>
      </w:r>
      <w:proofErr w:type="spellStart"/>
      <w:r w:rsidRPr="004C3AD7">
        <w:t>nivel</w:t>
      </w:r>
      <w:proofErr w:type="spellEnd"/>
      <w:r w:rsidRPr="004C3AD7">
        <w:t xml:space="preserve"> minim de </w:t>
      </w:r>
      <w:proofErr w:type="spellStart"/>
      <w:r w:rsidRPr="004C3AD7">
        <w:t>engleză</w:t>
      </w:r>
      <w:proofErr w:type="spellEnd"/>
      <w:r w:rsidRPr="004C3AD7">
        <w:t xml:space="preserve"> B1. Minim 12 </w:t>
      </w:r>
      <w:proofErr w:type="spellStart"/>
      <w:r w:rsidRPr="004C3AD7">
        <w:t>elevi</w:t>
      </w:r>
      <w:proofErr w:type="spellEnd"/>
    </w:p>
    <w:p w14:paraId="771746BF" w14:textId="4F9D0BCA" w:rsidR="003A1BA8" w:rsidRPr="004C3AD7" w:rsidRDefault="003A1BA8" w:rsidP="004C3AD7">
      <w:pPr>
        <w:spacing w:after="0"/>
      </w:pPr>
    </w:p>
    <w:p w14:paraId="4F55D9D3" w14:textId="7E14FA7B" w:rsidR="003A1BA8" w:rsidRPr="004C3AD7" w:rsidRDefault="003A1BA8" w:rsidP="004C3AD7">
      <w:pPr>
        <w:spacing w:after="0"/>
        <w:rPr>
          <w:b/>
          <w:bCs/>
        </w:rPr>
      </w:pPr>
      <w:r w:rsidRPr="004C3AD7">
        <w:rPr>
          <w:b/>
          <w:bCs/>
        </w:rPr>
        <w:t>MESE:</w:t>
      </w:r>
    </w:p>
    <w:p w14:paraId="45960687" w14:textId="1D8A6DA9" w:rsidR="003A1BA8" w:rsidRPr="004C3AD7" w:rsidRDefault="005710E5" w:rsidP="004C3AD7">
      <w:pPr>
        <w:spacing w:after="0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8CB5BA8" wp14:editId="47553C0C">
            <wp:simplePos x="0" y="0"/>
            <wp:positionH relativeFrom="margin">
              <wp:posOffset>4076700</wp:posOffset>
            </wp:positionH>
            <wp:positionV relativeFrom="paragraph">
              <wp:posOffset>74295</wp:posOffset>
            </wp:positionV>
            <wp:extent cx="262890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443" y="21394"/>
                <wp:lineTo x="21443" y="0"/>
                <wp:lineTo x="0" y="0"/>
              </wp:wrapPolygon>
            </wp:wrapTight>
            <wp:docPr id="3" name="Picture 2" descr="About 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out u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60EDB" w14:textId="3C695DEB" w:rsidR="003A1BA8" w:rsidRPr="004C3AD7" w:rsidRDefault="003A1BA8" w:rsidP="004C3AD7">
      <w:pPr>
        <w:spacing w:after="0"/>
      </w:pPr>
      <w:r w:rsidRPr="004C3AD7">
        <w:t xml:space="preserve">Mic </w:t>
      </w:r>
      <w:proofErr w:type="spellStart"/>
      <w:r w:rsidRPr="004C3AD7">
        <w:t>dejun</w:t>
      </w:r>
      <w:proofErr w:type="spellEnd"/>
      <w:r w:rsidRPr="004C3AD7">
        <w:t xml:space="preserve">: Mic </w:t>
      </w:r>
      <w:proofErr w:type="spellStart"/>
      <w:r w:rsidRPr="004C3AD7">
        <w:t>dejun</w:t>
      </w:r>
      <w:proofErr w:type="spellEnd"/>
      <w:r w:rsidRPr="004C3AD7">
        <w:t xml:space="preserve"> continental, </w:t>
      </w:r>
      <w:proofErr w:type="spellStart"/>
      <w:r w:rsidRPr="004C3AD7">
        <w:t>iaurturi</w:t>
      </w:r>
      <w:proofErr w:type="spellEnd"/>
      <w:r w:rsidRPr="004C3AD7">
        <w:t xml:space="preserve"> </w:t>
      </w:r>
      <w:proofErr w:type="spellStart"/>
      <w:r w:rsidRPr="004C3AD7">
        <w:t>și</w:t>
      </w:r>
      <w:proofErr w:type="spellEnd"/>
      <w:r w:rsidRPr="004C3AD7">
        <w:t xml:space="preserve"> </w:t>
      </w:r>
      <w:proofErr w:type="spellStart"/>
      <w:r w:rsidRPr="004C3AD7">
        <w:t>fructe</w:t>
      </w:r>
      <w:proofErr w:type="spellEnd"/>
      <w:r w:rsidRPr="004C3AD7">
        <w:t xml:space="preserve"> cu </w:t>
      </w:r>
      <w:proofErr w:type="spellStart"/>
      <w:r w:rsidRPr="004C3AD7">
        <w:t>ceai</w:t>
      </w:r>
      <w:proofErr w:type="spellEnd"/>
      <w:r w:rsidRPr="004C3AD7">
        <w:t xml:space="preserve">, </w:t>
      </w:r>
      <w:proofErr w:type="spellStart"/>
      <w:r w:rsidRPr="004C3AD7">
        <w:t>cafea</w:t>
      </w:r>
      <w:proofErr w:type="spellEnd"/>
      <w:r w:rsidRPr="004C3AD7">
        <w:t xml:space="preserve"> </w:t>
      </w:r>
      <w:proofErr w:type="spellStart"/>
      <w:r w:rsidRPr="004C3AD7">
        <w:t>și</w:t>
      </w:r>
      <w:proofErr w:type="spellEnd"/>
      <w:r w:rsidRPr="004C3AD7">
        <w:t xml:space="preserve"> </w:t>
      </w:r>
      <w:proofErr w:type="spellStart"/>
      <w:r w:rsidRPr="004C3AD7">
        <w:t>suc</w:t>
      </w:r>
      <w:proofErr w:type="spellEnd"/>
      <w:r w:rsidRPr="004C3AD7">
        <w:t xml:space="preserve"> de </w:t>
      </w:r>
      <w:proofErr w:type="spellStart"/>
      <w:r w:rsidRPr="004C3AD7">
        <w:t>fructe</w:t>
      </w:r>
      <w:proofErr w:type="spellEnd"/>
      <w:r w:rsidRPr="004C3AD7">
        <w:t>.</w:t>
      </w:r>
    </w:p>
    <w:p w14:paraId="0E940B37" w14:textId="6D2E1FE4" w:rsidR="003A1BA8" w:rsidRPr="004C3AD7" w:rsidRDefault="003A1BA8" w:rsidP="004C3AD7">
      <w:pPr>
        <w:spacing w:after="0"/>
      </w:pPr>
      <w:proofErr w:type="spellStart"/>
      <w:r w:rsidRPr="004C3AD7">
        <w:t>Prânz</w:t>
      </w:r>
      <w:proofErr w:type="spellEnd"/>
      <w:r w:rsidRPr="004C3AD7">
        <w:t xml:space="preserve">: </w:t>
      </w:r>
      <w:proofErr w:type="spellStart"/>
      <w:r w:rsidRPr="004C3AD7">
        <w:t>prânz</w:t>
      </w:r>
      <w:proofErr w:type="spellEnd"/>
      <w:r w:rsidRPr="004C3AD7">
        <w:t xml:space="preserve"> </w:t>
      </w:r>
      <w:proofErr w:type="spellStart"/>
      <w:r w:rsidRPr="004C3AD7">
        <w:t>cald</w:t>
      </w:r>
      <w:proofErr w:type="spellEnd"/>
      <w:r w:rsidRPr="004C3AD7">
        <w:t xml:space="preserve"> cu </w:t>
      </w:r>
      <w:proofErr w:type="spellStart"/>
      <w:r w:rsidRPr="004C3AD7">
        <w:t>două</w:t>
      </w:r>
      <w:proofErr w:type="spellEnd"/>
      <w:r w:rsidRPr="004C3AD7">
        <w:t xml:space="preserve"> </w:t>
      </w:r>
      <w:proofErr w:type="spellStart"/>
      <w:r w:rsidRPr="004C3AD7">
        <w:t>opțiuni</w:t>
      </w:r>
      <w:proofErr w:type="spellEnd"/>
      <w:r w:rsidRPr="004C3AD7">
        <w:t xml:space="preserve"> (1x vegetarian), paste, </w:t>
      </w:r>
      <w:proofErr w:type="spellStart"/>
      <w:r w:rsidRPr="004C3AD7">
        <w:t>salată</w:t>
      </w:r>
      <w:proofErr w:type="spellEnd"/>
      <w:r w:rsidRPr="004C3AD7">
        <w:t xml:space="preserve"> </w:t>
      </w:r>
      <w:proofErr w:type="spellStart"/>
      <w:r w:rsidRPr="004C3AD7">
        <w:t>și</w:t>
      </w:r>
      <w:proofErr w:type="spellEnd"/>
      <w:r w:rsidRPr="004C3AD7">
        <w:t xml:space="preserve"> desert.</w:t>
      </w:r>
      <w:r w:rsidR="005710E5" w:rsidRPr="005710E5">
        <w:rPr>
          <w:noProof/>
        </w:rPr>
        <w:t xml:space="preserve"> </w:t>
      </w:r>
    </w:p>
    <w:p w14:paraId="4054F366" w14:textId="73E3625F" w:rsidR="003A1BA8" w:rsidRPr="004C3AD7" w:rsidRDefault="003A1BA8" w:rsidP="004C3AD7">
      <w:pPr>
        <w:spacing w:after="0"/>
      </w:pPr>
      <w:r w:rsidRPr="004C3AD7">
        <w:t xml:space="preserve">Cina: </w:t>
      </w:r>
      <w:proofErr w:type="spellStart"/>
      <w:r w:rsidRPr="004C3AD7">
        <w:t>Cină</w:t>
      </w:r>
      <w:proofErr w:type="spellEnd"/>
      <w:r w:rsidRPr="004C3AD7">
        <w:t xml:space="preserve"> </w:t>
      </w:r>
      <w:proofErr w:type="spellStart"/>
      <w:r w:rsidRPr="004C3AD7">
        <w:t>caldă</w:t>
      </w:r>
      <w:proofErr w:type="spellEnd"/>
      <w:r w:rsidRPr="004C3AD7">
        <w:t xml:space="preserve"> cu </w:t>
      </w:r>
      <w:proofErr w:type="spellStart"/>
      <w:r w:rsidRPr="004C3AD7">
        <w:t>două</w:t>
      </w:r>
      <w:proofErr w:type="spellEnd"/>
      <w:r w:rsidRPr="004C3AD7">
        <w:t xml:space="preserve"> </w:t>
      </w:r>
      <w:proofErr w:type="spellStart"/>
      <w:r w:rsidRPr="004C3AD7">
        <w:t>variante</w:t>
      </w:r>
      <w:proofErr w:type="spellEnd"/>
      <w:r w:rsidRPr="004C3AD7">
        <w:t xml:space="preserve"> (1x vegetarian), paste, </w:t>
      </w:r>
      <w:proofErr w:type="spellStart"/>
      <w:r w:rsidRPr="004C3AD7">
        <w:t>salată</w:t>
      </w:r>
      <w:proofErr w:type="spellEnd"/>
      <w:r w:rsidRPr="004C3AD7">
        <w:t xml:space="preserve"> </w:t>
      </w:r>
      <w:proofErr w:type="spellStart"/>
      <w:r w:rsidRPr="004C3AD7">
        <w:t>și</w:t>
      </w:r>
      <w:proofErr w:type="spellEnd"/>
      <w:r w:rsidRPr="004C3AD7">
        <w:t xml:space="preserve"> desert.</w:t>
      </w:r>
    </w:p>
    <w:p w14:paraId="3F80C1A6" w14:textId="4965FC61" w:rsidR="003A1BA8" w:rsidRPr="004C3AD7" w:rsidRDefault="003A1BA8" w:rsidP="004C3AD7">
      <w:pPr>
        <w:spacing w:after="0"/>
        <w:rPr>
          <w:b/>
          <w:bCs/>
        </w:rPr>
      </w:pPr>
      <w:proofErr w:type="spellStart"/>
      <w:r w:rsidRPr="004C3AD7">
        <w:rPr>
          <w:b/>
          <w:bCs/>
        </w:rPr>
        <w:t>Cazare</w:t>
      </w:r>
      <w:proofErr w:type="spellEnd"/>
    </w:p>
    <w:p w14:paraId="4991DEF0" w14:textId="5746892F" w:rsidR="003A1BA8" w:rsidRPr="004C3AD7" w:rsidRDefault="003A1BA8" w:rsidP="004C3AD7">
      <w:pPr>
        <w:spacing w:after="0"/>
      </w:pPr>
      <w:proofErr w:type="spellStart"/>
      <w:r w:rsidRPr="004C3AD7">
        <w:t>Cazare</w:t>
      </w:r>
      <w:proofErr w:type="spellEnd"/>
      <w:r w:rsidRPr="004C3AD7">
        <w:t xml:space="preserve"> cu </w:t>
      </w:r>
      <w:proofErr w:type="spellStart"/>
      <w:r w:rsidRPr="004C3AD7">
        <w:t>baie</w:t>
      </w:r>
      <w:proofErr w:type="spellEnd"/>
      <w:r w:rsidRPr="004C3AD7">
        <w:t xml:space="preserve"> </w:t>
      </w:r>
      <w:proofErr w:type="spellStart"/>
      <w:r w:rsidRPr="004C3AD7">
        <w:t>privată</w:t>
      </w:r>
      <w:proofErr w:type="spellEnd"/>
      <w:r w:rsidRPr="004C3AD7">
        <w:t xml:space="preserve"> </w:t>
      </w:r>
      <w:proofErr w:type="spellStart"/>
      <w:r w:rsidRPr="004C3AD7">
        <w:t>mobilată</w:t>
      </w:r>
      <w:proofErr w:type="spellEnd"/>
      <w:r w:rsidRPr="004C3AD7">
        <w:t xml:space="preserve"> cu un </w:t>
      </w:r>
      <w:proofErr w:type="spellStart"/>
      <w:r w:rsidRPr="004C3AD7">
        <w:t>birou</w:t>
      </w:r>
      <w:proofErr w:type="spellEnd"/>
      <w:r w:rsidRPr="004C3AD7">
        <w:t xml:space="preserve"> </w:t>
      </w:r>
      <w:proofErr w:type="spellStart"/>
      <w:r w:rsidRPr="004C3AD7">
        <w:t>pentru</w:t>
      </w:r>
      <w:proofErr w:type="spellEnd"/>
      <w:r w:rsidRPr="004C3AD7">
        <w:t xml:space="preserve"> </w:t>
      </w:r>
      <w:proofErr w:type="spellStart"/>
      <w:r w:rsidRPr="004C3AD7">
        <w:t>studiu</w:t>
      </w:r>
      <w:proofErr w:type="spellEnd"/>
      <w:r w:rsidRPr="004C3AD7">
        <w:t xml:space="preserve"> </w:t>
      </w:r>
      <w:proofErr w:type="spellStart"/>
      <w:r w:rsidRPr="004C3AD7">
        <w:t>privat</w:t>
      </w:r>
      <w:proofErr w:type="spellEnd"/>
      <w:r w:rsidRPr="004C3AD7">
        <w:t xml:space="preserve"> </w:t>
      </w:r>
      <w:proofErr w:type="spellStart"/>
      <w:r w:rsidRPr="004C3AD7">
        <w:t>și</w:t>
      </w:r>
      <w:proofErr w:type="spellEnd"/>
      <w:r w:rsidRPr="004C3AD7">
        <w:t xml:space="preserve"> un router Wi-Fi personal.</w:t>
      </w:r>
    </w:p>
    <w:p w14:paraId="7C226AA9" w14:textId="26643316" w:rsidR="003A1BA8" w:rsidRPr="004C3AD7" w:rsidRDefault="003A1BA8" w:rsidP="004C3AD7">
      <w:pPr>
        <w:spacing w:after="0"/>
      </w:pPr>
      <w:proofErr w:type="spellStart"/>
      <w:r w:rsidRPr="004C3AD7">
        <w:t>Situat</w:t>
      </w:r>
      <w:proofErr w:type="spellEnd"/>
      <w:r w:rsidRPr="004C3AD7">
        <w:t xml:space="preserve"> </w:t>
      </w:r>
      <w:proofErr w:type="spellStart"/>
      <w:r w:rsidRPr="004C3AD7">
        <w:t>într</w:t>
      </w:r>
      <w:proofErr w:type="spellEnd"/>
      <w:r w:rsidRPr="004C3AD7">
        <w:t xml:space="preserve">-un </w:t>
      </w:r>
      <w:proofErr w:type="spellStart"/>
      <w:r w:rsidRPr="004C3AD7">
        <w:t>cadru</w:t>
      </w:r>
      <w:proofErr w:type="spellEnd"/>
      <w:r w:rsidRPr="004C3AD7">
        <w:t xml:space="preserve"> </w:t>
      </w:r>
      <w:proofErr w:type="spellStart"/>
      <w:r w:rsidRPr="004C3AD7">
        <w:t>frumos</w:t>
      </w:r>
      <w:proofErr w:type="spellEnd"/>
      <w:r w:rsidRPr="004C3AD7">
        <w:t xml:space="preserve">, natural, </w:t>
      </w:r>
      <w:proofErr w:type="spellStart"/>
      <w:r w:rsidRPr="004C3AD7">
        <w:t>înconjurat</w:t>
      </w:r>
      <w:proofErr w:type="spellEnd"/>
      <w:r w:rsidRPr="004C3AD7">
        <w:t xml:space="preserve"> de </w:t>
      </w:r>
      <w:proofErr w:type="spellStart"/>
      <w:r w:rsidRPr="004C3AD7">
        <w:t>grădini</w:t>
      </w:r>
      <w:proofErr w:type="spellEnd"/>
      <w:r w:rsidRPr="004C3AD7">
        <w:t xml:space="preserve"> </w:t>
      </w:r>
      <w:proofErr w:type="spellStart"/>
      <w:r w:rsidRPr="004C3AD7">
        <w:t>amenajate</w:t>
      </w:r>
      <w:proofErr w:type="spellEnd"/>
      <w:r w:rsidRPr="004C3AD7">
        <w:t>.</w:t>
      </w:r>
    </w:p>
    <w:p w14:paraId="2AE04D18" w14:textId="70F1845F" w:rsidR="003A1BA8" w:rsidRPr="004C3AD7" w:rsidRDefault="003A1BA8" w:rsidP="004C3AD7">
      <w:pPr>
        <w:spacing w:after="0"/>
      </w:pPr>
      <w:r w:rsidRPr="004C3AD7">
        <w:t xml:space="preserve"> </w:t>
      </w:r>
      <w:proofErr w:type="spellStart"/>
      <w:r w:rsidRPr="004C3AD7">
        <w:t>Sălile</w:t>
      </w:r>
      <w:proofErr w:type="spellEnd"/>
      <w:r w:rsidRPr="004C3AD7">
        <w:t xml:space="preserve"> de </w:t>
      </w:r>
      <w:proofErr w:type="spellStart"/>
      <w:r w:rsidRPr="004C3AD7">
        <w:t>reședință</w:t>
      </w:r>
      <w:proofErr w:type="spellEnd"/>
      <w:r w:rsidRPr="004C3AD7">
        <w:t xml:space="preserve"> sunt situate </w:t>
      </w:r>
      <w:proofErr w:type="spellStart"/>
      <w:r w:rsidRPr="004C3AD7">
        <w:t>în</w:t>
      </w:r>
      <w:proofErr w:type="spellEnd"/>
      <w:r w:rsidRPr="004C3AD7">
        <w:t xml:space="preserve"> </w:t>
      </w:r>
      <w:proofErr w:type="spellStart"/>
      <w:r w:rsidRPr="004C3AD7">
        <w:t>partea</w:t>
      </w:r>
      <w:proofErr w:type="spellEnd"/>
      <w:r w:rsidRPr="004C3AD7">
        <w:t xml:space="preserve"> din spate a </w:t>
      </w:r>
      <w:proofErr w:type="spellStart"/>
      <w:r w:rsidRPr="004C3AD7">
        <w:t>campusului</w:t>
      </w:r>
      <w:proofErr w:type="spellEnd"/>
      <w:r w:rsidRPr="004C3AD7">
        <w:t xml:space="preserve">, la </w:t>
      </w:r>
      <w:proofErr w:type="spellStart"/>
      <w:r w:rsidRPr="004C3AD7">
        <w:t>aproximativ</w:t>
      </w:r>
      <w:proofErr w:type="spellEnd"/>
      <w:r w:rsidRPr="004C3AD7">
        <w:t xml:space="preserve"> 5 minute de </w:t>
      </w:r>
      <w:proofErr w:type="spellStart"/>
      <w:r w:rsidRPr="004C3AD7">
        <w:t>mers</w:t>
      </w:r>
      <w:proofErr w:type="spellEnd"/>
      <w:r w:rsidRPr="004C3AD7">
        <w:t xml:space="preserve"> pe </w:t>
      </w:r>
      <w:proofErr w:type="spellStart"/>
      <w:r w:rsidRPr="004C3AD7">
        <w:t>jos</w:t>
      </w:r>
      <w:proofErr w:type="spellEnd"/>
      <w:r w:rsidRPr="004C3AD7">
        <w:t xml:space="preserve"> de </w:t>
      </w:r>
      <w:proofErr w:type="spellStart"/>
      <w:r w:rsidRPr="004C3AD7">
        <w:t>cantină</w:t>
      </w:r>
      <w:proofErr w:type="spellEnd"/>
      <w:r w:rsidRPr="004C3AD7">
        <w:t xml:space="preserve"> </w:t>
      </w:r>
      <w:proofErr w:type="spellStart"/>
      <w:r w:rsidRPr="004C3AD7">
        <w:t>și</w:t>
      </w:r>
      <w:proofErr w:type="spellEnd"/>
      <w:r w:rsidRPr="004C3AD7">
        <w:t xml:space="preserve"> </w:t>
      </w:r>
      <w:proofErr w:type="spellStart"/>
      <w:r w:rsidRPr="004C3AD7">
        <w:t>săli</w:t>
      </w:r>
      <w:proofErr w:type="spellEnd"/>
      <w:r w:rsidRPr="004C3AD7">
        <w:t xml:space="preserve"> de </w:t>
      </w:r>
      <w:proofErr w:type="spellStart"/>
      <w:r w:rsidRPr="004C3AD7">
        <w:t>clasă</w:t>
      </w:r>
      <w:proofErr w:type="spellEnd"/>
      <w:r w:rsidRPr="004C3AD7">
        <w:t>.</w:t>
      </w:r>
    </w:p>
    <w:p w14:paraId="10FDDC9A" w14:textId="112F5CCB" w:rsidR="003A1BA8" w:rsidRPr="004C3AD7" w:rsidRDefault="003A1BA8" w:rsidP="004C3AD7">
      <w:pPr>
        <w:spacing w:after="0"/>
        <w:rPr>
          <w:b/>
          <w:bCs/>
        </w:rPr>
      </w:pPr>
      <w:proofErr w:type="spellStart"/>
      <w:r w:rsidRPr="004C3AD7">
        <w:rPr>
          <w:b/>
          <w:bCs/>
        </w:rPr>
        <w:t>Facilităţi</w:t>
      </w:r>
      <w:proofErr w:type="spellEnd"/>
    </w:p>
    <w:p w14:paraId="76F34FAF" w14:textId="06C6CA58" w:rsidR="003A1BA8" w:rsidRPr="004C3AD7" w:rsidRDefault="005710E5" w:rsidP="004C3AD7">
      <w:pPr>
        <w:spacing w:after="0"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60CDA9CE" wp14:editId="7424EAEB">
            <wp:simplePos x="0" y="0"/>
            <wp:positionH relativeFrom="page">
              <wp:posOffset>4762500</wp:posOffset>
            </wp:positionH>
            <wp:positionV relativeFrom="paragraph">
              <wp:posOffset>231140</wp:posOffset>
            </wp:positionV>
            <wp:extent cx="266700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446" y="21388"/>
                <wp:lineTo x="21446" y="0"/>
                <wp:lineTo x="0" y="0"/>
              </wp:wrapPolygon>
            </wp:wrapTight>
            <wp:docPr id="1678286914" name="Picture 3" descr="students_live_life_to_full_founders_ju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udents_live_life_to_full_founders_ju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BA8" w:rsidRPr="004C3AD7">
        <w:t xml:space="preserve">Sport: </w:t>
      </w:r>
      <w:proofErr w:type="spellStart"/>
      <w:r w:rsidR="003A1BA8" w:rsidRPr="004C3AD7">
        <w:t>Facilitățile</w:t>
      </w:r>
      <w:proofErr w:type="spellEnd"/>
      <w:r w:rsidR="003A1BA8" w:rsidRPr="004C3AD7">
        <w:t xml:space="preserve"> </w:t>
      </w:r>
      <w:proofErr w:type="spellStart"/>
      <w:r w:rsidR="003A1BA8" w:rsidRPr="004C3AD7">
        <w:t>includ</w:t>
      </w:r>
      <w:proofErr w:type="spellEnd"/>
      <w:r w:rsidR="003A1BA8" w:rsidRPr="004C3AD7">
        <w:t xml:space="preserve"> o </w:t>
      </w:r>
      <w:proofErr w:type="spellStart"/>
      <w:r w:rsidR="003A1BA8" w:rsidRPr="004C3AD7">
        <w:t>sală</w:t>
      </w:r>
      <w:proofErr w:type="spellEnd"/>
      <w:r w:rsidR="003A1BA8" w:rsidRPr="004C3AD7">
        <w:t xml:space="preserve"> de sport, </w:t>
      </w:r>
      <w:proofErr w:type="spellStart"/>
      <w:r w:rsidR="003A1BA8" w:rsidRPr="004C3AD7">
        <w:t>fotbal</w:t>
      </w:r>
      <w:proofErr w:type="spellEnd"/>
      <w:r w:rsidR="003A1BA8" w:rsidRPr="004C3AD7">
        <w:t xml:space="preserve">, </w:t>
      </w:r>
      <w:proofErr w:type="spellStart"/>
      <w:r w:rsidR="003A1BA8" w:rsidRPr="004C3AD7">
        <w:t>baschet</w:t>
      </w:r>
      <w:proofErr w:type="spellEnd"/>
      <w:r w:rsidR="003A1BA8" w:rsidRPr="004C3AD7">
        <w:t xml:space="preserve">, </w:t>
      </w:r>
      <w:proofErr w:type="spellStart"/>
      <w:r w:rsidR="003A1BA8" w:rsidRPr="004C3AD7">
        <w:t>volei</w:t>
      </w:r>
      <w:proofErr w:type="spellEnd"/>
      <w:r w:rsidR="003A1BA8" w:rsidRPr="004C3AD7">
        <w:t xml:space="preserve"> </w:t>
      </w:r>
      <w:proofErr w:type="spellStart"/>
      <w:r w:rsidR="003A1BA8" w:rsidRPr="004C3AD7">
        <w:t>și</w:t>
      </w:r>
      <w:proofErr w:type="spellEnd"/>
      <w:r w:rsidR="003A1BA8" w:rsidRPr="004C3AD7">
        <w:t xml:space="preserve"> badminton. Sala de sport </w:t>
      </w:r>
      <w:proofErr w:type="spellStart"/>
      <w:r w:rsidR="003A1BA8" w:rsidRPr="004C3AD7">
        <w:t>este</w:t>
      </w:r>
      <w:proofErr w:type="spellEnd"/>
      <w:r w:rsidR="003A1BA8" w:rsidRPr="004C3AD7">
        <w:t xml:space="preserve"> </w:t>
      </w:r>
      <w:proofErr w:type="spellStart"/>
      <w:r w:rsidR="003A1BA8" w:rsidRPr="004C3AD7">
        <w:t>disponibila</w:t>
      </w:r>
      <w:proofErr w:type="spellEnd"/>
      <w:r w:rsidR="003A1BA8" w:rsidRPr="004C3AD7">
        <w:t xml:space="preserve"> </w:t>
      </w:r>
      <w:proofErr w:type="spellStart"/>
      <w:r w:rsidR="003A1BA8" w:rsidRPr="004C3AD7">
        <w:t>pentru</w:t>
      </w:r>
      <w:proofErr w:type="spellEnd"/>
      <w:r w:rsidR="003A1BA8" w:rsidRPr="004C3AD7">
        <w:t xml:space="preserve"> </w:t>
      </w:r>
      <w:proofErr w:type="spellStart"/>
      <w:r w:rsidR="003A1BA8" w:rsidRPr="004C3AD7">
        <w:t>grup</w:t>
      </w:r>
      <w:proofErr w:type="spellEnd"/>
    </w:p>
    <w:p w14:paraId="71D621B2" w14:textId="713B30A9" w:rsidR="003A1BA8" w:rsidRPr="004C3AD7" w:rsidRDefault="003A1BA8" w:rsidP="004C3AD7">
      <w:pPr>
        <w:spacing w:after="0"/>
      </w:pPr>
      <w:proofErr w:type="spellStart"/>
      <w:r w:rsidRPr="004C3AD7">
        <w:t>Altele</w:t>
      </w:r>
      <w:proofErr w:type="spellEnd"/>
      <w:r w:rsidRPr="004C3AD7">
        <w:t xml:space="preserve">: </w:t>
      </w:r>
      <w:proofErr w:type="spellStart"/>
      <w:r w:rsidRPr="004C3AD7">
        <w:t>Există</w:t>
      </w:r>
      <w:proofErr w:type="spellEnd"/>
      <w:r w:rsidRPr="004C3AD7">
        <w:t xml:space="preserve"> </w:t>
      </w:r>
      <w:proofErr w:type="spellStart"/>
      <w:r w:rsidRPr="004C3AD7">
        <w:t>Uniunea</w:t>
      </w:r>
      <w:proofErr w:type="spellEnd"/>
      <w:r w:rsidRPr="004C3AD7">
        <w:t xml:space="preserve"> </w:t>
      </w:r>
      <w:proofErr w:type="spellStart"/>
      <w:r w:rsidRPr="004C3AD7">
        <w:t>Studenților</w:t>
      </w:r>
      <w:proofErr w:type="spellEnd"/>
      <w:r w:rsidRPr="004C3AD7">
        <w:t xml:space="preserve">, </w:t>
      </w:r>
      <w:proofErr w:type="spellStart"/>
      <w:r w:rsidRPr="004C3AD7">
        <w:t>zonă</w:t>
      </w:r>
      <w:proofErr w:type="spellEnd"/>
      <w:r w:rsidRPr="004C3AD7">
        <w:t xml:space="preserve"> de </w:t>
      </w:r>
      <w:proofErr w:type="spellStart"/>
      <w:r w:rsidRPr="004C3AD7">
        <w:t>relaxare</w:t>
      </w:r>
      <w:proofErr w:type="spellEnd"/>
      <w:r w:rsidRPr="004C3AD7">
        <w:t xml:space="preserve">, bar </w:t>
      </w:r>
      <w:proofErr w:type="spellStart"/>
      <w:r w:rsidRPr="004C3AD7">
        <w:t>și</w:t>
      </w:r>
      <w:proofErr w:type="spellEnd"/>
      <w:r w:rsidRPr="004C3AD7">
        <w:t xml:space="preserve"> </w:t>
      </w:r>
      <w:proofErr w:type="spellStart"/>
      <w:r w:rsidRPr="004C3AD7">
        <w:t>cafenea</w:t>
      </w:r>
      <w:proofErr w:type="spellEnd"/>
      <w:r w:rsidRPr="004C3AD7">
        <w:t xml:space="preserve"> </w:t>
      </w:r>
      <w:proofErr w:type="spellStart"/>
      <w:r w:rsidRPr="004C3AD7">
        <w:t>pentru</w:t>
      </w:r>
      <w:proofErr w:type="spellEnd"/>
      <w:r w:rsidRPr="004C3AD7">
        <w:t xml:space="preserve"> </w:t>
      </w:r>
      <w:proofErr w:type="spellStart"/>
      <w:r w:rsidRPr="004C3AD7">
        <w:t>majoritatea</w:t>
      </w:r>
      <w:proofErr w:type="spellEnd"/>
      <w:r w:rsidRPr="004C3AD7">
        <w:t xml:space="preserve"> </w:t>
      </w:r>
      <w:proofErr w:type="spellStart"/>
      <w:r w:rsidRPr="004C3AD7">
        <w:t>activităților</w:t>
      </w:r>
      <w:proofErr w:type="spellEnd"/>
      <w:r w:rsidRPr="004C3AD7">
        <w:t xml:space="preserve"> de </w:t>
      </w:r>
      <w:proofErr w:type="spellStart"/>
      <w:r w:rsidRPr="004C3AD7">
        <w:t>seară</w:t>
      </w:r>
      <w:proofErr w:type="spellEnd"/>
      <w:r w:rsidRPr="004C3AD7">
        <w:t>.</w:t>
      </w:r>
    </w:p>
    <w:p w14:paraId="465416E0" w14:textId="72330639" w:rsidR="003A1BA8" w:rsidRDefault="003A1BA8" w:rsidP="004C3AD7">
      <w:pPr>
        <w:spacing w:after="0"/>
        <w:rPr>
          <w:b/>
          <w:bCs/>
        </w:rPr>
      </w:pPr>
      <w:r w:rsidRPr="004C3AD7">
        <w:rPr>
          <w:b/>
          <w:bCs/>
        </w:rPr>
        <w:t>Transport</w:t>
      </w:r>
    </w:p>
    <w:p w14:paraId="58C9C221" w14:textId="4F2953EA" w:rsidR="0044254B" w:rsidRDefault="0044254B" w:rsidP="004C3AD7">
      <w:pPr>
        <w:spacing w:after="0"/>
        <w:rPr>
          <w:b/>
          <w:bCs/>
        </w:rPr>
      </w:pPr>
      <w:proofErr w:type="spellStart"/>
      <w:r w:rsidRPr="004C3AD7">
        <w:t>Aeroporturi</w:t>
      </w:r>
      <w:proofErr w:type="spellEnd"/>
      <w:r w:rsidRPr="004C3AD7">
        <w:t>:</w:t>
      </w:r>
    </w:p>
    <w:p w14:paraId="3F24433E" w14:textId="77777777" w:rsidR="0044254B" w:rsidRPr="0044254B" w:rsidRDefault="0044254B" w:rsidP="004C3AD7">
      <w:pPr>
        <w:spacing w:after="0"/>
        <w:rPr>
          <w:spacing w:val="-51"/>
          <w:w w:val="95"/>
        </w:rPr>
      </w:pPr>
      <w:r w:rsidRPr="0044254B">
        <w:rPr>
          <w:spacing w:val="-1"/>
          <w:w w:val="95"/>
        </w:rPr>
        <w:t xml:space="preserve">Heathrow: </w:t>
      </w:r>
      <w:r w:rsidRPr="0044254B">
        <w:rPr>
          <w:w w:val="95"/>
        </w:rPr>
        <w:t>20min</w:t>
      </w:r>
      <w:r w:rsidRPr="0044254B">
        <w:rPr>
          <w:spacing w:val="-51"/>
          <w:w w:val="95"/>
        </w:rPr>
        <w:t xml:space="preserve"> </w:t>
      </w:r>
    </w:p>
    <w:p w14:paraId="7F62692B" w14:textId="09A5F7E8" w:rsidR="0044254B" w:rsidRPr="0044254B" w:rsidRDefault="0044254B" w:rsidP="004C3AD7">
      <w:pPr>
        <w:spacing w:after="0"/>
        <w:rPr>
          <w:b/>
          <w:bCs/>
        </w:rPr>
      </w:pPr>
      <w:r w:rsidRPr="0044254B">
        <w:rPr>
          <w:w w:val="95"/>
        </w:rPr>
        <w:t>Gatwick:</w:t>
      </w:r>
      <w:r w:rsidRPr="0044254B">
        <w:rPr>
          <w:spacing w:val="-14"/>
          <w:w w:val="95"/>
        </w:rPr>
        <w:t xml:space="preserve"> </w:t>
      </w:r>
      <w:r w:rsidRPr="0044254B">
        <w:rPr>
          <w:w w:val="95"/>
        </w:rPr>
        <w:t>45min</w:t>
      </w:r>
    </w:p>
    <w:p w14:paraId="18BDEE8E" w14:textId="77777777" w:rsidR="0044254B" w:rsidRPr="0044254B" w:rsidRDefault="0044254B" w:rsidP="0044254B">
      <w:pPr>
        <w:pStyle w:val="NoSpacing"/>
        <w:rPr>
          <w:lang w:val="ro-RO"/>
        </w:rPr>
      </w:pPr>
      <w:r w:rsidRPr="0044254B">
        <w:rPr>
          <w:lang w:val="ro-RO"/>
        </w:rPr>
        <w:t>Grupurile/persoanele sunt întâmpinate la aeroport de un Lider de activitate care vă va întâmpina și vă va escorta în campus.</w:t>
      </w:r>
    </w:p>
    <w:p w14:paraId="497573FC" w14:textId="77777777" w:rsidR="0044254B" w:rsidRPr="0044254B" w:rsidRDefault="0044254B" w:rsidP="0044254B">
      <w:pPr>
        <w:pStyle w:val="NoSpacing"/>
        <w:rPr>
          <w:lang w:val="ro-RO"/>
        </w:rPr>
      </w:pPr>
      <w:r w:rsidRPr="0044254B">
        <w:rPr>
          <w:lang w:val="ro-RO"/>
        </w:rPr>
        <w:t xml:space="preserve">Cel mai apropiat oraș: </w:t>
      </w:r>
      <w:proofErr w:type="spellStart"/>
      <w:r w:rsidRPr="0044254B">
        <w:rPr>
          <w:lang w:val="ro-RO"/>
        </w:rPr>
        <w:t>Egham</w:t>
      </w:r>
      <w:proofErr w:type="spellEnd"/>
    </w:p>
    <w:p w14:paraId="39EF5F71" w14:textId="77777777" w:rsidR="0044254B" w:rsidRPr="0044254B" w:rsidRDefault="0044254B" w:rsidP="0044254B">
      <w:pPr>
        <w:pStyle w:val="NoSpacing"/>
      </w:pPr>
      <w:r w:rsidRPr="0044254B">
        <w:rPr>
          <w:lang w:val="ro-RO"/>
        </w:rPr>
        <w:t>Feroviar: 40 de minute până în centrul Londrei. Cartele de călătorie: incluse în excursiile la Londra.</w:t>
      </w:r>
    </w:p>
    <w:p w14:paraId="2EABA7C6" w14:textId="77777777" w:rsidR="0044254B" w:rsidRDefault="0044254B" w:rsidP="004C3AD7">
      <w:pPr>
        <w:spacing w:after="0"/>
      </w:pPr>
    </w:p>
    <w:p w14:paraId="0E403C70" w14:textId="4A189613" w:rsidR="00E32794" w:rsidRDefault="00E32794" w:rsidP="004C3AD7">
      <w:pPr>
        <w:spacing w:after="0"/>
      </w:pPr>
      <w:proofErr w:type="spellStart"/>
      <w:r w:rsidRPr="004C3AD7">
        <w:rPr>
          <w:b/>
          <w:bCs/>
        </w:rPr>
        <w:t>Abonamente</w:t>
      </w:r>
      <w:proofErr w:type="spellEnd"/>
      <w:r w:rsidRPr="004C3AD7">
        <w:rPr>
          <w:b/>
          <w:bCs/>
        </w:rPr>
        <w:t xml:space="preserve"> </w:t>
      </w:r>
      <w:proofErr w:type="spellStart"/>
      <w:r w:rsidRPr="004C3AD7">
        <w:rPr>
          <w:b/>
          <w:bCs/>
        </w:rPr>
        <w:t>săptămânale</w:t>
      </w:r>
      <w:proofErr w:type="spellEnd"/>
      <w:r w:rsidRPr="004C3AD7">
        <w:t xml:space="preserve"> de </w:t>
      </w:r>
      <w:proofErr w:type="spellStart"/>
      <w:r w:rsidRPr="004C3AD7">
        <w:t>autobuz</w:t>
      </w:r>
      <w:proofErr w:type="spellEnd"/>
      <w:r w:rsidRPr="004C3AD7">
        <w:t xml:space="preserve"> </w:t>
      </w:r>
      <w:proofErr w:type="spellStart"/>
      <w:r w:rsidRPr="004C3AD7">
        <w:t>pentru</w:t>
      </w:r>
      <w:proofErr w:type="spellEnd"/>
      <w:r w:rsidRPr="004C3AD7">
        <w:t xml:space="preserve"> </w:t>
      </w:r>
      <w:proofErr w:type="spellStart"/>
      <w:r w:rsidRPr="004C3AD7">
        <w:t>liderii</w:t>
      </w:r>
      <w:proofErr w:type="spellEnd"/>
      <w:r w:rsidRPr="004C3AD7">
        <w:t xml:space="preserve"> de </w:t>
      </w:r>
      <w:proofErr w:type="spellStart"/>
      <w:r w:rsidRPr="004C3AD7">
        <w:t>grup</w:t>
      </w:r>
      <w:proofErr w:type="spellEnd"/>
      <w:r w:rsidRPr="004C3AD7">
        <w:t>.</w:t>
      </w:r>
    </w:p>
    <w:p w14:paraId="7966AF65" w14:textId="77777777" w:rsidR="0044254B" w:rsidRPr="004C3AD7" w:rsidRDefault="0044254B" w:rsidP="004C3AD7">
      <w:pPr>
        <w:spacing w:after="0"/>
      </w:pPr>
    </w:p>
    <w:p w14:paraId="3681BE35" w14:textId="321EB460" w:rsidR="00E32794" w:rsidRPr="004C3AD7" w:rsidRDefault="00E32794" w:rsidP="004C3AD7">
      <w:pPr>
        <w:spacing w:after="0"/>
        <w:rPr>
          <w:b/>
          <w:bCs/>
        </w:rPr>
      </w:pPr>
      <w:r w:rsidRPr="004C3AD7">
        <w:rPr>
          <w:b/>
          <w:bCs/>
        </w:rPr>
        <w:lastRenderedPageBreak/>
        <w:t xml:space="preserve"> Securitate</w:t>
      </w:r>
    </w:p>
    <w:p w14:paraId="417D0AA0" w14:textId="113BD990" w:rsidR="00E32794" w:rsidRPr="004C3AD7" w:rsidRDefault="00E32794" w:rsidP="004C3AD7">
      <w:pPr>
        <w:spacing w:after="0"/>
      </w:pPr>
      <w:proofErr w:type="spellStart"/>
      <w:r w:rsidRPr="004C3AD7">
        <w:t>Există</w:t>
      </w:r>
      <w:proofErr w:type="spellEnd"/>
      <w:r w:rsidRPr="004C3AD7">
        <w:t xml:space="preserve"> o </w:t>
      </w:r>
      <w:proofErr w:type="spellStart"/>
      <w:r w:rsidRPr="004C3AD7">
        <w:t>echipă</w:t>
      </w:r>
      <w:proofErr w:type="spellEnd"/>
      <w:r w:rsidRPr="004C3AD7">
        <w:t xml:space="preserve"> de </w:t>
      </w:r>
      <w:proofErr w:type="spellStart"/>
      <w:r w:rsidRPr="004C3AD7">
        <w:t>securitate</w:t>
      </w:r>
      <w:proofErr w:type="spellEnd"/>
      <w:r w:rsidRPr="004C3AD7">
        <w:t xml:space="preserve"> nonstop. </w:t>
      </w:r>
    </w:p>
    <w:p w14:paraId="2EE3AFB5" w14:textId="4AE9EE6E" w:rsidR="00E32794" w:rsidRPr="004C3AD7" w:rsidRDefault="00E32794" w:rsidP="004C3AD7">
      <w:pPr>
        <w:spacing w:after="0"/>
      </w:pPr>
      <w:r w:rsidRPr="004C3AD7">
        <w:t xml:space="preserve">Se </w:t>
      </w:r>
      <w:proofErr w:type="spellStart"/>
      <w:r w:rsidRPr="004C3AD7">
        <w:t>vor</w:t>
      </w:r>
      <w:proofErr w:type="spellEnd"/>
      <w:r w:rsidRPr="004C3AD7">
        <w:t xml:space="preserve"> </w:t>
      </w:r>
      <w:proofErr w:type="spellStart"/>
      <w:r w:rsidRPr="004C3AD7">
        <w:t>colecta</w:t>
      </w:r>
      <w:proofErr w:type="spellEnd"/>
      <w:r w:rsidRPr="004C3AD7">
        <w:t xml:space="preserve"> </w:t>
      </w:r>
      <w:proofErr w:type="spellStart"/>
      <w:r w:rsidRPr="004C3AD7">
        <w:t>depozite</w:t>
      </w:r>
      <w:proofErr w:type="spellEnd"/>
      <w:r w:rsidRPr="004C3AD7">
        <w:t xml:space="preserve"> de </w:t>
      </w:r>
      <w:proofErr w:type="spellStart"/>
      <w:r w:rsidRPr="004C3AD7">
        <w:t>daune</w:t>
      </w:r>
      <w:proofErr w:type="spellEnd"/>
      <w:r w:rsidRPr="004C3AD7">
        <w:t xml:space="preserve"> de 25 GBP </w:t>
      </w:r>
      <w:proofErr w:type="spellStart"/>
      <w:r w:rsidRPr="004C3AD7">
        <w:t>sau</w:t>
      </w:r>
      <w:proofErr w:type="spellEnd"/>
      <w:r w:rsidRPr="004C3AD7">
        <w:t xml:space="preserve"> 30 EUR.</w:t>
      </w:r>
      <w:r w:rsidR="005710E5" w:rsidRPr="005710E5">
        <w:rPr>
          <w:noProof/>
        </w:rPr>
        <w:t xml:space="preserve"> </w:t>
      </w:r>
    </w:p>
    <w:p w14:paraId="5C0AF588" w14:textId="0E8AA424" w:rsidR="00E32794" w:rsidRDefault="00E32794" w:rsidP="00E32794">
      <w:pPr>
        <w:spacing w:after="0"/>
        <w:rPr>
          <w:sz w:val="24"/>
          <w:szCs w:val="24"/>
        </w:rPr>
      </w:pPr>
    </w:p>
    <w:p w14:paraId="0D93B579" w14:textId="17F1EC24" w:rsidR="00E32794" w:rsidRPr="00E32794" w:rsidRDefault="00E32794" w:rsidP="00E32794">
      <w:pPr>
        <w:spacing w:after="0"/>
        <w:rPr>
          <w:b/>
          <w:bCs/>
          <w:sz w:val="24"/>
          <w:szCs w:val="24"/>
        </w:rPr>
      </w:pPr>
      <w:r w:rsidRPr="00E32794">
        <w:rPr>
          <w:b/>
          <w:bCs/>
          <w:sz w:val="24"/>
          <w:szCs w:val="24"/>
        </w:rPr>
        <w:t>EXEMPLU DE PROGRAM</w:t>
      </w:r>
      <w:r w:rsidR="0074033C">
        <w:rPr>
          <w:b/>
          <w:bCs/>
          <w:sz w:val="24"/>
          <w:szCs w:val="24"/>
        </w:rPr>
        <w:t xml:space="preserve"> DE O SAPTAMANA</w:t>
      </w:r>
    </w:p>
    <w:tbl>
      <w:tblPr>
        <w:tblW w:w="11418" w:type="dxa"/>
        <w:tblInd w:w="-7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3985"/>
        <w:gridCol w:w="3886"/>
        <w:gridCol w:w="2517"/>
      </w:tblGrid>
      <w:tr w:rsidR="00E32794" w14:paraId="5C4C9237" w14:textId="77777777" w:rsidTr="0074033C">
        <w:trPr>
          <w:trHeight w:val="358"/>
        </w:trPr>
        <w:tc>
          <w:tcPr>
            <w:tcW w:w="1030" w:type="dxa"/>
            <w:tcBorders>
              <w:top w:val="single" w:sz="2" w:space="0" w:color="706F6F"/>
              <w:left w:val="single" w:sz="2" w:space="0" w:color="706F6F"/>
              <w:right w:val="single" w:sz="2" w:space="0" w:color="706F6F"/>
            </w:tcBorders>
            <w:shd w:val="clear" w:color="auto" w:fill="E23C7F"/>
          </w:tcPr>
          <w:p w14:paraId="652E2686" w14:textId="77777777" w:rsidR="00E32794" w:rsidRDefault="00E32794" w:rsidP="0097155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85" w:type="dxa"/>
            <w:tcBorders>
              <w:top w:val="single" w:sz="2" w:space="0" w:color="706F6F"/>
              <w:left w:val="single" w:sz="2" w:space="0" w:color="706F6F"/>
              <w:right w:val="single" w:sz="2" w:space="0" w:color="706F6F"/>
            </w:tcBorders>
            <w:shd w:val="clear" w:color="auto" w:fill="E23C7F"/>
          </w:tcPr>
          <w:p w14:paraId="3688C270" w14:textId="77777777" w:rsidR="00E32794" w:rsidRDefault="00E32794" w:rsidP="00971556">
            <w:pPr>
              <w:pStyle w:val="TableParagraph"/>
              <w:spacing w:before="60"/>
              <w:ind w:left="113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FFFFFF"/>
                <w:w w:val="105"/>
                <w:sz w:val="18"/>
              </w:rPr>
              <w:t>Morning</w:t>
            </w:r>
          </w:p>
        </w:tc>
        <w:tc>
          <w:tcPr>
            <w:tcW w:w="3886" w:type="dxa"/>
            <w:tcBorders>
              <w:top w:val="single" w:sz="2" w:space="0" w:color="706F6F"/>
              <w:left w:val="single" w:sz="2" w:space="0" w:color="706F6F"/>
              <w:right w:val="single" w:sz="2" w:space="0" w:color="706F6F"/>
            </w:tcBorders>
            <w:shd w:val="clear" w:color="auto" w:fill="E23C7F"/>
          </w:tcPr>
          <w:p w14:paraId="379821C6" w14:textId="021486A5" w:rsidR="00E32794" w:rsidRDefault="00E32794" w:rsidP="00971556">
            <w:pPr>
              <w:pStyle w:val="TableParagraph"/>
              <w:spacing w:before="60"/>
              <w:ind w:left="112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FFFFFF"/>
                <w:w w:val="105"/>
                <w:sz w:val="18"/>
              </w:rPr>
              <w:t>Afternoon</w:t>
            </w:r>
          </w:p>
        </w:tc>
        <w:tc>
          <w:tcPr>
            <w:tcW w:w="2517" w:type="dxa"/>
            <w:tcBorders>
              <w:top w:val="single" w:sz="2" w:space="0" w:color="706F6F"/>
              <w:left w:val="single" w:sz="2" w:space="0" w:color="706F6F"/>
              <w:right w:val="single" w:sz="2" w:space="0" w:color="706F6F"/>
            </w:tcBorders>
            <w:shd w:val="clear" w:color="auto" w:fill="E23C7F"/>
          </w:tcPr>
          <w:p w14:paraId="62546FA9" w14:textId="77777777" w:rsidR="00E32794" w:rsidRDefault="00E32794" w:rsidP="00971556">
            <w:pPr>
              <w:pStyle w:val="TableParagraph"/>
              <w:spacing w:before="60"/>
              <w:ind w:left="111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FFFFFF"/>
                <w:w w:val="105"/>
                <w:sz w:val="18"/>
              </w:rPr>
              <w:t>Evening</w:t>
            </w:r>
          </w:p>
        </w:tc>
      </w:tr>
      <w:tr w:rsidR="00E32794" w14:paraId="44BA8441" w14:textId="77777777" w:rsidTr="0074033C">
        <w:trPr>
          <w:trHeight w:val="294"/>
        </w:trPr>
        <w:tc>
          <w:tcPr>
            <w:tcW w:w="1030" w:type="dxa"/>
            <w:shd w:val="clear" w:color="auto" w:fill="FAE0E9"/>
          </w:tcPr>
          <w:p w14:paraId="0092306F" w14:textId="453B3B62" w:rsidR="00E32794" w:rsidRPr="003F6EB1" w:rsidRDefault="00E32794" w:rsidP="00971556">
            <w:pPr>
              <w:pStyle w:val="TableParagraph"/>
              <w:spacing w:before="61"/>
              <w:ind w:left="0" w:right="222"/>
              <w:jc w:val="right"/>
              <w:rPr>
                <w:rFonts w:ascii="Cambria"/>
                <w:b/>
                <w:sz w:val="16"/>
                <w:szCs w:val="16"/>
              </w:rPr>
            </w:pPr>
            <w:proofErr w:type="spellStart"/>
            <w:r w:rsidRPr="003F6EB1">
              <w:rPr>
                <w:rFonts w:ascii="Cambria"/>
                <w:b/>
                <w:sz w:val="16"/>
                <w:szCs w:val="16"/>
              </w:rPr>
              <w:t>Ziua</w:t>
            </w:r>
            <w:proofErr w:type="spellEnd"/>
            <w:r w:rsidRPr="003F6EB1">
              <w:rPr>
                <w:rFonts w:ascii="Cambria"/>
                <w:b/>
                <w:spacing w:val="-3"/>
                <w:sz w:val="16"/>
                <w:szCs w:val="16"/>
              </w:rPr>
              <w:t xml:space="preserve"> </w:t>
            </w:r>
            <w:r w:rsidRPr="003F6EB1">
              <w:rPr>
                <w:rFonts w:ascii="Cambria"/>
                <w:b/>
                <w:sz w:val="16"/>
                <w:szCs w:val="16"/>
              </w:rPr>
              <w:t>1</w:t>
            </w:r>
          </w:p>
        </w:tc>
        <w:tc>
          <w:tcPr>
            <w:tcW w:w="3985" w:type="dxa"/>
            <w:shd w:val="clear" w:color="auto" w:fill="FAE0E9"/>
          </w:tcPr>
          <w:p w14:paraId="0358CDBF" w14:textId="7363AD93" w:rsidR="00E32794" w:rsidRPr="003F6EB1" w:rsidRDefault="003F6EB1" w:rsidP="00971556">
            <w:pPr>
              <w:pStyle w:val="TableParagraph"/>
              <w:ind w:left="5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Sosire</w:t>
            </w:r>
            <w:proofErr w:type="spellEnd"/>
          </w:p>
        </w:tc>
        <w:tc>
          <w:tcPr>
            <w:tcW w:w="3886" w:type="dxa"/>
            <w:shd w:val="clear" w:color="auto" w:fill="FAE0E9"/>
          </w:tcPr>
          <w:p w14:paraId="00D9CD71" w14:textId="05E6E508" w:rsidR="00E32794" w:rsidRPr="003F6EB1" w:rsidRDefault="003F6EB1" w:rsidP="00971556">
            <w:pPr>
              <w:pStyle w:val="TableParagraph"/>
              <w:ind w:left="5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Sosire</w:t>
            </w:r>
            <w:proofErr w:type="spellEnd"/>
          </w:p>
        </w:tc>
        <w:tc>
          <w:tcPr>
            <w:tcW w:w="2517" w:type="dxa"/>
            <w:shd w:val="clear" w:color="auto" w:fill="FAE0E9"/>
          </w:tcPr>
          <w:p w14:paraId="3EAB17BD" w14:textId="2DEC2D86" w:rsidR="00E32794" w:rsidRPr="003F6EB1" w:rsidRDefault="00E32794" w:rsidP="00971556">
            <w:pPr>
              <w:pStyle w:val="TableParagraph"/>
              <w:ind w:left="57"/>
              <w:rPr>
                <w:sz w:val="16"/>
                <w:szCs w:val="16"/>
              </w:rPr>
            </w:pPr>
            <w:r w:rsidRPr="003F6EB1">
              <w:rPr>
                <w:w w:val="95"/>
                <w:sz w:val="16"/>
                <w:szCs w:val="16"/>
              </w:rPr>
              <w:t>Campus</w:t>
            </w:r>
            <w:r w:rsidRPr="003F6EB1">
              <w:rPr>
                <w:spacing w:val="-6"/>
                <w:w w:val="95"/>
                <w:sz w:val="16"/>
                <w:szCs w:val="16"/>
              </w:rPr>
              <w:t xml:space="preserve"> </w:t>
            </w:r>
            <w:r w:rsidRPr="003F6EB1">
              <w:rPr>
                <w:w w:val="95"/>
                <w:sz w:val="16"/>
                <w:szCs w:val="16"/>
              </w:rPr>
              <w:t>tour</w:t>
            </w:r>
            <w:r w:rsidRPr="003F6EB1">
              <w:rPr>
                <w:spacing w:val="-6"/>
                <w:w w:val="95"/>
                <w:sz w:val="16"/>
                <w:szCs w:val="16"/>
              </w:rPr>
              <w:t xml:space="preserve"> </w:t>
            </w:r>
            <w:proofErr w:type="spellStart"/>
            <w:r w:rsidR="003F6EB1">
              <w:rPr>
                <w:w w:val="95"/>
                <w:sz w:val="16"/>
                <w:szCs w:val="16"/>
              </w:rPr>
              <w:t>si</w:t>
            </w:r>
            <w:proofErr w:type="spellEnd"/>
            <w:r w:rsidRPr="003F6EB1">
              <w:rPr>
                <w:spacing w:val="-5"/>
                <w:w w:val="95"/>
                <w:sz w:val="16"/>
                <w:szCs w:val="16"/>
              </w:rPr>
              <w:t xml:space="preserve"> </w:t>
            </w:r>
            <w:proofErr w:type="spellStart"/>
            <w:r w:rsidR="003F6EB1">
              <w:rPr>
                <w:spacing w:val="-5"/>
                <w:w w:val="95"/>
                <w:sz w:val="16"/>
                <w:szCs w:val="16"/>
              </w:rPr>
              <w:t>activitati</w:t>
            </w:r>
            <w:proofErr w:type="spellEnd"/>
            <w:r w:rsidR="003F6EB1">
              <w:rPr>
                <w:spacing w:val="-5"/>
                <w:w w:val="95"/>
                <w:sz w:val="16"/>
                <w:szCs w:val="16"/>
              </w:rPr>
              <w:t xml:space="preserve"> </w:t>
            </w:r>
            <w:r w:rsidRPr="003F6EB1">
              <w:rPr>
                <w:w w:val="95"/>
                <w:sz w:val="16"/>
                <w:szCs w:val="16"/>
              </w:rPr>
              <w:t>ice-breaker</w:t>
            </w:r>
            <w:r w:rsidRPr="003F6EB1">
              <w:rPr>
                <w:spacing w:val="-6"/>
                <w:w w:val="95"/>
                <w:sz w:val="16"/>
                <w:szCs w:val="16"/>
              </w:rPr>
              <w:t xml:space="preserve"> </w:t>
            </w:r>
          </w:p>
        </w:tc>
      </w:tr>
      <w:tr w:rsidR="00E32794" w14:paraId="694DD97B" w14:textId="77777777" w:rsidTr="0074033C">
        <w:trPr>
          <w:trHeight w:val="449"/>
        </w:trPr>
        <w:tc>
          <w:tcPr>
            <w:tcW w:w="1030" w:type="dxa"/>
            <w:shd w:val="clear" w:color="auto" w:fill="FCF0F5"/>
          </w:tcPr>
          <w:p w14:paraId="4270963E" w14:textId="2FA86358" w:rsidR="00E32794" w:rsidRPr="003F6EB1" w:rsidRDefault="00E32794" w:rsidP="00971556">
            <w:pPr>
              <w:pStyle w:val="TableParagraph"/>
              <w:spacing w:before="135"/>
              <w:ind w:left="0" w:right="211"/>
              <w:jc w:val="right"/>
              <w:rPr>
                <w:rFonts w:ascii="Cambria"/>
                <w:b/>
                <w:sz w:val="16"/>
                <w:szCs w:val="16"/>
              </w:rPr>
            </w:pPr>
            <w:r w:rsidRPr="003F6EB1">
              <w:rPr>
                <w:rFonts w:ascii="Cambria"/>
                <w:b/>
                <w:w w:val="105"/>
                <w:sz w:val="16"/>
                <w:szCs w:val="16"/>
              </w:rPr>
              <w:t xml:space="preserve">      </w:t>
            </w:r>
            <w:proofErr w:type="spellStart"/>
            <w:r w:rsidRPr="003F6EB1">
              <w:rPr>
                <w:rFonts w:ascii="Cambria"/>
                <w:b/>
                <w:w w:val="105"/>
                <w:sz w:val="16"/>
                <w:szCs w:val="16"/>
              </w:rPr>
              <w:t>Ziua</w:t>
            </w:r>
            <w:proofErr w:type="spellEnd"/>
            <w:r w:rsidRPr="003F6EB1">
              <w:rPr>
                <w:rFonts w:ascii="Cambria"/>
                <w:b/>
                <w:w w:val="105"/>
                <w:sz w:val="16"/>
                <w:szCs w:val="16"/>
              </w:rPr>
              <w:t xml:space="preserve"> 2</w:t>
            </w:r>
          </w:p>
        </w:tc>
        <w:tc>
          <w:tcPr>
            <w:tcW w:w="3985" w:type="dxa"/>
            <w:shd w:val="clear" w:color="auto" w:fill="FCF0F5"/>
          </w:tcPr>
          <w:p w14:paraId="7440A030" w14:textId="644FD895" w:rsidR="00E32794" w:rsidRPr="003F6EB1" w:rsidRDefault="00747492" w:rsidP="003F6EB1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pacing w:val="-1"/>
                <w:w w:val="95"/>
                <w:sz w:val="16"/>
                <w:szCs w:val="16"/>
              </w:rPr>
              <w:t xml:space="preserve">Placement test and </w:t>
            </w:r>
            <w:r w:rsidR="003F6EB1">
              <w:rPr>
                <w:spacing w:val="-1"/>
                <w:w w:val="95"/>
                <w:sz w:val="16"/>
                <w:szCs w:val="16"/>
              </w:rPr>
              <w:t xml:space="preserve"> </w:t>
            </w:r>
            <w:r w:rsidR="00E32794" w:rsidRPr="003F6EB1">
              <w:rPr>
                <w:spacing w:val="-1"/>
                <w:w w:val="95"/>
                <w:sz w:val="16"/>
                <w:szCs w:val="16"/>
              </w:rPr>
              <w:t>Lesson</w:t>
            </w:r>
            <w:r w:rsidR="00E32794" w:rsidRPr="003F6EB1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="00E32794" w:rsidRPr="003F6EB1">
              <w:rPr>
                <w:w w:val="95"/>
                <w:sz w:val="16"/>
                <w:szCs w:val="16"/>
              </w:rPr>
              <w:t>1</w:t>
            </w:r>
          </w:p>
        </w:tc>
        <w:tc>
          <w:tcPr>
            <w:tcW w:w="3886" w:type="dxa"/>
            <w:shd w:val="clear" w:color="auto" w:fill="FCF0F5"/>
          </w:tcPr>
          <w:p w14:paraId="6E4E3F34" w14:textId="2B72B3EF" w:rsidR="00E32794" w:rsidRPr="003F6EB1" w:rsidRDefault="003F6EB1" w:rsidP="00971556">
            <w:pPr>
              <w:pStyle w:val="TableParagraph"/>
              <w:ind w:left="58"/>
              <w:rPr>
                <w:sz w:val="16"/>
                <w:szCs w:val="16"/>
              </w:rPr>
            </w:pPr>
            <w:proofErr w:type="spellStart"/>
            <w:r>
              <w:rPr>
                <w:w w:val="95"/>
                <w:sz w:val="16"/>
                <w:szCs w:val="16"/>
              </w:rPr>
              <w:t>Orientare</w:t>
            </w:r>
            <w:proofErr w:type="spellEnd"/>
            <w:r>
              <w:rPr>
                <w:w w:val="9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95"/>
                <w:sz w:val="16"/>
                <w:szCs w:val="16"/>
              </w:rPr>
              <w:t>si</w:t>
            </w:r>
            <w:proofErr w:type="spellEnd"/>
            <w:r w:rsidR="00E32794" w:rsidRPr="003F6EB1">
              <w:rPr>
                <w:spacing w:val="-7"/>
                <w:w w:val="95"/>
                <w:sz w:val="16"/>
                <w:szCs w:val="16"/>
              </w:rPr>
              <w:t xml:space="preserve"> </w:t>
            </w:r>
            <w:r w:rsidR="00747492">
              <w:rPr>
                <w:w w:val="95"/>
                <w:sz w:val="16"/>
                <w:szCs w:val="16"/>
              </w:rPr>
              <w:t>tur Egham</w:t>
            </w:r>
          </w:p>
        </w:tc>
        <w:tc>
          <w:tcPr>
            <w:tcW w:w="2517" w:type="dxa"/>
            <w:shd w:val="clear" w:color="auto" w:fill="FCF0F5"/>
          </w:tcPr>
          <w:p w14:paraId="4ADBB224" w14:textId="3EB6709D" w:rsidR="00E32794" w:rsidRPr="003F6EB1" w:rsidRDefault="00747492" w:rsidP="00971556">
            <w:pPr>
              <w:pStyle w:val="TableParagraph"/>
              <w:spacing w:line="256" w:lineRule="auto"/>
              <w:ind w:left="57" w:right="96"/>
              <w:rPr>
                <w:sz w:val="16"/>
                <w:szCs w:val="16"/>
              </w:rPr>
            </w:pPr>
            <w:r w:rsidRPr="003F6EB1">
              <w:rPr>
                <w:w w:val="95"/>
                <w:sz w:val="16"/>
                <w:szCs w:val="16"/>
              </w:rPr>
              <w:t>Welcome</w:t>
            </w:r>
            <w:r w:rsidRPr="003F6EB1">
              <w:rPr>
                <w:spacing w:val="-8"/>
                <w:w w:val="95"/>
                <w:sz w:val="16"/>
                <w:szCs w:val="16"/>
              </w:rPr>
              <w:t xml:space="preserve"> </w:t>
            </w:r>
            <w:r w:rsidRPr="003F6EB1">
              <w:rPr>
                <w:w w:val="95"/>
                <w:sz w:val="16"/>
                <w:szCs w:val="16"/>
              </w:rPr>
              <w:t>Disco</w:t>
            </w:r>
          </w:p>
        </w:tc>
      </w:tr>
      <w:tr w:rsidR="00E32794" w14:paraId="49F953D6" w14:textId="77777777" w:rsidTr="0074033C">
        <w:trPr>
          <w:trHeight w:val="294"/>
        </w:trPr>
        <w:tc>
          <w:tcPr>
            <w:tcW w:w="1030" w:type="dxa"/>
            <w:shd w:val="clear" w:color="auto" w:fill="FAE0E9"/>
          </w:tcPr>
          <w:p w14:paraId="6A9D2BAF" w14:textId="431C8BD8" w:rsidR="00E32794" w:rsidRPr="003F6EB1" w:rsidRDefault="00E32794" w:rsidP="00971556">
            <w:pPr>
              <w:pStyle w:val="TableParagraph"/>
              <w:spacing w:before="61"/>
              <w:ind w:left="0" w:right="212"/>
              <w:jc w:val="right"/>
              <w:rPr>
                <w:rFonts w:ascii="Cambria"/>
                <w:b/>
                <w:sz w:val="16"/>
                <w:szCs w:val="16"/>
              </w:rPr>
            </w:pPr>
            <w:proofErr w:type="spellStart"/>
            <w:r w:rsidRPr="003F6EB1">
              <w:rPr>
                <w:rFonts w:ascii="Cambria"/>
                <w:b/>
                <w:w w:val="105"/>
                <w:sz w:val="16"/>
                <w:szCs w:val="16"/>
              </w:rPr>
              <w:t>Ziua</w:t>
            </w:r>
            <w:proofErr w:type="spellEnd"/>
            <w:r w:rsidRPr="003F6EB1">
              <w:rPr>
                <w:rFonts w:ascii="Cambria"/>
                <w:b/>
                <w:w w:val="105"/>
                <w:sz w:val="16"/>
                <w:szCs w:val="16"/>
              </w:rPr>
              <w:t xml:space="preserve"> 3</w:t>
            </w:r>
          </w:p>
        </w:tc>
        <w:tc>
          <w:tcPr>
            <w:tcW w:w="3985" w:type="dxa"/>
            <w:shd w:val="clear" w:color="auto" w:fill="FAE0E9"/>
          </w:tcPr>
          <w:p w14:paraId="2AA1B6E9" w14:textId="77777777" w:rsidR="00E32794" w:rsidRPr="003F6EB1" w:rsidRDefault="00E32794" w:rsidP="00971556">
            <w:pPr>
              <w:pStyle w:val="TableParagraph"/>
              <w:rPr>
                <w:sz w:val="16"/>
                <w:szCs w:val="16"/>
              </w:rPr>
            </w:pPr>
            <w:r w:rsidRPr="003F6EB1">
              <w:rPr>
                <w:w w:val="95"/>
                <w:sz w:val="16"/>
                <w:szCs w:val="16"/>
              </w:rPr>
              <w:t>Lesson</w:t>
            </w:r>
            <w:r w:rsidRPr="003F6EB1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3F6EB1">
              <w:rPr>
                <w:w w:val="95"/>
                <w:sz w:val="16"/>
                <w:szCs w:val="16"/>
              </w:rPr>
              <w:t>2</w:t>
            </w:r>
          </w:p>
        </w:tc>
        <w:tc>
          <w:tcPr>
            <w:tcW w:w="3886" w:type="dxa"/>
            <w:shd w:val="clear" w:color="auto" w:fill="FAE0E9"/>
          </w:tcPr>
          <w:p w14:paraId="18F2D66C" w14:textId="746AAE6A" w:rsidR="00E32794" w:rsidRPr="003F6EB1" w:rsidRDefault="00747492" w:rsidP="00971556">
            <w:pPr>
              <w:pStyle w:val="TableParagraph"/>
              <w:ind w:left="58"/>
              <w:rPr>
                <w:sz w:val="16"/>
                <w:szCs w:val="16"/>
              </w:rPr>
            </w:pPr>
            <w:proofErr w:type="spellStart"/>
            <w:r>
              <w:rPr>
                <w:w w:val="95"/>
                <w:sz w:val="16"/>
                <w:szCs w:val="16"/>
              </w:rPr>
              <w:t>Activitati</w:t>
            </w:r>
            <w:proofErr w:type="spellEnd"/>
            <w:r>
              <w:rPr>
                <w:w w:val="95"/>
                <w:sz w:val="16"/>
                <w:szCs w:val="16"/>
              </w:rPr>
              <w:t xml:space="preserve"> in campus</w:t>
            </w:r>
          </w:p>
        </w:tc>
        <w:tc>
          <w:tcPr>
            <w:tcW w:w="2517" w:type="dxa"/>
            <w:shd w:val="clear" w:color="auto" w:fill="FAE0E9"/>
          </w:tcPr>
          <w:p w14:paraId="3718B58B" w14:textId="56B905FD" w:rsidR="00E32794" w:rsidRPr="003F6EB1" w:rsidRDefault="00747492" w:rsidP="00971556">
            <w:pPr>
              <w:pStyle w:val="TableParagraph"/>
              <w:ind w:left="57"/>
              <w:rPr>
                <w:sz w:val="16"/>
                <w:szCs w:val="16"/>
              </w:rPr>
            </w:pPr>
            <w:proofErr w:type="spellStart"/>
            <w:r>
              <w:rPr>
                <w:w w:val="95"/>
                <w:sz w:val="16"/>
                <w:szCs w:val="16"/>
              </w:rPr>
              <w:t>Activitati</w:t>
            </w:r>
            <w:proofErr w:type="spellEnd"/>
            <w:r>
              <w:rPr>
                <w:w w:val="95"/>
                <w:sz w:val="16"/>
                <w:szCs w:val="16"/>
              </w:rPr>
              <w:t xml:space="preserve"> in campus</w:t>
            </w:r>
          </w:p>
        </w:tc>
      </w:tr>
      <w:tr w:rsidR="00E32794" w14:paraId="1B7218BE" w14:textId="77777777" w:rsidTr="0074033C">
        <w:trPr>
          <w:trHeight w:val="294"/>
        </w:trPr>
        <w:tc>
          <w:tcPr>
            <w:tcW w:w="1030" w:type="dxa"/>
            <w:shd w:val="clear" w:color="auto" w:fill="FCF0F5"/>
          </w:tcPr>
          <w:p w14:paraId="7D121760" w14:textId="14593AA3" w:rsidR="00E32794" w:rsidRPr="003F6EB1" w:rsidRDefault="00E32794" w:rsidP="00971556">
            <w:pPr>
              <w:pStyle w:val="TableParagraph"/>
              <w:spacing w:before="61"/>
              <w:ind w:left="0" w:right="209"/>
              <w:jc w:val="right"/>
              <w:rPr>
                <w:rFonts w:ascii="Cambria"/>
                <w:b/>
                <w:sz w:val="16"/>
                <w:szCs w:val="16"/>
              </w:rPr>
            </w:pPr>
            <w:proofErr w:type="spellStart"/>
            <w:r w:rsidRPr="003F6EB1">
              <w:rPr>
                <w:rFonts w:ascii="Cambria"/>
                <w:b/>
                <w:w w:val="105"/>
                <w:sz w:val="16"/>
                <w:szCs w:val="16"/>
              </w:rPr>
              <w:t>Ziua</w:t>
            </w:r>
            <w:proofErr w:type="spellEnd"/>
            <w:r w:rsidRPr="003F6EB1">
              <w:rPr>
                <w:rFonts w:ascii="Cambria"/>
                <w:b/>
                <w:w w:val="105"/>
                <w:sz w:val="16"/>
                <w:szCs w:val="16"/>
              </w:rPr>
              <w:t xml:space="preserve"> 4</w:t>
            </w:r>
          </w:p>
        </w:tc>
        <w:tc>
          <w:tcPr>
            <w:tcW w:w="3985" w:type="dxa"/>
            <w:shd w:val="clear" w:color="auto" w:fill="FCF0F5"/>
          </w:tcPr>
          <w:p w14:paraId="3A17A786" w14:textId="530689C4" w:rsidR="00E32794" w:rsidRPr="003F6EB1" w:rsidRDefault="00747492" w:rsidP="00971556">
            <w:pPr>
              <w:pStyle w:val="TableParagraph"/>
              <w:rPr>
                <w:sz w:val="16"/>
                <w:szCs w:val="16"/>
              </w:rPr>
            </w:pPr>
            <w:r w:rsidRPr="003F6EB1">
              <w:rPr>
                <w:w w:val="95"/>
                <w:sz w:val="16"/>
                <w:szCs w:val="16"/>
              </w:rPr>
              <w:t>Lesson</w:t>
            </w:r>
            <w:r w:rsidRPr="003F6EB1">
              <w:rPr>
                <w:spacing w:val="-13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3</w:t>
            </w:r>
          </w:p>
        </w:tc>
        <w:tc>
          <w:tcPr>
            <w:tcW w:w="3886" w:type="dxa"/>
            <w:shd w:val="clear" w:color="auto" w:fill="FCF0F5"/>
          </w:tcPr>
          <w:p w14:paraId="38829E04" w14:textId="41B54135" w:rsidR="00E32794" w:rsidRPr="003F6EB1" w:rsidRDefault="00747492" w:rsidP="00971556">
            <w:pPr>
              <w:pStyle w:val="TableParagraph"/>
              <w:ind w:left="5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Excursie</w:t>
            </w:r>
            <w:proofErr w:type="spellEnd"/>
            <w:r>
              <w:rPr>
                <w:sz w:val="16"/>
                <w:szCs w:val="16"/>
              </w:rPr>
              <w:t xml:space="preserve">  Londra cu </w:t>
            </w:r>
            <w:proofErr w:type="spellStart"/>
            <w:r>
              <w:rPr>
                <w:sz w:val="16"/>
                <w:szCs w:val="16"/>
              </w:rPr>
              <w:t>intrare</w:t>
            </w:r>
            <w:proofErr w:type="spellEnd"/>
            <w:r>
              <w:rPr>
                <w:sz w:val="16"/>
                <w:szCs w:val="16"/>
              </w:rPr>
              <w:t xml:space="preserve"> la </w:t>
            </w:r>
            <w:proofErr w:type="spellStart"/>
            <w:r>
              <w:rPr>
                <w:sz w:val="16"/>
                <w:szCs w:val="16"/>
              </w:rPr>
              <w:t>muzeu</w:t>
            </w:r>
            <w:proofErr w:type="spellEnd"/>
          </w:p>
        </w:tc>
        <w:tc>
          <w:tcPr>
            <w:tcW w:w="2517" w:type="dxa"/>
            <w:shd w:val="clear" w:color="auto" w:fill="FCF0F5"/>
          </w:tcPr>
          <w:p w14:paraId="05F4CD3C" w14:textId="3E06A794" w:rsidR="00E32794" w:rsidRPr="003F6EB1" w:rsidRDefault="00747492" w:rsidP="00971556">
            <w:pPr>
              <w:pStyle w:val="TableParagraph"/>
              <w:ind w:left="5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Plimbare</w:t>
            </w:r>
            <w:proofErr w:type="spellEnd"/>
            <w:r>
              <w:rPr>
                <w:sz w:val="16"/>
                <w:szCs w:val="16"/>
              </w:rPr>
              <w:t xml:space="preserve"> cu </w:t>
            </w:r>
            <w:proofErr w:type="spellStart"/>
            <w:r>
              <w:rPr>
                <w:sz w:val="16"/>
                <w:szCs w:val="16"/>
              </w:rPr>
              <w:t>barca</w:t>
            </w:r>
            <w:proofErr w:type="spellEnd"/>
            <w:r>
              <w:rPr>
                <w:sz w:val="16"/>
                <w:szCs w:val="16"/>
              </w:rPr>
              <w:t xml:space="preserve"> pe </w:t>
            </w:r>
            <w:proofErr w:type="spellStart"/>
            <w:r>
              <w:rPr>
                <w:sz w:val="16"/>
                <w:szCs w:val="16"/>
              </w:rPr>
              <w:t>rau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E32794" w14:paraId="74A5CFFF" w14:textId="77777777" w:rsidTr="0074033C">
        <w:trPr>
          <w:trHeight w:val="294"/>
        </w:trPr>
        <w:tc>
          <w:tcPr>
            <w:tcW w:w="1030" w:type="dxa"/>
            <w:shd w:val="clear" w:color="auto" w:fill="FAE0E9"/>
          </w:tcPr>
          <w:p w14:paraId="032BEF5E" w14:textId="0477C811" w:rsidR="00E32794" w:rsidRPr="003F6EB1" w:rsidRDefault="00E32794" w:rsidP="00971556">
            <w:pPr>
              <w:pStyle w:val="TableParagraph"/>
              <w:spacing w:before="61"/>
              <w:ind w:left="0" w:right="213"/>
              <w:jc w:val="right"/>
              <w:rPr>
                <w:rFonts w:ascii="Cambria"/>
                <w:b/>
                <w:sz w:val="16"/>
                <w:szCs w:val="16"/>
              </w:rPr>
            </w:pPr>
            <w:proofErr w:type="spellStart"/>
            <w:r w:rsidRPr="003F6EB1">
              <w:rPr>
                <w:rFonts w:ascii="Cambria"/>
                <w:b/>
                <w:w w:val="105"/>
                <w:sz w:val="16"/>
                <w:szCs w:val="16"/>
              </w:rPr>
              <w:t>Ziua</w:t>
            </w:r>
            <w:proofErr w:type="spellEnd"/>
            <w:r w:rsidRPr="003F6EB1">
              <w:rPr>
                <w:rFonts w:ascii="Cambria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Pr="003F6EB1">
              <w:rPr>
                <w:rFonts w:ascii="Cambria"/>
                <w:b/>
                <w:w w:val="105"/>
                <w:sz w:val="16"/>
                <w:szCs w:val="16"/>
              </w:rPr>
              <w:t>5</w:t>
            </w:r>
          </w:p>
        </w:tc>
        <w:tc>
          <w:tcPr>
            <w:tcW w:w="3985" w:type="dxa"/>
            <w:shd w:val="clear" w:color="auto" w:fill="FAE0E9"/>
          </w:tcPr>
          <w:p w14:paraId="478AA16B" w14:textId="254B62A9" w:rsidR="00E32794" w:rsidRPr="003F6EB1" w:rsidRDefault="00E32794" w:rsidP="00971556">
            <w:pPr>
              <w:pStyle w:val="TableParagraph"/>
              <w:rPr>
                <w:sz w:val="16"/>
                <w:szCs w:val="16"/>
              </w:rPr>
            </w:pPr>
            <w:r w:rsidRPr="003F6EB1">
              <w:rPr>
                <w:w w:val="95"/>
                <w:sz w:val="16"/>
                <w:szCs w:val="16"/>
              </w:rPr>
              <w:t>Lesson</w:t>
            </w:r>
            <w:r w:rsidRPr="003F6EB1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3F6EB1">
              <w:rPr>
                <w:w w:val="95"/>
                <w:sz w:val="16"/>
                <w:szCs w:val="16"/>
              </w:rPr>
              <w:t>4</w:t>
            </w:r>
          </w:p>
        </w:tc>
        <w:tc>
          <w:tcPr>
            <w:tcW w:w="3886" w:type="dxa"/>
            <w:shd w:val="clear" w:color="auto" w:fill="FAE0E9"/>
          </w:tcPr>
          <w:p w14:paraId="2C5F6F86" w14:textId="7209AC61" w:rsidR="00E32794" w:rsidRPr="003F6EB1" w:rsidRDefault="00E32794" w:rsidP="00971556">
            <w:pPr>
              <w:pStyle w:val="TableParagraph"/>
              <w:ind w:left="58"/>
              <w:rPr>
                <w:sz w:val="16"/>
                <w:szCs w:val="16"/>
              </w:rPr>
            </w:pPr>
            <w:r w:rsidRPr="003F6EB1">
              <w:rPr>
                <w:w w:val="95"/>
                <w:sz w:val="16"/>
                <w:szCs w:val="16"/>
              </w:rPr>
              <w:t>Lesson</w:t>
            </w:r>
            <w:r w:rsidRPr="003F6EB1">
              <w:rPr>
                <w:spacing w:val="-13"/>
                <w:w w:val="95"/>
                <w:sz w:val="16"/>
                <w:szCs w:val="16"/>
              </w:rPr>
              <w:t xml:space="preserve"> </w:t>
            </w:r>
            <w:r w:rsidRPr="003F6EB1">
              <w:rPr>
                <w:w w:val="95"/>
                <w:sz w:val="16"/>
                <w:szCs w:val="16"/>
              </w:rPr>
              <w:t>5</w:t>
            </w:r>
          </w:p>
        </w:tc>
        <w:tc>
          <w:tcPr>
            <w:tcW w:w="2517" w:type="dxa"/>
            <w:shd w:val="clear" w:color="auto" w:fill="FAE0E9"/>
          </w:tcPr>
          <w:p w14:paraId="64463681" w14:textId="6F5F02AB" w:rsidR="00E32794" w:rsidRPr="003F6EB1" w:rsidRDefault="00747492" w:rsidP="00971556">
            <w:pPr>
              <w:pStyle w:val="TableParagraph"/>
              <w:ind w:left="57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Karaoke</w:t>
            </w:r>
          </w:p>
        </w:tc>
      </w:tr>
      <w:tr w:rsidR="00E32794" w14:paraId="6BB2C7EF" w14:textId="77777777" w:rsidTr="0074033C">
        <w:trPr>
          <w:trHeight w:val="294"/>
        </w:trPr>
        <w:tc>
          <w:tcPr>
            <w:tcW w:w="1030" w:type="dxa"/>
            <w:shd w:val="clear" w:color="auto" w:fill="FCF0F5"/>
          </w:tcPr>
          <w:p w14:paraId="18296160" w14:textId="5BB3EF79" w:rsidR="00E32794" w:rsidRPr="003F6EB1" w:rsidRDefault="00E32794" w:rsidP="00971556">
            <w:pPr>
              <w:pStyle w:val="TableParagraph"/>
              <w:spacing w:before="61"/>
              <w:ind w:left="0" w:right="209"/>
              <w:jc w:val="right"/>
              <w:rPr>
                <w:rFonts w:ascii="Cambria"/>
                <w:b/>
                <w:sz w:val="16"/>
                <w:szCs w:val="16"/>
              </w:rPr>
            </w:pPr>
            <w:proofErr w:type="spellStart"/>
            <w:r w:rsidRPr="003F6EB1">
              <w:rPr>
                <w:rFonts w:ascii="Cambria"/>
                <w:b/>
                <w:w w:val="105"/>
                <w:sz w:val="16"/>
                <w:szCs w:val="16"/>
              </w:rPr>
              <w:t>Ziua</w:t>
            </w:r>
            <w:proofErr w:type="spellEnd"/>
            <w:r w:rsidRPr="003F6EB1">
              <w:rPr>
                <w:rFonts w:ascii="Cambria"/>
                <w:b/>
                <w:w w:val="105"/>
                <w:sz w:val="16"/>
                <w:szCs w:val="16"/>
              </w:rPr>
              <w:t xml:space="preserve"> 6</w:t>
            </w:r>
          </w:p>
        </w:tc>
        <w:tc>
          <w:tcPr>
            <w:tcW w:w="3985" w:type="dxa"/>
            <w:shd w:val="clear" w:color="auto" w:fill="FCF0F5"/>
          </w:tcPr>
          <w:p w14:paraId="06895D8B" w14:textId="00FA2EE3" w:rsidR="00E32794" w:rsidRPr="003F6EB1" w:rsidRDefault="00747492" w:rsidP="00971556">
            <w:pPr>
              <w:pStyle w:val="TableParagraph"/>
              <w:rPr>
                <w:sz w:val="16"/>
                <w:szCs w:val="16"/>
              </w:rPr>
            </w:pPr>
            <w:proofErr w:type="spellStart"/>
            <w:r>
              <w:rPr>
                <w:w w:val="95"/>
                <w:sz w:val="16"/>
                <w:szCs w:val="16"/>
              </w:rPr>
              <w:t>Excursie</w:t>
            </w:r>
            <w:proofErr w:type="spellEnd"/>
            <w:r>
              <w:rPr>
                <w:w w:val="95"/>
                <w:sz w:val="16"/>
                <w:szCs w:val="16"/>
              </w:rPr>
              <w:t xml:space="preserve"> Londra cu </w:t>
            </w:r>
            <w:proofErr w:type="spellStart"/>
            <w:r>
              <w:rPr>
                <w:w w:val="95"/>
                <w:sz w:val="16"/>
                <w:szCs w:val="16"/>
              </w:rPr>
              <w:t>intrare</w:t>
            </w:r>
            <w:proofErr w:type="spellEnd"/>
            <w:r>
              <w:rPr>
                <w:w w:val="95"/>
                <w:sz w:val="16"/>
                <w:szCs w:val="16"/>
              </w:rPr>
              <w:t xml:space="preserve"> la </w:t>
            </w:r>
            <w:proofErr w:type="spellStart"/>
            <w:r>
              <w:rPr>
                <w:w w:val="95"/>
                <w:sz w:val="16"/>
                <w:szCs w:val="16"/>
              </w:rPr>
              <w:t>muzeul</w:t>
            </w:r>
            <w:proofErr w:type="spellEnd"/>
            <w:r>
              <w:rPr>
                <w:w w:val="95"/>
                <w:sz w:val="16"/>
                <w:szCs w:val="16"/>
              </w:rPr>
              <w:t xml:space="preserve"> Kensington</w:t>
            </w:r>
          </w:p>
        </w:tc>
        <w:tc>
          <w:tcPr>
            <w:tcW w:w="3886" w:type="dxa"/>
            <w:shd w:val="clear" w:color="auto" w:fill="FCF0F5"/>
          </w:tcPr>
          <w:p w14:paraId="5ED663C7" w14:textId="320C6CE2" w:rsidR="00E32794" w:rsidRPr="003F6EB1" w:rsidRDefault="00EB15BB" w:rsidP="00971556">
            <w:pPr>
              <w:pStyle w:val="TableParagraph"/>
              <w:ind w:left="58"/>
              <w:rPr>
                <w:sz w:val="16"/>
                <w:szCs w:val="16"/>
              </w:rPr>
            </w:pPr>
            <w:proofErr w:type="spellStart"/>
            <w:r>
              <w:rPr>
                <w:w w:val="95"/>
                <w:sz w:val="16"/>
                <w:szCs w:val="16"/>
              </w:rPr>
              <w:t>Vizita</w:t>
            </w:r>
            <w:proofErr w:type="spellEnd"/>
            <w:r>
              <w:rPr>
                <w:w w:val="95"/>
                <w:sz w:val="16"/>
                <w:szCs w:val="16"/>
              </w:rPr>
              <w:t xml:space="preserve"> Hide Park</w:t>
            </w:r>
            <w:r w:rsidR="00DC4323">
              <w:rPr>
                <w:w w:val="95"/>
                <w:sz w:val="16"/>
                <w:szCs w:val="16"/>
              </w:rPr>
              <w:t xml:space="preserve"> and shopping pe </w:t>
            </w:r>
            <w:proofErr w:type="spellStart"/>
            <w:r w:rsidR="00DC4323">
              <w:rPr>
                <w:w w:val="95"/>
                <w:sz w:val="16"/>
                <w:szCs w:val="16"/>
              </w:rPr>
              <w:t>strada</w:t>
            </w:r>
            <w:proofErr w:type="spellEnd"/>
            <w:r w:rsidR="00DC4323">
              <w:rPr>
                <w:w w:val="95"/>
                <w:sz w:val="16"/>
                <w:szCs w:val="16"/>
              </w:rPr>
              <w:t xml:space="preserve"> Oxford </w:t>
            </w:r>
          </w:p>
        </w:tc>
        <w:tc>
          <w:tcPr>
            <w:tcW w:w="2517" w:type="dxa"/>
            <w:shd w:val="clear" w:color="auto" w:fill="FCF0F5"/>
          </w:tcPr>
          <w:p w14:paraId="61BEB1AB" w14:textId="5C713A50" w:rsidR="00E32794" w:rsidRPr="003F6EB1" w:rsidRDefault="00DC4323" w:rsidP="00971556">
            <w:pPr>
              <w:pStyle w:val="TableParagraph"/>
              <w:ind w:left="58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Disco</w:t>
            </w:r>
          </w:p>
        </w:tc>
      </w:tr>
      <w:tr w:rsidR="00E32794" w14:paraId="3DAC84BC" w14:textId="77777777" w:rsidTr="0074033C">
        <w:trPr>
          <w:trHeight w:val="449"/>
        </w:trPr>
        <w:tc>
          <w:tcPr>
            <w:tcW w:w="1030" w:type="dxa"/>
            <w:shd w:val="clear" w:color="auto" w:fill="FAE0E9"/>
          </w:tcPr>
          <w:p w14:paraId="44ACFB5C" w14:textId="61FFD654" w:rsidR="00E32794" w:rsidRPr="003F6EB1" w:rsidRDefault="00E32794" w:rsidP="00971556">
            <w:pPr>
              <w:pStyle w:val="TableParagraph"/>
              <w:spacing w:before="134"/>
              <w:ind w:left="0" w:right="214"/>
              <w:jc w:val="right"/>
              <w:rPr>
                <w:rFonts w:ascii="Cambria"/>
                <w:b/>
                <w:sz w:val="16"/>
                <w:szCs w:val="16"/>
              </w:rPr>
            </w:pPr>
            <w:proofErr w:type="spellStart"/>
            <w:r w:rsidRPr="003F6EB1">
              <w:rPr>
                <w:rFonts w:ascii="Cambria"/>
                <w:b/>
                <w:w w:val="105"/>
                <w:sz w:val="16"/>
                <w:szCs w:val="16"/>
              </w:rPr>
              <w:t>Ziua</w:t>
            </w:r>
            <w:proofErr w:type="spellEnd"/>
            <w:r w:rsidRPr="003F6EB1">
              <w:rPr>
                <w:rFonts w:ascii="Cambria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Pr="003F6EB1">
              <w:rPr>
                <w:rFonts w:ascii="Cambria"/>
                <w:b/>
                <w:w w:val="105"/>
                <w:sz w:val="16"/>
                <w:szCs w:val="16"/>
              </w:rPr>
              <w:t>7</w:t>
            </w:r>
          </w:p>
        </w:tc>
        <w:tc>
          <w:tcPr>
            <w:tcW w:w="3985" w:type="dxa"/>
            <w:shd w:val="clear" w:color="auto" w:fill="FAE0E9"/>
          </w:tcPr>
          <w:p w14:paraId="3B33C2AD" w14:textId="3AAE6603" w:rsidR="00E32794" w:rsidRPr="003F6EB1" w:rsidRDefault="004C3AD7" w:rsidP="00971556">
            <w:pPr>
              <w:pStyle w:val="TableParagraph"/>
              <w:rPr>
                <w:sz w:val="16"/>
                <w:szCs w:val="16"/>
              </w:rPr>
            </w:pPr>
            <w:proofErr w:type="spellStart"/>
            <w:r>
              <w:rPr>
                <w:w w:val="95"/>
                <w:sz w:val="16"/>
                <w:szCs w:val="16"/>
              </w:rPr>
              <w:t>Excursie</w:t>
            </w:r>
            <w:proofErr w:type="spellEnd"/>
            <w:r>
              <w:rPr>
                <w:w w:val="95"/>
                <w:sz w:val="16"/>
                <w:szCs w:val="16"/>
              </w:rPr>
              <w:t xml:space="preserve"> </w:t>
            </w:r>
            <w:r w:rsidR="00DC4323">
              <w:rPr>
                <w:w w:val="95"/>
                <w:sz w:val="16"/>
                <w:szCs w:val="16"/>
              </w:rPr>
              <w:t xml:space="preserve">la Oxford cu </w:t>
            </w:r>
            <w:proofErr w:type="spellStart"/>
            <w:r w:rsidR="00DC4323">
              <w:rPr>
                <w:w w:val="95"/>
                <w:sz w:val="16"/>
                <w:szCs w:val="16"/>
              </w:rPr>
              <w:t>profesor</w:t>
            </w:r>
            <w:proofErr w:type="spellEnd"/>
          </w:p>
        </w:tc>
        <w:tc>
          <w:tcPr>
            <w:tcW w:w="3886" w:type="dxa"/>
            <w:shd w:val="clear" w:color="auto" w:fill="FAE0E9"/>
          </w:tcPr>
          <w:p w14:paraId="4BC040E9" w14:textId="65A65A96" w:rsidR="00E32794" w:rsidRPr="003F6EB1" w:rsidRDefault="00DC4323" w:rsidP="00971556">
            <w:pPr>
              <w:pStyle w:val="TableParagraph"/>
              <w:spacing w:line="256" w:lineRule="auto"/>
              <w:ind w:left="58" w:right="238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 xml:space="preserve">Tur de </w:t>
            </w:r>
            <w:proofErr w:type="spellStart"/>
            <w:r>
              <w:rPr>
                <w:w w:val="95"/>
                <w:sz w:val="16"/>
                <w:szCs w:val="16"/>
              </w:rPr>
              <w:t>centru</w:t>
            </w:r>
            <w:proofErr w:type="spellEnd"/>
            <w:r>
              <w:rPr>
                <w:w w:val="9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95"/>
                <w:sz w:val="16"/>
                <w:szCs w:val="16"/>
              </w:rPr>
              <w:t>vechi</w:t>
            </w:r>
            <w:proofErr w:type="spellEnd"/>
            <w:r>
              <w:rPr>
                <w:w w:val="9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95"/>
                <w:sz w:val="16"/>
                <w:szCs w:val="16"/>
              </w:rPr>
              <w:t>si</w:t>
            </w:r>
            <w:proofErr w:type="spellEnd"/>
            <w:r>
              <w:rPr>
                <w:w w:val="9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95"/>
                <w:sz w:val="16"/>
                <w:szCs w:val="16"/>
              </w:rPr>
              <w:t>intrare</w:t>
            </w:r>
            <w:proofErr w:type="spellEnd"/>
            <w:r>
              <w:rPr>
                <w:w w:val="95"/>
                <w:sz w:val="16"/>
                <w:szCs w:val="16"/>
              </w:rPr>
              <w:t xml:space="preserve"> la </w:t>
            </w:r>
            <w:proofErr w:type="spellStart"/>
            <w:r>
              <w:rPr>
                <w:w w:val="95"/>
                <w:sz w:val="16"/>
                <w:szCs w:val="16"/>
              </w:rPr>
              <w:t>colegiul</w:t>
            </w:r>
            <w:proofErr w:type="spellEnd"/>
            <w:r>
              <w:rPr>
                <w:w w:val="95"/>
                <w:sz w:val="16"/>
                <w:szCs w:val="16"/>
              </w:rPr>
              <w:t xml:space="preserve"> Oxford</w:t>
            </w:r>
          </w:p>
        </w:tc>
        <w:tc>
          <w:tcPr>
            <w:tcW w:w="2517" w:type="dxa"/>
            <w:shd w:val="clear" w:color="auto" w:fill="FAE0E9"/>
          </w:tcPr>
          <w:p w14:paraId="29871139" w14:textId="75CFF1C9" w:rsidR="00E32794" w:rsidRPr="003F6EB1" w:rsidRDefault="00891E33" w:rsidP="00971556">
            <w:pPr>
              <w:pStyle w:val="TableParagraph"/>
              <w:ind w:left="58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 xml:space="preserve">Seara de test </w:t>
            </w:r>
            <w:proofErr w:type="spellStart"/>
            <w:r>
              <w:rPr>
                <w:w w:val="95"/>
                <w:sz w:val="16"/>
                <w:szCs w:val="16"/>
              </w:rPr>
              <w:t>britanic</w:t>
            </w:r>
            <w:proofErr w:type="spellEnd"/>
          </w:p>
        </w:tc>
      </w:tr>
      <w:tr w:rsidR="00E32794" w14:paraId="4DDAD29D" w14:textId="77777777" w:rsidTr="0074033C">
        <w:trPr>
          <w:trHeight w:val="294"/>
        </w:trPr>
        <w:tc>
          <w:tcPr>
            <w:tcW w:w="1030" w:type="dxa"/>
            <w:shd w:val="clear" w:color="auto" w:fill="FCF0F5"/>
          </w:tcPr>
          <w:p w14:paraId="1E6CEFA6" w14:textId="4F7E9E2A" w:rsidR="00E32794" w:rsidRPr="003F6EB1" w:rsidRDefault="004C3AD7" w:rsidP="004C3AD7">
            <w:pPr>
              <w:pStyle w:val="TableParagraph"/>
              <w:spacing w:before="61"/>
              <w:ind w:left="0" w:right="211"/>
              <w:jc w:val="center"/>
              <w:rPr>
                <w:rFonts w:ascii="Cambria"/>
                <w:b/>
                <w:sz w:val="16"/>
                <w:szCs w:val="16"/>
              </w:rPr>
            </w:pPr>
            <w:r>
              <w:rPr>
                <w:rFonts w:ascii="Cambria"/>
                <w:b/>
                <w:w w:val="105"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Cambria"/>
                <w:b/>
                <w:w w:val="105"/>
                <w:sz w:val="16"/>
                <w:szCs w:val="16"/>
              </w:rPr>
              <w:t>Ziua</w:t>
            </w:r>
            <w:proofErr w:type="spellEnd"/>
            <w:r w:rsidR="00E32794" w:rsidRPr="003F6EB1">
              <w:rPr>
                <w:rFonts w:ascii="Cambria"/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="00E32794" w:rsidRPr="003F6EB1">
              <w:rPr>
                <w:rFonts w:ascii="Cambria"/>
                <w:b/>
                <w:w w:val="105"/>
                <w:sz w:val="16"/>
                <w:szCs w:val="16"/>
              </w:rPr>
              <w:t>8</w:t>
            </w:r>
          </w:p>
        </w:tc>
        <w:tc>
          <w:tcPr>
            <w:tcW w:w="3985" w:type="dxa"/>
            <w:shd w:val="clear" w:color="auto" w:fill="FCF0F5"/>
          </w:tcPr>
          <w:p w14:paraId="5432747E" w14:textId="1E991008" w:rsidR="00E32794" w:rsidRPr="003F6EB1" w:rsidRDefault="004C3AD7" w:rsidP="00971556">
            <w:pPr>
              <w:pStyle w:val="TableParagraph"/>
              <w:rPr>
                <w:sz w:val="16"/>
                <w:szCs w:val="16"/>
              </w:rPr>
            </w:pPr>
            <w:proofErr w:type="spellStart"/>
            <w:r>
              <w:rPr>
                <w:w w:val="95"/>
                <w:sz w:val="16"/>
                <w:szCs w:val="16"/>
              </w:rPr>
              <w:t>Plecare</w:t>
            </w:r>
            <w:proofErr w:type="spellEnd"/>
          </w:p>
        </w:tc>
        <w:tc>
          <w:tcPr>
            <w:tcW w:w="3886" w:type="dxa"/>
            <w:shd w:val="clear" w:color="auto" w:fill="FCF0F5"/>
          </w:tcPr>
          <w:p w14:paraId="2EABE0AA" w14:textId="6618B268" w:rsidR="00E32794" w:rsidRPr="003F6EB1" w:rsidRDefault="004C3AD7" w:rsidP="00971556">
            <w:pPr>
              <w:pStyle w:val="TableParagraph"/>
              <w:rPr>
                <w:sz w:val="16"/>
                <w:szCs w:val="16"/>
              </w:rPr>
            </w:pPr>
            <w:proofErr w:type="spellStart"/>
            <w:r>
              <w:rPr>
                <w:w w:val="95"/>
                <w:sz w:val="16"/>
                <w:szCs w:val="16"/>
              </w:rPr>
              <w:t>Plecare</w:t>
            </w:r>
            <w:proofErr w:type="spellEnd"/>
          </w:p>
        </w:tc>
        <w:tc>
          <w:tcPr>
            <w:tcW w:w="2517" w:type="dxa"/>
            <w:shd w:val="clear" w:color="auto" w:fill="FCF0F5"/>
          </w:tcPr>
          <w:p w14:paraId="12D699E6" w14:textId="7EB6B912" w:rsidR="00E32794" w:rsidRPr="003F6EB1" w:rsidRDefault="004C3AD7" w:rsidP="00971556">
            <w:pPr>
              <w:pStyle w:val="TableParagraph"/>
              <w:ind w:left="58"/>
              <w:rPr>
                <w:sz w:val="16"/>
                <w:szCs w:val="16"/>
              </w:rPr>
            </w:pPr>
            <w:proofErr w:type="spellStart"/>
            <w:r>
              <w:rPr>
                <w:w w:val="95"/>
                <w:sz w:val="16"/>
                <w:szCs w:val="16"/>
              </w:rPr>
              <w:t>Plecare</w:t>
            </w:r>
            <w:proofErr w:type="spellEnd"/>
          </w:p>
        </w:tc>
      </w:tr>
    </w:tbl>
    <w:p w14:paraId="64B43DC8" w14:textId="77777777" w:rsidR="002E567C" w:rsidRDefault="002E567C" w:rsidP="00DC2032">
      <w:pPr>
        <w:spacing w:after="0"/>
        <w:rPr>
          <w:sz w:val="24"/>
          <w:szCs w:val="24"/>
        </w:rPr>
      </w:pPr>
    </w:p>
    <w:tbl>
      <w:tblPr>
        <w:tblW w:w="6403" w:type="dxa"/>
        <w:tblInd w:w="-7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6"/>
        <w:gridCol w:w="2517"/>
      </w:tblGrid>
      <w:tr w:rsidR="00A737BB" w14:paraId="7E0D111C" w14:textId="77777777" w:rsidTr="00723CA3">
        <w:trPr>
          <w:trHeight w:val="294"/>
        </w:trPr>
        <w:tc>
          <w:tcPr>
            <w:tcW w:w="3886" w:type="dxa"/>
            <w:shd w:val="clear" w:color="auto" w:fill="FCF0F5"/>
          </w:tcPr>
          <w:p w14:paraId="7E89E505" w14:textId="77777777" w:rsidR="00A737BB" w:rsidRPr="003F6EB1" w:rsidRDefault="00A737BB" w:rsidP="00723CA3">
            <w:pPr>
              <w:rPr>
                <w:sz w:val="16"/>
                <w:szCs w:val="16"/>
              </w:rPr>
            </w:pPr>
          </w:p>
        </w:tc>
        <w:tc>
          <w:tcPr>
            <w:tcW w:w="2517" w:type="dxa"/>
            <w:shd w:val="clear" w:color="auto" w:fill="FCF0F5"/>
          </w:tcPr>
          <w:p w14:paraId="0B23F8D1" w14:textId="77777777" w:rsidR="00A737BB" w:rsidRPr="003F6EB1" w:rsidRDefault="00A737BB" w:rsidP="00A737BB">
            <w:pPr>
              <w:pStyle w:val="TableParagraph"/>
              <w:ind w:left="58"/>
              <w:rPr>
                <w:sz w:val="16"/>
                <w:szCs w:val="16"/>
              </w:rPr>
            </w:pPr>
          </w:p>
        </w:tc>
      </w:tr>
    </w:tbl>
    <w:p w14:paraId="32D8BE85" w14:textId="77777777" w:rsidR="004640D4" w:rsidRDefault="004640D4" w:rsidP="00DC2032">
      <w:pPr>
        <w:spacing w:after="0"/>
        <w:rPr>
          <w:sz w:val="24"/>
          <w:szCs w:val="24"/>
        </w:rPr>
      </w:pPr>
    </w:p>
    <w:p w14:paraId="6EC674BE" w14:textId="77777777" w:rsidR="0074033C" w:rsidRDefault="0074033C" w:rsidP="00DC2032">
      <w:pPr>
        <w:spacing w:after="0"/>
        <w:rPr>
          <w:sz w:val="24"/>
          <w:szCs w:val="24"/>
        </w:rPr>
      </w:pPr>
    </w:p>
    <w:p w14:paraId="4A63682B" w14:textId="25205923" w:rsidR="00E32794" w:rsidRPr="002E567C" w:rsidRDefault="002E567C" w:rsidP="00DC2032">
      <w:pPr>
        <w:spacing w:after="0"/>
        <w:rPr>
          <w:b/>
          <w:bCs/>
          <w:color w:val="0000FF"/>
          <w:sz w:val="24"/>
          <w:szCs w:val="24"/>
        </w:rPr>
      </w:pPr>
      <w:r w:rsidRPr="002E567C">
        <w:rPr>
          <w:b/>
          <w:bCs/>
          <w:color w:val="0000FF"/>
          <w:sz w:val="24"/>
          <w:szCs w:val="24"/>
        </w:rPr>
        <w:t>TARIF:</w:t>
      </w:r>
      <w:r w:rsidR="00726932">
        <w:rPr>
          <w:b/>
          <w:bCs/>
          <w:color w:val="0000FF"/>
          <w:sz w:val="24"/>
          <w:szCs w:val="24"/>
        </w:rPr>
        <w:t xml:space="preserve"> 970</w:t>
      </w:r>
      <w:r w:rsidR="001A04BD">
        <w:rPr>
          <w:b/>
          <w:bCs/>
          <w:color w:val="0000FF"/>
          <w:sz w:val="24"/>
          <w:szCs w:val="24"/>
        </w:rPr>
        <w:t xml:space="preserve"> </w:t>
      </w:r>
      <w:r w:rsidRPr="002E567C">
        <w:rPr>
          <w:b/>
          <w:bCs/>
          <w:color w:val="0000FF"/>
          <w:sz w:val="24"/>
          <w:szCs w:val="24"/>
        </w:rPr>
        <w:t xml:space="preserve"> GBP/pers</w:t>
      </w:r>
    </w:p>
    <w:p w14:paraId="5301E997" w14:textId="3EC94125" w:rsidR="002E567C" w:rsidRPr="00DE7BA1" w:rsidRDefault="002E567C" w:rsidP="00DC2032">
      <w:pPr>
        <w:spacing w:after="0"/>
        <w:rPr>
          <w:b/>
          <w:bCs/>
          <w:color w:val="0000FF"/>
        </w:rPr>
      </w:pPr>
      <w:proofErr w:type="spellStart"/>
      <w:r w:rsidRPr="00DE7BA1">
        <w:rPr>
          <w:b/>
          <w:bCs/>
          <w:color w:val="0000FF"/>
        </w:rPr>
        <w:t>Tariful</w:t>
      </w:r>
      <w:proofErr w:type="spellEnd"/>
      <w:r w:rsidRPr="00DE7BA1">
        <w:rPr>
          <w:b/>
          <w:bCs/>
          <w:color w:val="0000FF"/>
        </w:rPr>
        <w:t xml:space="preserve"> include:</w:t>
      </w:r>
    </w:p>
    <w:p w14:paraId="5AF3C708" w14:textId="718BDC40" w:rsidR="002E567C" w:rsidRDefault="002E567C" w:rsidP="00DC2032">
      <w:pPr>
        <w:spacing w:after="0"/>
      </w:pPr>
      <w:r w:rsidRPr="002E567C">
        <w:t xml:space="preserve">-transfer de la/la </w:t>
      </w:r>
      <w:proofErr w:type="spellStart"/>
      <w:r w:rsidRPr="002E567C">
        <w:t>aeroport</w:t>
      </w:r>
      <w:proofErr w:type="spellEnd"/>
      <w:r w:rsidRPr="002E567C">
        <w:t xml:space="preserve"> </w:t>
      </w:r>
      <w:r>
        <w:t xml:space="preserve">in </w:t>
      </w:r>
      <w:proofErr w:type="spellStart"/>
      <w:r>
        <w:t>campusul</w:t>
      </w:r>
      <w:proofErr w:type="spellEnd"/>
      <w:r>
        <w:t xml:space="preserve"> </w:t>
      </w:r>
      <w:proofErr w:type="spellStart"/>
      <w:r>
        <w:t>universitar</w:t>
      </w:r>
      <w:proofErr w:type="spellEnd"/>
      <w:r>
        <w:t xml:space="preserve"> </w:t>
      </w:r>
      <w:r w:rsidRPr="002E567C">
        <w:t>cu autocar/</w:t>
      </w:r>
      <w:proofErr w:type="spellStart"/>
      <w:r w:rsidRPr="002E567C">
        <w:t>miniautocar</w:t>
      </w:r>
      <w:proofErr w:type="spellEnd"/>
      <w:r>
        <w:t xml:space="preserve"> </w:t>
      </w:r>
    </w:p>
    <w:p w14:paraId="01029458" w14:textId="446A9587" w:rsidR="002E567C" w:rsidRDefault="002E567C" w:rsidP="002E567C">
      <w:pPr>
        <w:spacing w:after="0"/>
      </w:pPr>
      <w:r>
        <w:t>-</w:t>
      </w:r>
      <w:r w:rsidRPr="002E567C">
        <w:t xml:space="preserve"> </w:t>
      </w:r>
      <w:proofErr w:type="spellStart"/>
      <w:r w:rsidRPr="004C3AD7">
        <w:t>Cazare</w:t>
      </w:r>
      <w:proofErr w:type="spellEnd"/>
      <w:r>
        <w:t xml:space="preserve"> in camera SGL</w:t>
      </w:r>
      <w:r w:rsidRPr="004C3AD7">
        <w:t xml:space="preserve"> cu </w:t>
      </w:r>
      <w:proofErr w:type="spellStart"/>
      <w:r w:rsidRPr="004C3AD7">
        <w:t>baie</w:t>
      </w:r>
      <w:proofErr w:type="spellEnd"/>
      <w:r w:rsidRPr="004C3AD7">
        <w:t xml:space="preserve"> </w:t>
      </w:r>
      <w:proofErr w:type="spellStart"/>
      <w:r w:rsidRPr="004C3AD7">
        <w:t>privată</w:t>
      </w:r>
      <w:proofErr w:type="spellEnd"/>
      <w:r w:rsidRPr="004C3AD7">
        <w:t xml:space="preserve"> </w:t>
      </w:r>
      <w:proofErr w:type="spellStart"/>
      <w:r w:rsidRPr="004C3AD7">
        <w:t>mobilată</w:t>
      </w:r>
      <w:proofErr w:type="spellEnd"/>
      <w:r w:rsidRPr="004C3AD7">
        <w:t xml:space="preserve"> cu un </w:t>
      </w:r>
      <w:proofErr w:type="spellStart"/>
      <w:r w:rsidRPr="004C3AD7">
        <w:t>birou</w:t>
      </w:r>
      <w:proofErr w:type="spellEnd"/>
      <w:r w:rsidRPr="004C3AD7">
        <w:t xml:space="preserve"> </w:t>
      </w:r>
      <w:proofErr w:type="spellStart"/>
      <w:r w:rsidRPr="004C3AD7">
        <w:t>pentru</w:t>
      </w:r>
      <w:proofErr w:type="spellEnd"/>
      <w:r w:rsidRPr="004C3AD7">
        <w:t xml:space="preserve"> </w:t>
      </w:r>
      <w:proofErr w:type="spellStart"/>
      <w:r w:rsidRPr="004C3AD7">
        <w:t>studiu</w:t>
      </w:r>
      <w:proofErr w:type="spellEnd"/>
      <w:r w:rsidRPr="004C3AD7">
        <w:t xml:space="preserve"> </w:t>
      </w:r>
      <w:proofErr w:type="spellStart"/>
      <w:r w:rsidRPr="004C3AD7">
        <w:t>privat</w:t>
      </w:r>
      <w:proofErr w:type="spellEnd"/>
      <w:r w:rsidRPr="004C3AD7">
        <w:t xml:space="preserve"> </w:t>
      </w:r>
      <w:proofErr w:type="spellStart"/>
      <w:r w:rsidRPr="004C3AD7">
        <w:t>și</w:t>
      </w:r>
      <w:proofErr w:type="spellEnd"/>
      <w:r w:rsidRPr="004C3AD7">
        <w:t xml:space="preserve"> un router Wi-Fi personal</w:t>
      </w:r>
      <w:r>
        <w:t xml:space="preserve">-tot </w:t>
      </w:r>
      <w:proofErr w:type="spellStart"/>
      <w:r>
        <w:t>grupul</w:t>
      </w:r>
      <w:proofErr w:type="spellEnd"/>
      <w:r>
        <w:t xml:space="preserve"> pe </w:t>
      </w:r>
      <w:proofErr w:type="spellStart"/>
      <w:r>
        <w:t>acelasi</w:t>
      </w:r>
      <w:proofErr w:type="spellEnd"/>
      <w:r>
        <w:t xml:space="preserve"> </w:t>
      </w:r>
      <w:proofErr w:type="spellStart"/>
      <w:r>
        <w:t>nivel</w:t>
      </w:r>
      <w:proofErr w:type="spellEnd"/>
    </w:p>
    <w:p w14:paraId="47F73F19" w14:textId="0A2C7EE6" w:rsidR="002E567C" w:rsidRDefault="002E567C" w:rsidP="002E567C">
      <w:pPr>
        <w:spacing w:after="0"/>
      </w:pPr>
      <w:r>
        <w:t xml:space="preserve">-masa in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pensiune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: mic </w:t>
      </w:r>
      <w:proofErr w:type="spellStart"/>
      <w:r>
        <w:t>dejun</w:t>
      </w:r>
      <w:proofErr w:type="spellEnd"/>
      <w:r>
        <w:t xml:space="preserve">, </w:t>
      </w:r>
      <w:proofErr w:type="spellStart"/>
      <w:r>
        <w:t>pranz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cina</w:t>
      </w:r>
      <w:proofErr w:type="spellEnd"/>
      <w:r>
        <w:t xml:space="preserve"> (</w:t>
      </w:r>
      <w:proofErr w:type="spellStart"/>
      <w:r>
        <w:t>exemplu</w:t>
      </w:r>
      <w:proofErr w:type="spellEnd"/>
      <w:r>
        <w:t xml:space="preserve"> de menu </w:t>
      </w:r>
      <w:proofErr w:type="spellStart"/>
      <w:r>
        <w:t>afisat</w:t>
      </w:r>
      <w:proofErr w:type="spellEnd"/>
      <w:r>
        <w:t>)</w:t>
      </w:r>
    </w:p>
    <w:p w14:paraId="09E3BF86" w14:textId="7D7CA0CF" w:rsidR="002E567C" w:rsidRDefault="002E567C" w:rsidP="002E567C">
      <w:pPr>
        <w:spacing w:after="0"/>
      </w:pPr>
      <w:r>
        <w:t>-</w:t>
      </w:r>
      <w:proofErr w:type="spellStart"/>
      <w:r>
        <w:t>lectii</w:t>
      </w:r>
      <w:proofErr w:type="spellEnd"/>
      <w:r>
        <w:t xml:space="preserve"> de </w:t>
      </w:r>
      <w:proofErr w:type="spellStart"/>
      <w:r>
        <w:t>limba</w:t>
      </w:r>
      <w:proofErr w:type="spellEnd"/>
      <w:r>
        <w:t xml:space="preserve"> </w:t>
      </w:r>
      <w:proofErr w:type="spellStart"/>
      <w:r>
        <w:t>engleza</w:t>
      </w:r>
      <w:proofErr w:type="spellEnd"/>
      <w:r>
        <w:t xml:space="preserve"> conform </w:t>
      </w:r>
      <w:proofErr w:type="spellStart"/>
      <w:r>
        <w:t>programului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sus</w:t>
      </w:r>
    </w:p>
    <w:p w14:paraId="313222DB" w14:textId="5911A1B0" w:rsidR="002E567C" w:rsidRDefault="002E567C" w:rsidP="002E567C">
      <w:pPr>
        <w:spacing w:after="0"/>
      </w:pPr>
      <w:r>
        <w:t>-</w:t>
      </w:r>
      <w:proofErr w:type="spellStart"/>
      <w:r>
        <w:t>vizite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excursii</w:t>
      </w:r>
      <w:proofErr w:type="spellEnd"/>
      <w:r>
        <w:t xml:space="preserve"> de o zi </w:t>
      </w:r>
      <w:proofErr w:type="spellStart"/>
      <w:r>
        <w:t>sau</w:t>
      </w:r>
      <w:proofErr w:type="spellEnd"/>
      <w:r>
        <w:t xml:space="preserve"> ½ zi conf </w:t>
      </w:r>
      <w:proofErr w:type="spellStart"/>
      <w:r>
        <w:t>programului</w:t>
      </w:r>
      <w:proofErr w:type="spellEnd"/>
      <w:r>
        <w:t xml:space="preserve"> </w:t>
      </w:r>
      <w:proofErr w:type="spellStart"/>
      <w:r>
        <w:t>exemplu</w:t>
      </w:r>
      <w:proofErr w:type="spellEnd"/>
    </w:p>
    <w:p w14:paraId="1474BC8D" w14:textId="054BBF22" w:rsidR="002E567C" w:rsidRDefault="002E567C" w:rsidP="002E567C">
      <w:pPr>
        <w:spacing w:after="0"/>
      </w:pPr>
      <w:r>
        <w:t>-</w:t>
      </w:r>
      <w:proofErr w:type="spellStart"/>
      <w:r>
        <w:t>certificat</w:t>
      </w:r>
      <w:proofErr w:type="spellEnd"/>
      <w:r>
        <w:t xml:space="preserve"> de </w:t>
      </w:r>
      <w:proofErr w:type="spellStart"/>
      <w:r>
        <w:t>absolvire</w:t>
      </w:r>
      <w:proofErr w:type="spellEnd"/>
      <w:r>
        <w:t xml:space="preserve"> a </w:t>
      </w:r>
      <w:proofErr w:type="spellStart"/>
      <w:r>
        <w:t>cursului</w:t>
      </w:r>
      <w:proofErr w:type="spellEnd"/>
      <w:r>
        <w:t xml:space="preserve"> la </w:t>
      </w:r>
      <w:proofErr w:type="spellStart"/>
      <w:r>
        <w:t>finalul</w:t>
      </w:r>
      <w:proofErr w:type="spellEnd"/>
      <w:r>
        <w:t xml:space="preserve"> </w:t>
      </w:r>
      <w:proofErr w:type="spellStart"/>
      <w:r>
        <w:t>taberei</w:t>
      </w:r>
      <w:proofErr w:type="spellEnd"/>
    </w:p>
    <w:p w14:paraId="45F034BF" w14:textId="58E6BA68" w:rsidR="002E567C" w:rsidRDefault="002E567C" w:rsidP="002E567C">
      <w:pPr>
        <w:spacing w:after="0"/>
      </w:pPr>
      <w:r>
        <w:t>-</w:t>
      </w:r>
      <w:proofErr w:type="spellStart"/>
      <w:r>
        <w:t>interactiune</w:t>
      </w:r>
      <w:proofErr w:type="spellEnd"/>
      <w:r>
        <w:t xml:space="preserve"> cu </w:t>
      </w:r>
      <w:proofErr w:type="spellStart"/>
      <w:r>
        <w:t>grupuri</w:t>
      </w:r>
      <w:proofErr w:type="spellEnd"/>
      <w:r>
        <w:t xml:space="preserve"> din Europa, Asia, UK </w:t>
      </w:r>
    </w:p>
    <w:p w14:paraId="268A16C0" w14:textId="4C4E29BA" w:rsidR="002E567C" w:rsidRDefault="002E567C" w:rsidP="002E567C">
      <w:pPr>
        <w:spacing w:after="0"/>
      </w:pPr>
      <w:r>
        <w:t>-</w:t>
      </w:r>
      <w:proofErr w:type="spellStart"/>
      <w:r>
        <w:t>seri</w:t>
      </w:r>
      <w:proofErr w:type="spellEnd"/>
      <w:r>
        <w:t xml:space="preserve"> cu </w:t>
      </w:r>
      <w:proofErr w:type="spellStart"/>
      <w:r>
        <w:t>animatie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seri</w:t>
      </w:r>
      <w:proofErr w:type="spellEnd"/>
      <w:r>
        <w:t xml:space="preserve"> </w:t>
      </w:r>
      <w:proofErr w:type="spellStart"/>
      <w:r>
        <w:t>traditionale</w:t>
      </w:r>
      <w:proofErr w:type="spellEnd"/>
      <w:r>
        <w:t xml:space="preserve"> conf </w:t>
      </w:r>
      <w:proofErr w:type="spellStart"/>
      <w:r>
        <w:t>programului</w:t>
      </w:r>
      <w:proofErr w:type="spellEnd"/>
    </w:p>
    <w:p w14:paraId="6DA3A90C" w14:textId="45422883" w:rsidR="002E567C" w:rsidRDefault="002E567C" w:rsidP="002E567C">
      <w:pPr>
        <w:spacing w:after="0"/>
      </w:pPr>
      <w:r>
        <w:t xml:space="preserve">-group-leader </w:t>
      </w:r>
      <w:proofErr w:type="spellStart"/>
      <w:r>
        <w:t>alocat</w:t>
      </w:r>
      <w:proofErr w:type="spellEnd"/>
      <w:r>
        <w:t xml:space="preserve"> </w:t>
      </w:r>
      <w:proofErr w:type="spellStart"/>
      <w:r>
        <w:t>fiecarui</w:t>
      </w:r>
      <w:proofErr w:type="spellEnd"/>
      <w:r>
        <w:t xml:space="preserve"> </w:t>
      </w:r>
      <w:proofErr w:type="spellStart"/>
      <w:r>
        <w:t>grup</w:t>
      </w:r>
      <w:proofErr w:type="spellEnd"/>
    </w:p>
    <w:p w14:paraId="1C6156C7" w14:textId="6E67782C" w:rsidR="002E567C" w:rsidRPr="001A04BD" w:rsidRDefault="002E567C" w:rsidP="002E567C">
      <w:pPr>
        <w:spacing w:after="0"/>
        <w:rPr>
          <w:b/>
          <w:bCs/>
          <w:color w:val="0000FF"/>
        </w:rPr>
      </w:pPr>
      <w:proofErr w:type="spellStart"/>
      <w:r w:rsidRPr="00DE7BA1">
        <w:rPr>
          <w:b/>
          <w:bCs/>
          <w:color w:val="0000FF"/>
        </w:rPr>
        <w:t>Tariful</w:t>
      </w:r>
      <w:proofErr w:type="spellEnd"/>
      <w:r w:rsidRPr="00DE7BA1">
        <w:rPr>
          <w:b/>
          <w:bCs/>
          <w:color w:val="0000FF"/>
        </w:rPr>
        <w:t xml:space="preserve"> nu include:</w:t>
      </w:r>
    </w:p>
    <w:p w14:paraId="66DD66BB" w14:textId="6B45D2ED" w:rsidR="00DE7BA1" w:rsidRDefault="00DE7BA1" w:rsidP="002E567C">
      <w:pPr>
        <w:spacing w:after="0"/>
      </w:pPr>
      <w:r>
        <w:t>-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cheltuieli</w:t>
      </w:r>
      <w:proofErr w:type="spellEnd"/>
      <w:r>
        <w:t xml:space="preserve"> </w:t>
      </w:r>
      <w:proofErr w:type="spellStart"/>
      <w:r>
        <w:t>personale</w:t>
      </w:r>
      <w:proofErr w:type="spellEnd"/>
    </w:p>
    <w:p w14:paraId="5E801EA8" w14:textId="77777777" w:rsidR="00726932" w:rsidRDefault="00726932" w:rsidP="00726932">
      <w:pPr>
        <w:spacing w:after="0"/>
      </w:pPr>
      <w:r>
        <w:t>-</w:t>
      </w:r>
      <w:proofErr w:type="spellStart"/>
      <w:r>
        <w:t>bilete</w:t>
      </w:r>
      <w:proofErr w:type="spellEnd"/>
      <w:r>
        <w:t xml:space="preserve"> de avion</w:t>
      </w:r>
    </w:p>
    <w:p w14:paraId="35036680" w14:textId="77777777" w:rsidR="00726932" w:rsidRPr="004C3AD7" w:rsidRDefault="00726932" w:rsidP="002E567C">
      <w:pPr>
        <w:spacing w:after="0"/>
      </w:pPr>
    </w:p>
    <w:p w14:paraId="1D8D8122" w14:textId="5206D238" w:rsidR="002E567C" w:rsidRPr="002E567C" w:rsidRDefault="002E567C" w:rsidP="00DC2032">
      <w:pPr>
        <w:spacing w:after="0"/>
      </w:pPr>
    </w:p>
    <w:sectPr w:rsidR="002E567C" w:rsidRPr="002E567C" w:rsidSect="00F80237">
      <w:headerReference w:type="default" r:id="rId12"/>
      <w:footerReference w:type="default" r:id="rId13"/>
      <w:pgSz w:w="12240" w:h="15840"/>
      <w:pgMar w:top="1440" w:right="1080" w:bottom="1440" w:left="108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A569E" w14:textId="77777777" w:rsidR="00F80237" w:rsidRDefault="00F80237" w:rsidP="003A1BA8">
      <w:pPr>
        <w:spacing w:after="0" w:line="240" w:lineRule="auto"/>
      </w:pPr>
      <w:r>
        <w:separator/>
      </w:r>
    </w:p>
  </w:endnote>
  <w:endnote w:type="continuationSeparator" w:id="0">
    <w:p w14:paraId="519DE146" w14:textId="77777777" w:rsidR="00F80237" w:rsidRDefault="00F80237" w:rsidP="003A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08C9" w14:textId="456A41F6" w:rsidR="003A1BA8" w:rsidRDefault="003A1BA8">
    <w:pPr>
      <w:pStyle w:val="Footer"/>
    </w:pPr>
    <w:r>
      <w:rPr>
        <w:noProof/>
        <w:lang w:val="ro"/>
      </w:rPr>
      <w:drawing>
        <wp:inline distT="0" distB="0" distL="0" distR="0" wp14:anchorId="187142AD" wp14:editId="4C17A530">
          <wp:extent cx="5731510" cy="564118"/>
          <wp:effectExtent l="0" t="0" r="2540" b="7620"/>
          <wp:docPr id="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641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CA134" w14:textId="77777777" w:rsidR="00F80237" w:rsidRDefault="00F80237" w:rsidP="003A1BA8">
      <w:pPr>
        <w:spacing w:after="0" w:line="240" w:lineRule="auto"/>
      </w:pPr>
      <w:r>
        <w:separator/>
      </w:r>
    </w:p>
  </w:footnote>
  <w:footnote w:type="continuationSeparator" w:id="0">
    <w:p w14:paraId="56250156" w14:textId="77777777" w:rsidR="00F80237" w:rsidRDefault="00F80237" w:rsidP="003A1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8FD33" w14:textId="05EB65E4" w:rsidR="003A1BA8" w:rsidRDefault="003A1BA8">
    <w:pPr>
      <w:pStyle w:val="Header"/>
    </w:pPr>
    <w:r>
      <w:rPr>
        <w:noProof/>
        <w:lang w:val="ro-RO" w:eastAsia="ro-RO"/>
      </w:rPr>
      <w:drawing>
        <wp:inline distT="0" distB="0" distL="0" distR="0" wp14:anchorId="32B09586" wp14:editId="3B650A46">
          <wp:extent cx="2266950" cy="469503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500" cy="473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A8"/>
    <w:rsid w:val="001A04BD"/>
    <w:rsid w:val="002E567C"/>
    <w:rsid w:val="00316E26"/>
    <w:rsid w:val="003A1BA8"/>
    <w:rsid w:val="003F6EB1"/>
    <w:rsid w:val="00434308"/>
    <w:rsid w:val="0044254B"/>
    <w:rsid w:val="004640D4"/>
    <w:rsid w:val="004C3AD7"/>
    <w:rsid w:val="005710E5"/>
    <w:rsid w:val="00622AB5"/>
    <w:rsid w:val="00723CA3"/>
    <w:rsid w:val="00726932"/>
    <w:rsid w:val="0073611C"/>
    <w:rsid w:val="0074033C"/>
    <w:rsid w:val="00747492"/>
    <w:rsid w:val="007E0A55"/>
    <w:rsid w:val="00891E33"/>
    <w:rsid w:val="00937CCA"/>
    <w:rsid w:val="009462A8"/>
    <w:rsid w:val="009C6A38"/>
    <w:rsid w:val="00A737BB"/>
    <w:rsid w:val="00AD0E04"/>
    <w:rsid w:val="00BB48D9"/>
    <w:rsid w:val="00DC2032"/>
    <w:rsid w:val="00DC4323"/>
    <w:rsid w:val="00DE4605"/>
    <w:rsid w:val="00DE7BA1"/>
    <w:rsid w:val="00E32794"/>
    <w:rsid w:val="00EA3D23"/>
    <w:rsid w:val="00EB15BB"/>
    <w:rsid w:val="00F80237"/>
    <w:rsid w:val="00F87425"/>
    <w:rsid w:val="00F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D87A9"/>
  <w15:chartTrackingRefBased/>
  <w15:docId w15:val="{CC9B83BE-C2AC-4E0D-AA53-4DEA233E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1BA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1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BA8"/>
  </w:style>
  <w:style w:type="paragraph" w:styleId="Footer">
    <w:name w:val="footer"/>
    <w:basedOn w:val="Normal"/>
    <w:link w:val="FooterChar"/>
    <w:uiPriority w:val="99"/>
    <w:unhideWhenUsed/>
    <w:rsid w:val="003A1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BA8"/>
  </w:style>
  <w:style w:type="paragraph" w:styleId="ListParagraph">
    <w:name w:val="List Paragraph"/>
    <w:basedOn w:val="Normal"/>
    <w:uiPriority w:val="34"/>
    <w:qFormat/>
    <w:rsid w:val="003A1BA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32794"/>
    <w:pPr>
      <w:widowControl w:val="0"/>
      <w:autoSpaceDE w:val="0"/>
      <w:autoSpaceDN w:val="0"/>
      <w:spacing w:before="21" w:after="0" w:line="240" w:lineRule="auto"/>
      <w:ind w:left="59"/>
    </w:pPr>
    <w:rPr>
      <w:rFonts w:ascii="Tahoma" w:eastAsia="Tahoma" w:hAnsi="Tahoma" w:cs="Tahoma"/>
    </w:rPr>
  </w:style>
  <w:style w:type="paragraph" w:styleId="Title">
    <w:name w:val="Title"/>
    <w:basedOn w:val="Normal"/>
    <w:link w:val="TitleChar"/>
    <w:uiPriority w:val="10"/>
    <w:qFormat/>
    <w:rsid w:val="00FF595D"/>
    <w:pPr>
      <w:widowControl w:val="0"/>
      <w:autoSpaceDE w:val="0"/>
      <w:autoSpaceDN w:val="0"/>
      <w:spacing w:before="113" w:after="0" w:line="240" w:lineRule="auto"/>
      <w:ind w:left="1791" w:right="930"/>
      <w:jc w:val="center"/>
    </w:pPr>
    <w:rPr>
      <w:rFonts w:ascii="Cambria" w:eastAsia="Cambria" w:hAnsi="Cambria" w:cs="Cambria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FF595D"/>
    <w:rPr>
      <w:rFonts w:ascii="Cambria" w:eastAsia="Cambria" w:hAnsi="Cambria" w:cs="Cambria"/>
      <w:b/>
      <w:bCs/>
      <w:sz w:val="40"/>
      <w:szCs w:val="40"/>
    </w:rPr>
  </w:style>
  <w:style w:type="paragraph" w:styleId="BodyText">
    <w:name w:val="Body Text"/>
    <w:basedOn w:val="Normal"/>
    <w:link w:val="BodyTextChar"/>
    <w:uiPriority w:val="1"/>
    <w:qFormat/>
    <w:rsid w:val="0043430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34308"/>
    <w:rPr>
      <w:rFonts w:ascii="Tahoma" w:eastAsia="Tahoma" w:hAnsi="Tahoma" w:cs="Tahoma"/>
      <w:sz w:val="18"/>
      <w:szCs w:val="18"/>
    </w:rPr>
  </w:style>
  <w:style w:type="paragraph" w:styleId="NoSpacing">
    <w:name w:val="No Spacing"/>
    <w:uiPriority w:val="1"/>
    <w:qFormat/>
    <w:rsid w:val="004425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hul.ac.uk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Nadine</cp:lastModifiedBy>
  <cp:revision>33</cp:revision>
  <cp:lastPrinted>2024-01-29T16:36:00Z</cp:lastPrinted>
  <dcterms:created xsi:type="dcterms:W3CDTF">2024-01-23T13:47:00Z</dcterms:created>
  <dcterms:modified xsi:type="dcterms:W3CDTF">2024-01-30T11:15:00Z</dcterms:modified>
</cp:coreProperties>
</file>