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C705C" w14:textId="77777777" w:rsidR="00E901EB" w:rsidRDefault="005C3E08">
      <w:pPr>
        <w:pStyle w:val="Title"/>
      </w:pPr>
      <w:r>
        <w:rPr>
          <w:color w:val="FF0000"/>
        </w:rPr>
        <w:t>FESTIVALUL</w:t>
      </w:r>
      <w:r>
        <w:rPr>
          <w:color w:val="FF0000"/>
          <w:spacing w:val="-16"/>
        </w:rPr>
        <w:t xml:space="preserve"> </w:t>
      </w:r>
      <w:r>
        <w:rPr>
          <w:color w:val="FF0000"/>
        </w:rPr>
        <w:t>TRANDAFIRILOR</w:t>
      </w:r>
      <w:r>
        <w:rPr>
          <w:color w:val="FF0000"/>
          <w:spacing w:val="-13"/>
        </w:rPr>
        <w:t xml:space="preserve"> </w:t>
      </w:r>
      <w:r>
        <w:rPr>
          <w:color w:val="FF0000"/>
        </w:rPr>
        <w:t>DIN</w:t>
      </w:r>
      <w:r>
        <w:rPr>
          <w:color w:val="FF0000"/>
          <w:spacing w:val="-15"/>
        </w:rPr>
        <w:t xml:space="preserve"> </w:t>
      </w:r>
      <w:r>
        <w:rPr>
          <w:color w:val="FF0000"/>
          <w:spacing w:val="-2"/>
        </w:rPr>
        <w:t>BULGARIA</w:t>
      </w:r>
    </w:p>
    <w:p w14:paraId="7E3F562E" w14:textId="77777777" w:rsidR="00E901EB" w:rsidRDefault="005C3E08">
      <w:pPr>
        <w:pStyle w:val="BodyText"/>
        <w:spacing w:before="44"/>
        <w:rPr>
          <w:b/>
          <w:sz w:val="20"/>
        </w:rPr>
      </w:pPr>
      <w:r>
        <w:rPr>
          <w:noProof/>
        </w:rPr>
        <w:drawing>
          <wp:anchor distT="0" distB="0" distL="0" distR="0" simplePos="0" relativeHeight="487587840" behindDoc="1" locked="0" layoutInCell="1" allowOverlap="1" wp14:anchorId="1E1B99D0" wp14:editId="23E8747D">
            <wp:simplePos x="0" y="0"/>
            <wp:positionH relativeFrom="page">
              <wp:posOffset>751205</wp:posOffset>
            </wp:positionH>
            <wp:positionV relativeFrom="paragraph">
              <wp:posOffset>198485</wp:posOffset>
            </wp:positionV>
            <wp:extent cx="5974476" cy="349377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stretch>
                      <a:fillRect/>
                    </a:stretch>
                  </pic:blipFill>
                  <pic:spPr>
                    <a:xfrm>
                      <a:off x="0" y="0"/>
                      <a:ext cx="5974476" cy="3493770"/>
                    </a:xfrm>
                    <a:prstGeom prst="rect">
                      <a:avLst/>
                    </a:prstGeom>
                  </pic:spPr>
                </pic:pic>
              </a:graphicData>
            </a:graphic>
          </wp:anchor>
        </w:drawing>
      </w:r>
    </w:p>
    <w:p w14:paraId="5EDA1DF7" w14:textId="77777777" w:rsidR="00E901EB" w:rsidRDefault="00E901EB">
      <w:pPr>
        <w:pStyle w:val="BodyText"/>
        <w:spacing w:before="1"/>
        <w:rPr>
          <w:b/>
          <w:sz w:val="12"/>
        </w:rPr>
      </w:pPr>
    </w:p>
    <w:tbl>
      <w:tblPr>
        <w:tblW w:w="0" w:type="auto"/>
        <w:tblInd w:w="1194" w:type="dxa"/>
        <w:tblLayout w:type="fixed"/>
        <w:tblCellMar>
          <w:left w:w="0" w:type="dxa"/>
          <w:right w:w="0" w:type="dxa"/>
        </w:tblCellMar>
        <w:tblLook w:val="01E0" w:firstRow="1" w:lastRow="1" w:firstColumn="1" w:lastColumn="1" w:noHBand="0" w:noVBand="0"/>
      </w:tblPr>
      <w:tblGrid>
        <w:gridCol w:w="3421"/>
        <w:gridCol w:w="2250"/>
        <w:gridCol w:w="3781"/>
      </w:tblGrid>
      <w:tr w:rsidR="00E901EB" w14:paraId="648BBF96" w14:textId="77777777">
        <w:trPr>
          <w:trHeight w:val="314"/>
        </w:trPr>
        <w:tc>
          <w:tcPr>
            <w:tcW w:w="3421" w:type="dxa"/>
            <w:tcBorders>
              <w:left w:val="single" w:sz="4" w:space="0" w:color="F79546"/>
            </w:tcBorders>
            <w:shd w:val="clear" w:color="auto" w:fill="F79546"/>
          </w:tcPr>
          <w:p w14:paraId="70BC854A" w14:textId="77777777" w:rsidR="00E901EB" w:rsidRDefault="005C3E08">
            <w:pPr>
              <w:pStyle w:val="TableParagraph"/>
              <w:spacing w:before="11"/>
              <w:ind w:left="0" w:right="408"/>
              <w:rPr>
                <w:b/>
                <w:sz w:val="24"/>
              </w:rPr>
            </w:pPr>
            <w:r>
              <w:rPr>
                <w:b/>
                <w:color w:val="FFFFFF"/>
                <w:spacing w:val="-2"/>
                <w:sz w:val="24"/>
              </w:rPr>
              <w:t>PERIOADA</w:t>
            </w:r>
          </w:p>
        </w:tc>
        <w:tc>
          <w:tcPr>
            <w:tcW w:w="2250" w:type="dxa"/>
            <w:shd w:val="clear" w:color="auto" w:fill="F79546"/>
          </w:tcPr>
          <w:p w14:paraId="0B524BB1" w14:textId="77777777" w:rsidR="00E901EB" w:rsidRDefault="005C3E08">
            <w:pPr>
              <w:pStyle w:val="TableParagraph"/>
              <w:spacing w:before="11"/>
              <w:rPr>
                <w:b/>
                <w:sz w:val="24"/>
              </w:rPr>
            </w:pPr>
            <w:r>
              <w:rPr>
                <w:b/>
                <w:color w:val="FFFFFF"/>
                <w:sz w:val="24"/>
              </w:rPr>
              <w:t>NR.</w:t>
            </w:r>
            <w:r>
              <w:rPr>
                <w:b/>
                <w:color w:val="FFFFFF"/>
                <w:spacing w:val="-4"/>
                <w:sz w:val="24"/>
              </w:rPr>
              <w:t xml:space="preserve"> </w:t>
            </w:r>
            <w:r>
              <w:rPr>
                <w:b/>
                <w:color w:val="FFFFFF"/>
                <w:spacing w:val="-2"/>
                <w:sz w:val="24"/>
              </w:rPr>
              <w:t>NOPTI</w:t>
            </w:r>
          </w:p>
        </w:tc>
        <w:tc>
          <w:tcPr>
            <w:tcW w:w="3781" w:type="dxa"/>
            <w:tcBorders>
              <w:right w:val="single" w:sz="4" w:space="0" w:color="F79546"/>
            </w:tcBorders>
            <w:shd w:val="clear" w:color="auto" w:fill="F79546"/>
          </w:tcPr>
          <w:p w14:paraId="6F2E76AD" w14:textId="77777777" w:rsidR="00E901EB" w:rsidRDefault="005C3E08">
            <w:pPr>
              <w:pStyle w:val="TableParagraph"/>
              <w:spacing w:before="11"/>
              <w:ind w:left="8"/>
              <w:rPr>
                <w:b/>
                <w:sz w:val="24"/>
              </w:rPr>
            </w:pPr>
            <w:r>
              <w:rPr>
                <w:b/>
                <w:color w:val="FFFFFF"/>
                <w:spacing w:val="-4"/>
                <w:sz w:val="24"/>
              </w:rPr>
              <w:t>TARIF</w:t>
            </w:r>
          </w:p>
        </w:tc>
      </w:tr>
      <w:tr w:rsidR="00E901EB" w14:paraId="25BF3843" w14:textId="77777777">
        <w:trPr>
          <w:trHeight w:val="305"/>
        </w:trPr>
        <w:tc>
          <w:tcPr>
            <w:tcW w:w="3421" w:type="dxa"/>
            <w:tcBorders>
              <w:left w:val="single" w:sz="4" w:space="0" w:color="F9BE8F"/>
              <w:bottom w:val="single" w:sz="4" w:space="0" w:color="F9BE8F"/>
              <w:right w:val="single" w:sz="4" w:space="0" w:color="F9BE8F"/>
            </w:tcBorders>
            <w:shd w:val="clear" w:color="auto" w:fill="FCE9D9"/>
          </w:tcPr>
          <w:p w14:paraId="6041B754" w14:textId="77777777" w:rsidR="00E901EB" w:rsidRDefault="005C3E08">
            <w:pPr>
              <w:pStyle w:val="TableParagraph"/>
              <w:spacing w:line="285" w:lineRule="exact"/>
              <w:ind w:left="0" w:right="359"/>
              <w:rPr>
                <w:b/>
                <w:sz w:val="24"/>
              </w:rPr>
            </w:pPr>
            <w:r>
              <w:rPr>
                <w:b/>
                <w:color w:val="0033CC"/>
                <w:spacing w:val="-2"/>
                <w:sz w:val="24"/>
              </w:rPr>
              <w:t>24-26.05.2024</w:t>
            </w:r>
          </w:p>
        </w:tc>
        <w:tc>
          <w:tcPr>
            <w:tcW w:w="2250" w:type="dxa"/>
            <w:tcBorders>
              <w:left w:val="single" w:sz="4" w:space="0" w:color="F9BE8F"/>
              <w:bottom w:val="single" w:sz="4" w:space="0" w:color="F9BE8F"/>
              <w:right w:val="single" w:sz="4" w:space="0" w:color="F9BE8F"/>
            </w:tcBorders>
            <w:shd w:val="clear" w:color="auto" w:fill="FCE9D9"/>
          </w:tcPr>
          <w:p w14:paraId="5423098D" w14:textId="77777777" w:rsidR="00E901EB" w:rsidRDefault="005C3E08">
            <w:pPr>
              <w:pStyle w:val="TableParagraph"/>
              <w:spacing w:line="285" w:lineRule="exact"/>
              <w:rPr>
                <w:b/>
                <w:sz w:val="24"/>
              </w:rPr>
            </w:pPr>
            <w:r>
              <w:rPr>
                <w:b/>
                <w:color w:val="0033CC"/>
                <w:sz w:val="24"/>
              </w:rPr>
              <w:t>3 zile/ 2</w:t>
            </w:r>
            <w:r>
              <w:rPr>
                <w:b/>
                <w:color w:val="0033CC"/>
                <w:spacing w:val="-1"/>
                <w:sz w:val="24"/>
              </w:rPr>
              <w:t xml:space="preserve"> </w:t>
            </w:r>
            <w:r>
              <w:rPr>
                <w:b/>
                <w:color w:val="0033CC"/>
                <w:spacing w:val="-4"/>
                <w:sz w:val="24"/>
              </w:rPr>
              <w:t>nopti</w:t>
            </w:r>
          </w:p>
        </w:tc>
        <w:tc>
          <w:tcPr>
            <w:tcW w:w="3781" w:type="dxa"/>
            <w:tcBorders>
              <w:left w:val="single" w:sz="4" w:space="0" w:color="F9BE8F"/>
              <w:bottom w:val="single" w:sz="4" w:space="0" w:color="F9BE8F"/>
              <w:right w:val="single" w:sz="4" w:space="0" w:color="F9BE8F"/>
            </w:tcBorders>
            <w:shd w:val="clear" w:color="auto" w:fill="FCE9D9"/>
          </w:tcPr>
          <w:p w14:paraId="5F323F9C" w14:textId="77777777" w:rsidR="00E901EB" w:rsidRDefault="005C3E08">
            <w:pPr>
              <w:pStyle w:val="TableParagraph"/>
              <w:spacing w:line="285" w:lineRule="exact"/>
              <w:rPr>
                <w:b/>
                <w:sz w:val="24"/>
              </w:rPr>
            </w:pPr>
            <w:r>
              <w:rPr>
                <w:b/>
                <w:color w:val="0033CC"/>
                <w:sz w:val="24"/>
              </w:rPr>
              <w:t>255</w:t>
            </w:r>
            <w:r>
              <w:rPr>
                <w:b/>
                <w:color w:val="0033CC"/>
                <w:spacing w:val="1"/>
                <w:sz w:val="24"/>
              </w:rPr>
              <w:t xml:space="preserve"> </w:t>
            </w:r>
            <w:r>
              <w:rPr>
                <w:b/>
                <w:color w:val="0033CC"/>
                <w:spacing w:val="-2"/>
                <w:sz w:val="24"/>
              </w:rPr>
              <w:t>euro/pers</w:t>
            </w:r>
          </w:p>
        </w:tc>
      </w:tr>
    </w:tbl>
    <w:p w14:paraId="33DE2E18" w14:textId="77777777" w:rsidR="00E901EB" w:rsidRDefault="00E901EB">
      <w:pPr>
        <w:pStyle w:val="BodyText"/>
        <w:spacing w:before="199"/>
        <w:rPr>
          <w:b/>
          <w:sz w:val="32"/>
        </w:rPr>
      </w:pPr>
    </w:p>
    <w:p w14:paraId="6D9B1AB2" w14:textId="77777777" w:rsidR="00E901EB" w:rsidRDefault="005C3E08">
      <w:pPr>
        <w:ind w:left="680" w:right="452"/>
        <w:jc w:val="both"/>
        <w:rPr>
          <w:i/>
          <w:sz w:val="24"/>
        </w:rPr>
      </w:pPr>
      <w:r>
        <w:rPr>
          <w:i/>
          <w:sz w:val="24"/>
        </w:rPr>
        <w:t>Va invitam sa parcurgeti alaturi de noi un itinerariu cultural care cuprinde vestigii incluse in patrimoniul UNESCO, obiceiuri, cantece si dansuri stravechi de pe faimoasa Vale a Rozelor, precum si relaxare si SPA la un hotel de 4* cu piscina din zona Plov</w:t>
      </w:r>
      <w:r>
        <w:rPr>
          <w:i/>
          <w:sz w:val="24"/>
        </w:rPr>
        <w:t>div. Nu in ultimul rand, am inclus in program o cina de neuitat cu delicioasele feluri de mancare traditionale din zona Kazanlak si un program folcloric</w:t>
      </w:r>
      <w:r>
        <w:rPr>
          <w:i/>
          <w:spacing w:val="40"/>
          <w:sz w:val="24"/>
        </w:rPr>
        <w:t xml:space="preserve"> </w:t>
      </w:r>
      <w:r>
        <w:rPr>
          <w:i/>
          <w:sz w:val="24"/>
        </w:rPr>
        <w:t>cu dansuri si cantece traditionale bulgaresti.</w:t>
      </w:r>
    </w:p>
    <w:p w14:paraId="725BFF8B" w14:textId="77777777" w:rsidR="00E901EB" w:rsidRDefault="00E901EB">
      <w:pPr>
        <w:pStyle w:val="BodyText"/>
        <w:rPr>
          <w:i/>
        </w:rPr>
      </w:pPr>
    </w:p>
    <w:p w14:paraId="4E677274" w14:textId="77777777" w:rsidR="00E901EB" w:rsidRDefault="00E901EB">
      <w:pPr>
        <w:pStyle w:val="BodyText"/>
        <w:spacing w:before="1"/>
        <w:rPr>
          <w:i/>
        </w:rPr>
      </w:pPr>
    </w:p>
    <w:p w14:paraId="719EA8D3" w14:textId="77777777" w:rsidR="00E901EB" w:rsidRDefault="005C3E08">
      <w:pPr>
        <w:pStyle w:val="Heading1"/>
        <w:spacing w:line="293" w:lineRule="exact"/>
        <w:jc w:val="both"/>
      </w:pPr>
      <w:r>
        <w:rPr>
          <w:color w:val="0000FF"/>
        </w:rPr>
        <w:t>TARIFUL</w:t>
      </w:r>
      <w:r>
        <w:rPr>
          <w:color w:val="0000FF"/>
          <w:spacing w:val="-2"/>
        </w:rPr>
        <w:t xml:space="preserve"> INCLUDE:</w:t>
      </w:r>
    </w:p>
    <w:p w14:paraId="6EBF9AF0" w14:textId="77777777" w:rsidR="00E901EB" w:rsidRDefault="005C3E08">
      <w:pPr>
        <w:pStyle w:val="BodyText"/>
        <w:tabs>
          <w:tab w:val="left" w:pos="1400"/>
        </w:tabs>
        <w:spacing w:line="305" w:lineRule="exact"/>
        <w:ind w:left="680"/>
      </w:pPr>
      <w:r>
        <w:rPr>
          <w:rFonts w:ascii="Symbol" w:hAnsi="Symbol"/>
          <w:spacing w:val="-10"/>
        </w:rPr>
        <w:t></w:t>
      </w:r>
      <w:r>
        <w:rPr>
          <w:rFonts w:ascii="Times New Roman" w:hAnsi="Times New Roman"/>
        </w:rPr>
        <w:tab/>
      </w:r>
      <w:r>
        <w:t>Transport</w:t>
      </w:r>
      <w:r>
        <w:rPr>
          <w:spacing w:val="-8"/>
        </w:rPr>
        <w:t xml:space="preserve"> </w:t>
      </w:r>
      <w:r>
        <w:t>cu</w:t>
      </w:r>
      <w:r>
        <w:rPr>
          <w:spacing w:val="-3"/>
        </w:rPr>
        <w:t xml:space="preserve"> </w:t>
      </w:r>
      <w:r>
        <w:t>autocar</w:t>
      </w:r>
      <w:r>
        <w:rPr>
          <w:spacing w:val="-6"/>
        </w:rPr>
        <w:t xml:space="preserve"> </w:t>
      </w:r>
      <w:r>
        <w:t>clasificat</w:t>
      </w:r>
      <w:r>
        <w:rPr>
          <w:spacing w:val="-5"/>
        </w:rPr>
        <w:t xml:space="preserve"> </w:t>
      </w:r>
      <w:r>
        <w:t>pentru</w:t>
      </w:r>
      <w:r>
        <w:rPr>
          <w:spacing w:val="-4"/>
        </w:rPr>
        <w:t xml:space="preserve"> </w:t>
      </w:r>
      <w:r>
        <w:t>transport</w:t>
      </w:r>
      <w:r>
        <w:rPr>
          <w:spacing w:val="1"/>
        </w:rPr>
        <w:t xml:space="preserve"> </w:t>
      </w:r>
      <w:r>
        <w:rPr>
          <w:spacing w:val="-2"/>
        </w:rPr>
        <w:t>international</w:t>
      </w:r>
    </w:p>
    <w:p w14:paraId="47A7E5CB" w14:textId="77777777" w:rsidR="00E901EB" w:rsidRDefault="005C3E08">
      <w:pPr>
        <w:pStyle w:val="BodyText"/>
        <w:tabs>
          <w:tab w:val="left" w:pos="1400"/>
        </w:tabs>
        <w:spacing w:line="305" w:lineRule="exact"/>
        <w:ind w:left="680"/>
      </w:pPr>
      <w:r>
        <w:rPr>
          <w:rFonts w:ascii="Symbol" w:hAnsi="Symbol"/>
          <w:spacing w:val="-10"/>
        </w:rPr>
        <w:t></w:t>
      </w:r>
      <w:r>
        <w:rPr>
          <w:rFonts w:ascii="Times New Roman" w:hAnsi="Times New Roman"/>
        </w:rPr>
        <w:tab/>
      </w:r>
      <w:r>
        <w:t>1</w:t>
      </w:r>
      <w:r>
        <w:rPr>
          <w:spacing w:val="-3"/>
        </w:rPr>
        <w:t xml:space="preserve"> </w:t>
      </w:r>
      <w:r>
        <w:t>noapte</w:t>
      </w:r>
      <w:r>
        <w:rPr>
          <w:spacing w:val="-3"/>
        </w:rPr>
        <w:t xml:space="preserve"> </w:t>
      </w:r>
      <w:r>
        <w:t>de</w:t>
      </w:r>
      <w:r>
        <w:rPr>
          <w:spacing w:val="-1"/>
        </w:rPr>
        <w:t xml:space="preserve"> </w:t>
      </w:r>
      <w:r>
        <w:t>cazare</w:t>
      </w:r>
      <w:r>
        <w:rPr>
          <w:spacing w:val="-2"/>
        </w:rPr>
        <w:t xml:space="preserve"> </w:t>
      </w:r>
      <w:r>
        <w:t>–</w:t>
      </w:r>
      <w:r>
        <w:rPr>
          <w:spacing w:val="-1"/>
        </w:rPr>
        <w:t xml:space="preserve"> </w:t>
      </w:r>
      <w:r>
        <w:t>Hotel</w:t>
      </w:r>
      <w:r>
        <w:rPr>
          <w:spacing w:val="-2"/>
        </w:rPr>
        <w:t xml:space="preserve"> </w:t>
      </w:r>
      <w:r>
        <w:t>Zornitsa</w:t>
      </w:r>
      <w:r>
        <w:rPr>
          <w:spacing w:val="-4"/>
        </w:rPr>
        <w:t xml:space="preserve"> </w:t>
      </w:r>
      <w:r>
        <w:t>3*/s</w:t>
      </w:r>
      <w:r>
        <w:rPr>
          <w:spacing w:val="-2"/>
        </w:rPr>
        <w:t xml:space="preserve"> </w:t>
      </w:r>
      <w:r>
        <w:t>,</w:t>
      </w:r>
      <w:r>
        <w:rPr>
          <w:spacing w:val="-2"/>
        </w:rPr>
        <w:t xml:space="preserve"> </w:t>
      </w:r>
      <w:r>
        <w:t>Kazanlak,</w:t>
      </w:r>
      <w:r>
        <w:rPr>
          <w:spacing w:val="-2"/>
        </w:rPr>
        <w:t xml:space="preserve"> </w:t>
      </w:r>
      <w:r>
        <w:t>mic</w:t>
      </w:r>
      <w:r>
        <w:rPr>
          <w:spacing w:val="-1"/>
        </w:rPr>
        <w:t xml:space="preserve"> </w:t>
      </w:r>
      <w:r>
        <w:rPr>
          <w:spacing w:val="-2"/>
        </w:rPr>
        <w:t>dejun</w:t>
      </w:r>
    </w:p>
    <w:p w14:paraId="0F277949" w14:textId="77777777" w:rsidR="00E901EB" w:rsidRDefault="005C3E08">
      <w:pPr>
        <w:pStyle w:val="BodyText"/>
        <w:tabs>
          <w:tab w:val="left" w:pos="1400"/>
        </w:tabs>
        <w:spacing w:before="2" w:line="305" w:lineRule="exact"/>
        <w:ind w:left="680"/>
      </w:pPr>
      <w:r>
        <w:rPr>
          <w:rFonts w:ascii="Symbol" w:hAnsi="Symbol"/>
          <w:spacing w:val="-10"/>
        </w:rPr>
        <w:t></w:t>
      </w:r>
      <w:r>
        <w:rPr>
          <w:rFonts w:ascii="Times New Roman" w:hAnsi="Times New Roman"/>
        </w:rPr>
        <w:tab/>
      </w:r>
      <w:r>
        <w:t>1</w:t>
      </w:r>
      <w:r>
        <w:rPr>
          <w:spacing w:val="-3"/>
        </w:rPr>
        <w:t xml:space="preserve"> </w:t>
      </w:r>
      <w:r>
        <w:t>noapte</w:t>
      </w:r>
      <w:r>
        <w:rPr>
          <w:spacing w:val="-3"/>
        </w:rPr>
        <w:t xml:space="preserve"> </w:t>
      </w:r>
      <w:r>
        <w:t>de cazare</w:t>
      </w:r>
      <w:r>
        <w:rPr>
          <w:spacing w:val="-2"/>
        </w:rPr>
        <w:t xml:space="preserve"> </w:t>
      </w:r>
      <w:r>
        <w:t>–</w:t>
      </w:r>
      <w:r>
        <w:rPr>
          <w:spacing w:val="-1"/>
        </w:rPr>
        <w:t xml:space="preserve"> </w:t>
      </w:r>
      <w:r>
        <w:t>Hotel</w:t>
      </w:r>
      <w:r>
        <w:rPr>
          <w:spacing w:val="-1"/>
        </w:rPr>
        <w:t xml:space="preserve"> </w:t>
      </w:r>
      <w:r>
        <w:t>Ramada</w:t>
      </w:r>
      <w:r>
        <w:rPr>
          <w:spacing w:val="-4"/>
        </w:rPr>
        <w:t xml:space="preserve"> </w:t>
      </w:r>
      <w:r>
        <w:t>4*/similar,</w:t>
      </w:r>
      <w:r>
        <w:rPr>
          <w:spacing w:val="-2"/>
        </w:rPr>
        <w:t xml:space="preserve"> </w:t>
      </w:r>
      <w:r>
        <w:t>Plovdiv,</w:t>
      </w:r>
      <w:r>
        <w:rPr>
          <w:spacing w:val="-2"/>
        </w:rPr>
        <w:t xml:space="preserve"> </w:t>
      </w:r>
      <w:r>
        <w:t>mic</w:t>
      </w:r>
      <w:r>
        <w:rPr>
          <w:spacing w:val="-3"/>
        </w:rPr>
        <w:t xml:space="preserve"> </w:t>
      </w:r>
      <w:r>
        <w:rPr>
          <w:spacing w:val="-2"/>
        </w:rPr>
        <w:t>dejun</w:t>
      </w:r>
    </w:p>
    <w:p w14:paraId="7864A581" w14:textId="77777777" w:rsidR="00E901EB" w:rsidRDefault="005C3E08">
      <w:pPr>
        <w:pStyle w:val="BodyText"/>
        <w:tabs>
          <w:tab w:val="left" w:pos="1400"/>
        </w:tabs>
        <w:spacing w:line="305" w:lineRule="exact"/>
        <w:ind w:left="680"/>
      </w:pPr>
      <w:r>
        <w:rPr>
          <w:rFonts w:ascii="Symbol" w:hAnsi="Symbol"/>
          <w:spacing w:val="-10"/>
        </w:rPr>
        <w:t></w:t>
      </w:r>
      <w:r>
        <w:rPr>
          <w:rFonts w:ascii="Times New Roman" w:hAnsi="Times New Roman"/>
        </w:rPr>
        <w:tab/>
      </w:r>
      <w:r>
        <w:t>Ghid-insotitor</w:t>
      </w:r>
      <w:r>
        <w:rPr>
          <w:spacing w:val="-5"/>
        </w:rPr>
        <w:t xml:space="preserve"> </w:t>
      </w:r>
      <w:r>
        <w:t>pe</w:t>
      </w:r>
      <w:r>
        <w:rPr>
          <w:spacing w:val="-5"/>
        </w:rPr>
        <w:t xml:space="preserve"> </w:t>
      </w:r>
      <w:r>
        <w:t>tot</w:t>
      </w:r>
      <w:r>
        <w:rPr>
          <w:spacing w:val="-3"/>
        </w:rPr>
        <w:t xml:space="preserve"> </w:t>
      </w:r>
      <w:r>
        <w:t>parcursul</w:t>
      </w:r>
      <w:r>
        <w:rPr>
          <w:spacing w:val="-3"/>
        </w:rPr>
        <w:t xml:space="preserve"> </w:t>
      </w:r>
      <w:r>
        <w:rPr>
          <w:spacing w:val="-2"/>
        </w:rPr>
        <w:t>excursiei</w:t>
      </w:r>
    </w:p>
    <w:p w14:paraId="482E4AB6" w14:textId="77777777" w:rsidR="00E901EB" w:rsidRDefault="005C3E08">
      <w:pPr>
        <w:tabs>
          <w:tab w:val="left" w:pos="1400"/>
        </w:tabs>
        <w:spacing w:line="305" w:lineRule="exact"/>
        <w:ind w:left="680"/>
        <w:rPr>
          <w:b/>
          <w:sz w:val="24"/>
        </w:rPr>
      </w:pPr>
      <w:r>
        <w:rPr>
          <w:rFonts w:ascii="Symbol" w:hAnsi="Symbol"/>
          <w:spacing w:val="-10"/>
          <w:sz w:val="24"/>
        </w:rPr>
        <w:t></w:t>
      </w:r>
      <w:r>
        <w:rPr>
          <w:rFonts w:ascii="Times New Roman" w:hAnsi="Times New Roman"/>
          <w:sz w:val="24"/>
        </w:rPr>
        <w:tab/>
      </w:r>
      <w:r>
        <w:rPr>
          <w:b/>
          <w:color w:val="FF0000"/>
          <w:sz w:val="24"/>
        </w:rPr>
        <w:t>BONUS!</w:t>
      </w:r>
      <w:r>
        <w:rPr>
          <w:b/>
          <w:color w:val="FF0000"/>
          <w:spacing w:val="-4"/>
          <w:sz w:val="24"/>
        </w:rPr>
        <w:t xml:space="preserve"> </w:t>
      </w:r>
      <w:r>
        <w:rPr>
          <w:b/>
          <w:color w:val="0000FF"/>
          <w:sz w:val="24"/>
        </w:rPr>
        <w:t>Serbare</w:t>
      </w:r>
      <w:r>
        <w:rPr>
          <w:b/>
          <w:color w:val="0000FF"/>
          <w:spacing w:val="-4"/>
          <w:sz w:val="24"/>
        </w:rPr>
        <w:t xml:space="preserve"> </w:t>
      </w:r>
      <w:r>
        <w:rPr>
          <w:b/>
          <w:color w:val="0000FF"/>
          <w:sz w:val="24"/>
        </w:rPr>
        <w:t>campeneasca</w:t>
      </w:r>
      <w:r>
        <w:rPr>
          <w:b/>
          <w:color w:val="0000FF"/>
          <w:spacing w:val="-3"/>
          <w:sz w:val="24"/>
        </w:rPr>
        <w:t xml:space="preserve"> </w:t>
      </w:r>
      <w:r>
        <w:rPr>
          <w:b/>
          <w:color w:val="0000FF"/>
          <w:sz w:val="24"/>
        </w:rPr>
        <w:t>cu</w:t>
      </w:r>
      <w:r>
        <w:rPr>
          <w:b/>
          <w:color w:val="0000FF"/>
          <w:spacing w:val="-2"/>
          <w:sz w:val="24"/>
        </w:rPr>
        <w:t xml:space="preserve"> </w:t>
      </w:r>
      <w:r>
        <w:rPr>
          <w:b/>
          <w:color w:val="0000FF"/>
          <w:sz w:val="24"/>
        </w:rPr>
        <w:t>muzica,</w:t>
      </w:r>
      <w:r>
        <w:rPr>
          <w:b/>
          <w:color w:val="0000FF"/>
          <w:spacing w:val="-3"/>
          <w:sz w:val="24"/>
        </w:rPr>
        <w:t xml:space="preserve"> </w:t>
      </w:r>
      <w:r>
        <w:rPr>
          <w:b/>
          <w:color w:val="0000FF"/>
          <w:sz w:val="24"/>
        </w:rPr>
        <w:t>dans</w:t>
      </w:r>
      <w:r>
        <w:rPr>
          <w:b/>
          <w:color w:val="0000FF"/>
          <w:spacing w:val="-5"/>
          <w:sz w:val="24"/>
        </w:rPr>
        <w:t xml:space="preserve"> </w:t>
      </w:r>
      <w:r>
        <w:rPr>
          <w:b/>
          <w:color w:val="0000FF"/>
          <w:sz w:val="24"/>
        </w:rPr>
        <w:t>si</w:t>
      </w:r>
      <w:r>
        <w:rPr>
          <w:b/>
          <w:color w:val="0000FF"/>
          <w:spacing w:val="-2"/>
          <w:sz w:val="24"/>
        </w:rPr>
        <w:t xml:space="preserve"> </w:t>
      </w:r>
      <w:r>
        <w:rPr>
          <w:b/>
          <w:color w:val="0000FF"/>
          <w:sz w:val="24"/>
        </w:rPr>
        <w:t>produse</w:t>
      </w:r>
      <w:r>
        <w:rPr>
          <w:b/>
          <w:color w:val="0000FF"/>
          <w:spacing w:val="2"/>
          <w:sz w:val="24"/>
        </w:rPr>
        <w:t xml:space="preserve"> </w:t>
      </w:r>
      <w:r>
        <w:rPr>
          <w:b/>
          <w:color w:val="0000FF"/>
          <w:spacing w:val="-2"/>
          <w:sz w:val="24"/>
        </w:rPr>
        <w:t>traditionale</w:t>
      </w:r>
    </w:p>
    <w:p w14:paraId="32F503E8" w14:textId="77777777" w:rsidR="00E901EB" w:rsidRDefault="005C3E08">
      <w:pPr>
        <w:tabs>
          <w:tab w:val="left" w:pos="1400"/>
        </w:tabs>
        <w:spacing w:before="1"/>
        <w:ind w:left="680" w:right="582"/>
        <w:rPr>
          <w:b/>
          <w:sz w:val="24"/>
        </w:rPr>
      </w:pPr>
      <w:r>
        <w:rPr>
          <w:rFonts w:ascii="Symbol" w:hAnsi="Symbol"/>
          <w:spacing w:val="-10"/>
          <w:sz w:val="24"/>
        </w:rPr>
        <w:t></w:t>
      </w:r>
      <w:r>
        <w:rPr>
          <w:rFonts w:ascii="Times New Roman" w:hAnsi="Times New Roman"/>
          <w:sz w:val="24"/>
        </w:rPr>
        <w:tab/>
      </w:r>
      <w:r>
        <w:rPr>
          <w:b/>
          <w:color w:val="FF0000"/>
          <w:sz w:val="24"/>
        </w:rPr>
        <w:t>BONUS!</w:t>
      </w:r>
      <w:r>
        <w:rPr>
          <w:b/>
          <w:color w:val="FF0000"/>
          <w:spacing w:val="-1"/>
          <w:sz w:val="24"/>
        </w:rPr>
        <w:t xml:space="preserve"> </w:t>
      </w:r>
      <w:r>
        <w:rPr>
          <w:b/>
          <w:color w:val="0000FF"/>
          <w:sz w:val="24"/>
        </w:rPr>
        <w:t>Oprire</w:t>
      </w:r>
      <w:r>
        <w:rPr>
          <w:b/>
          <w:color w:val="0000FF"/>
          <w:spacing w:val="-4"/>
          <w:sz w:val="24"/>
        </w:rPr>
        <w:t xml:space="preserve"> </w:t>
      </w:r>
      <w:r>
        <w:rPr>
          <w:b/>
          <w:color w:val="0000FF"/>
          <w:sz w:val="24"/>
        </w:rPr>
        <w:t>la</w:t>
      </w:r>
      <w:r>
        <w:rPr>
          <w:b/>
          <w:color w:val="0000FF"/>
          <w:spacing w:val="-6"/>
          <w:sz w:val="24"/>
        </w:rPr>
        <w:t xml:space="preserve"> </w:t>
      </w:r>
      <w:r>
        <w:rPr>
          <w:b/>
          <w:color w:val="0000FF"/>
          <w:sz w:val="24"/>
        </w:rPr>
        <w:t>producatorii</w:t>
      </w:r>
      <w:r>
        <w:rPr>
          <w:b/>
          <w:color w:val="0000FF"/>
          <w:spacing w:val="-2"/>
          <w:sz w:val="24"/>
        </w:rPr>
        <w:t xml:space="preserve"> </w:t>
      </w:r>
      <w:r>
        <w:rPr>
          <w:b/>
          <w:color w:val="0000FF"/>
          <w:sz w:val="24"/>
        </w:rPr>
        <w:t>de</w:t>
      </w:r>
      <w:r>
        <w:rPr>
          <w:b/>
          <w:color w:val="0000FF"/>
          <w:spacing w:val="-6"/>
          <w:sz w:val="24"/>
        </w:rPr>
        <w:t xml:space="preserve"> </w:t>
      </w:r>
      <w:r>
        <w:rPr>
          <w:b/>
          <w:color w:val="0000FF"/>
          <w:sz w:val="24"/>
        </w:rPr>
        <w:t>trandafiri</w:t>
      </w:r>
      <w:r>
        <w:rPr>
          <w:b/>
          <w:color w:val="0000FF"/>
          <w:spacing w:val="-4"/>
          <w:sz w:val="24"/>
        </w:rPr>
        <w:t xml:space="preserve"> </w:t>
      </w:r>
      <w:r>
        <w:rPr>
          <w:b/>
          <w:color w:val="0000FF"/>
          <w:sz w:val="24"/>
        </w:rPr>
        <w:t>pentru</w:t>
      </w:r>
      <w:r>
        <w:rPr>
          <w:b/>
          <w:color w:val="0000FF"/>
          <w:spacing w:val="-2"/>
          <w:sz w:val="24"/>
        </w:rPr>
        <w:t xml:space="preserve"> </w:t>
      </w:r>
      <w:r>
        <w:rPr>
          <w:b/>
          <w:color w:val="0000FF"/>
          <w:sz w:val="24"/>
        </w:rPr>
        <w:t>a</w:t>
      </w:r>
      <w:r>
        <w:rPr>
          <w:b/>
          <w:color w:val="0000FF"/>
          <w:spacing w:val="-4"/>
          <w:sz w:val="24"/>
        </w:rPr>
        <w:t xml:space="preserve"> </w:t>
      </w:r>
      <w:r>
        <w:rPr>
          <w:b/>
          <w:color w:val="0000FF"/>
          <w:sz w:val="24"/>
        </w:rPr>
        <w:t>se</w:t>
      </w:r>
      <w:r>
        <w:rPr>
          <w:b/>
          <w:color w:val="0000FF"/>
          <w:spacing w:val="-4"/>
          <w:sz w:val="24"/>
        </w:rPr>
        <w:t xml:space="preserve"> </w:t>
      </w:r>
      <w:r>
        <w:rPr>
          <w:b/>
          <w:color w:val="0000FF"/>
          <w:sz w:val="24"/>
        </w:rPr>
        <w:t>achizitiona</w:t>
      </w:r>
      <w:r>
        <w:rPr>
          <w:b/>
          <w:color w:val="0000FF"/>
          <w:spacing w:val="-4"/>
          <w:sz w:val="24"/>
        </w:rPr>
        <w:t xml:space="preserve"> </w:t>
      </w:r>
      <w:r>
        <w:rPr>
          <w:b/>
          <w:color w:val="0000FF"/>
          <w:sz w:val="24"/>
        </w:rPr>
        <w:t>butasii</w:t>
      </w:r>
      <w:r>
        <w:rPr>
          <w:b/>
          <w:color w:val="0000FF"/>
          <w:spacing w:val="-4"/>
          <w:sz w:val="24"/>
        </w:rPr>
        <w:t xml:space="preserve"> </w:t>
      </w:r>
      <w:r>
        <w:rPr>
          <w:b/>
          <w:color w:val="0000FF"/>
          <w:sz w:val="24"/>
        </w:rPr>
        <w:t>de</w:t>
      </w:r>
      <w:r>
        <w:rPr>
          <w:b/>
          <w:color w:val="0000FF"/>
          <w:spacing w:val="-4"/>
          <w:sz w:val="24"/>
        </w:rPr>
        <w:t xml:space="preserve"> </w:t>
      </w:r>
      <w:r>
        <w:rPr>
          <w:b/>
          <w:color w:val="0000FF"/>
          <w:sz w:val="24"/>
        </w:rPr>
        <w:t>trandafiri</w:t>
      </w:r>
      <w:r>
        <w:rPr>
          <w:b/>
          <w:color w:val="0000FF"/>
          <w:spacing w:val="-4"/>
          <w:sz w:val="24"/>
        </w:rPr>
        <w:t xml:space="preserve"> </w:t>
      </w:r>
      <w:r>
        <w:rPr>
          <w:b/>
          <w:color w:val="0000FF"/>
          <w:sz w:val="24"/>
        </w:rPr>
        <w:t>la</w:t>
      </w:r>
      <w:r>
        <w:rPr>
          <w:b/>
          <w:color w:val="0000FF"/>
          <w:spacing w:val="-4"/>
          <w:sz w:val="24"/>
        </w:rPr>
        <w:t xml:space="preserve"> </w:t>
      </w:r>
      <w:r>
        <w:rPr>
          <w:b/>
          <w:color w:val="0000FF"/>
          <w:sz w:val="24"/>
        </w:rPr>
        <w:t>preturi de producator</w:t>
      </w:r>
    </w:p>
    <w:p w14:paraId="7CA3A24F" w14:textId="0885B1B6" w:rsidR="00E901EB" w:rsidRDefault="005C3E08">
      <w:pPr>
        <w:tabs>
          <w:tab w:val="left" w:pos="1400"/>
        </w:tabs>
        <w:spacing w:line="305" w:lineRule="exact"/>
        <w:ind w:left="680"/>
        <w:rPr>
          <w:b/>
          <w:sz w:val="24"/>
        </w:rPr>
      </w:pPr>
      <w:r>
        <w:rPr>
          <w:rFonts w:ascii="Symbol" w:hAnsi="Symbol"/>
          <w:spacing w:val="-10"/>
          <w:sz w:val="24"/>
        </w:rPr>
        <w:t></w:t>
      </w:r>
      <w:r>
        <w:rPr>
          <w:rFonts w:ascii="Times New Roman" w:hAnsi="Times New Roman"/>
          <w:sz w:val="24"/>
        </w:rPr>
        <w:tab/>
      </w:r>
      <w:r>
        <w:rPr>
          <w:b/>
          <w:color w:val="FF0000"/>
          <w:sz w:val="24"/>
        </w:rPr>
        <w:t>BONUS!</w:t>
      </w:r>
      <w:r>
        <w:rPr>
          <w:b/>
          <w:color w:val="FF0000"/>
          <w:spacing w:val="-3"/>
          <w:sz w:val="24"/>
        </w:rPr>
        <w:t xml:space="preserve"> </w:t>
      </w:r>
      <w:r>
        <w:rPr>
          <w:b/>
          <w:color w:val="0000FF"/>
          <w:sz w:val="24"/>
        </w:rPr>
        <w:t>Cina</w:t>
      </w:r>
      <w:r>
        <w:rPr>
          <w:b/>
          <w:color w:val="0000FF"/>
          <w:spacing w:val="-3"/>
          <w:sz w:val="24"/>
        </w:rPr>
        <w:t xml:space="preserve"> </w:t>
      </w:r>
      <w:r>
        <w:rPr>
          <w:b/>
          <w:color w:val="0000FF"/>
          <w:sz w:val="24"/>
        </w:rPr>
        <w:t>festiva</w:t>
      </w:r>
      <w:r>
        <w:rPr>
          <w:b/>
          <w:color w:val="0000FF"/>
          <w:spacing w:val="-4"/>
          <w:sz w:val="24"/>
        </w:rPr>
        <w:t xml:space="preserve"> </w:t>
      </w:r>
      <w:r>
        <w:rPr>
          <w:b/>
          <w:color w:val="0000FF"/>
          <w:sz w:val="24"/>
        </w:rPr>
        <w:t>cu</w:t>
      </w:r>
      <w:r>
        <w:rPr>
          <w:b/>
          <w:color w:val="0000FF"/>
          <w:spacing w:val="-1"/>
          <w:sz w:val="24"/>
        </w:rPr>
        <w:t xml:space="preserve"> </w:t>
      </w:r>
      <w:r>
        <w:rPr>
          <w:b/>
          <w:color w:val="0000FF"/>
          <w:sz w:val="24"/>
        </w:rPr>
        <w:t>muzica</w:t>
      </w:r>
      <w:r>
        <w:rPr>
          <w:b/>
          <w:color w:val="0000FF"/>
          <w:spacing w:val="-2"/>
          <w:sz w:val="24"/>
        </w:rPr>
        <w:t xml:space="preserve"> </w:t>
      </w:r>
      <w:r>
        <w:rPr>
          <w:b/>
          <w:color w:val="0000FF"/>
          <w:sz w:val="24"/>
        </w:rPr>
        <w:t>si</w:t>
      </w:r>
      <w:r>
        <w:rPr>
          <w:b/>
          <w:color w:val="0000FF"/>
          <w:spacing w:val="-4"/>
          <w:sz w:val="24"/>
        </w:rPr>
        <w:t xml:space="preserve"> </w:t>
      </w:r>
      <w:r>
        <w:rPr>
          <w:b/>
          <w:color w:val="0000FF"/>
          <w:sz w:val="24"/>
        </w:rPr>
        <w:t>da</w:t>
      </w:r>
      <w:r w:rsidR="007B6A20">
        <w:rPr>
          <w:b/>
          <w:color w:val="0000FF"/>
          <w:sz w:val="24"/>
        </w:rPr>
        <w:t>n</w:t>
      </w:r>
      <w:r>
        <w:rPr>
          <w:b/>
          <w:color w:val="0000FF"/>
          <w:sz w:val="24"/>
        </w:rPr>
        <w:t>suri</w:t>
      </w:r>
      <w:r>
        <w:rPr>
          <w:b/>
          <w:color w:val="0000FF"/>
          <w:spacing w:val="-3"/>
          <w:sz w:val="24"/>
        </w:rPr>
        <w:t xml:space="preserve"> </w:t>
      </w:r>
      <w:r>
        <w:rPr>
          <w:b/>
          <w:color w:val="0000FF"/>
          <w:sz w:val="24"/>
        </w:rPr>
        <w:t>traditionale</w:t>
      </w:r>
      <w:r>
        <w:rPr>
          <w:b/>
          <w:color w:val="0000FF"/>
          <w:spacing w:val="-3"/>
          <w:sz w:val="24"/>
        </w:rPr>
        <w:t xml:space="preserve"> </w:t>
      </w:r>
      <w:r>
        <w:rPr>
          <w:b/>
          <w:color w:val="0000FF"/>
          <w:spacing w:val="-2"/>
          <w:sz w:val="24"/>
        </w:rPr>
        <w:t>bulgaresti</w:t>
      </w:r>
    </w:p>
    <w:p w14:paraId="2D2CD2BC" w14:textId="77777777" w:rsidR="00E901EB" w:rsidRDefault="00E901EB">
      <w:pPr>
        <w:rPr>
          <w:sz w:val="24"/>
        </w:rPr>
        <w:sectPr w:rsidR="00E901EB">
          <w:headerReference w:type="default" r:id="rId8"/>
          <w:footerReference w:type="default" r:id="rId9"/>
          <w:type w:val="continuous"/>
          <w:pgSz w:w="11910" w:h="16840"/>
          <w:pgMar w:top="1400" w:right="260" w:bottom="1320" w:left="40" w:header="432" w:footer="1132" w:gutter="0"/>
          <w:pgNumType w:start="1"/>
          <w:cols w:space="708"/>
        </w:sectPr>
      </w:pPr>
    </w:p>
    <w:p w14:paraId="2B9D3A2F" w14:textId="77777777" w:rsidR="00E901EB" w:rsidRDefault="005C3E08">
      <w:pPr>
        <w:spacing w:before="41" w:line="292" w:lineRule="exact"/>
        <w:ind w:left="680"/>
        <w:rPr>
          <w:b/>
          <w:sz w:val="24"/>
        </w:rPr>
      </w:pPr>
      <w:r>
        <w:rPr>
          <w:b/>
          <w:color w:val="0000FF"/>
          <w:sz w:val="24"/>
        </w:rPr>
        <w:lastRenderedPageBreak/>
        <w:t>TARIFUL</w:t>
      </w:r>
      <w:r>
        <w:rPr>
          <w:b/>
          <w:color w:val="0000FF"/>
          <w:spacing w:val="53"/>
          <w:sz w:val="24"/>
        </w:rPr>
        <w:t xml:space="preserve"> </w:t>
      </w:r>
      <w:r>
        <w:rPr>
          <w:b/>
          <w:color w:val="0000FF"/>
          <w:sz w:val="24"/>
        </w:rPr>
        <w:t>NU</w:t>
      </w:r>
      <w:r>
        <w:rPr>
          <w:b/>
          <w:color w:val="0000FF"/>
          <w:spacing w:val="-2"/>
          <w:sz w:val="24"/>
        </w:rPr>
        <w:t xml:space="preserve"> INCLUDE:</w:t>
      </w:r>
    </w:p>
    <w:p w14:paraId="49CDE647" w14:textId="77777777" w:rsidR="00E901EB" w:rsidRDefault="005C3E08">
      <w:pPr>
        <w:pStyle w:val="BodyText"/>
        <w:tabs>
          <w:tab w:val="left" w:pos="1400"/>
        </w:tabs>
        <w:spacing w:line="242" w:lineRule="auto"/>
        <w:ind w:left="680" w:right="768"/>
      </w:pPr>
      <w:r>
        <w:rPr>
          <w:rFonts w:ascii="Symbol" w:hAnsi="Symbol"/>
          <w:spacing w:val="-10"/>
        </w:rPr>
        <w:t></w:t>
      </w:r>
      <w:r>
        <w:rPr>
          <w:rFonts w:ascii="Times New Roman" w:hAnsi="Times New Roman"/>
        </w:rPr>
        <w:tab/>
      </w:r>
      <w:r>
        <w:t>Alte</w:t>
      </w:r>
      <w:r>
        <w:rPr>
          <w:spacing w:val="-2"/>
        </w:rPr>
        <w:t xml:space="preserve"> </w:t>
      </w:r>
      <w:r>
        <w:t>mese</w:t>
      </w:r>
      <w:r>
        <w:rPr>
          <w:spacing w:val="-4"/>
        </w:rPr>
        <w:t xml:space="preserve"> </w:t>
      </w:r>
      <w:r>
        <w:t>decat</w:t>
      </w:r>
      <w:r>
        <w:rPr>
          <w:spacing w:val="-4"/>
        </w:rPr>
        <w:t xml:space="preserve"> </w:t>
      </w:r>
      <w:r>
        <w:t>cele</w:t>
      </w:r>
      <w:r>
        <w:rPr>
          <w:spacing w:val="-2"/>
        </w:rPr>
        <w:t xml:space="preserve"> </w:t>
      </w:r>
      <w:r>
        <w:t>mentionate</w:t>
      </w:r>
      <w:r>
        <w:rPr>
          <w:spacing w:val="-2"/>
        </w:rPr>
        <w:t xml:space="preserve"> </w:t>
      </w:r>
      <w:r>
        <w:t>in</w:t>
      </w:r>
      <w:r>
        <w:rPr>
          <w:spacing w:val="-4"/>
        </w:rPr>
        <w:t xml:space="preserve"> </w:t>
      </w:r>
      <w:r>
        <w:t>program</w:t>
      </w:r>
      <w:r>
        <w:rPr>
          <w:spacing w:val="-2"/>
        </w:rPr>
        <w:t xml:space="preserve"> </w:t>
      </w:r>
      <w:r>
        <w:t>(ca</w:t>
      </w:r>
      <w:r>
        <w:rPr>
          <w:spacing w:val="-5"/>
        </w:rPr>
        <w:t xml:space="preserve"> </w:t>
      </w:r>
      <w:r>
        <w:t>exemplu-masa</w:t>
      </w:r>
      <w:r>
        <w:rPr>
          <w:spacing w:val="-4"/>
        </w:rPr>
        <w:t xml:space="preserve"> </w:t>
      </w:r>
      <w:r>
        <w:t>pranz</w:t>
      </w:r>
      <w:r>
        <w:rPr>
          <w:spacing w:val="-2"/>
        </w:rPr>
        <w:t xml:space="preserve"> </w:t>
      </w:r>
      <w:r>
        <w:t>la</w:t>
      </w:r>
      <w:r>
        <w:rPr>
          <w:spacing w:val="-5"/>
        </w:rPr>
        <w:t xml:space="preserve"> </w:t>
      </w:r>
      <w:r>
        <w:t>Veliko</w:t>
      </w:r>
      <w:r>
        <w:rPr>
          <w:spacing w:val="-3"/>
        </w:rPr>
        <w:t xml:space="preserve"> </w:t>
      </w:r>
      <w:r>
        <w:t xml:space="preserve">Tarnovo </w:t>
      </w:r>
      <w:r>
        <w:rPr>
          <w:b/>
        </w:rPr>
        <w:t>aprox</w:t>
      </w:r>
      <w:r>
        <w:rPr>
          <w:b/>
          <w:spacing w:val="-4"/>
        </w:rPr>
        <w:t xml:space="preserve"> </w:t>
      </w:r>
      <w:r>
        <w:rPr>
          <w:b/>
        </w:rPr>
        <w:t xml:space="preserve">15 </w:t>
      </w:r>
      <w:r>
        <w:rPr>
          <w:b/>
          <w:spacing w:val="-2"/>
        </w:rPr>
        <w:t>Euro/pers</w:t>
      </w:r>
      <w:r>
        <w:rPr>
          <w:spacing w:val="-2"/>
        </w:rPr>
        <w:t>)</w:t>
      </w:r>
    </w:p>
    <w:p w14:paraId="7B081D63" w14:textId="77777777" w:rsidR="00E901EB" w:rsidRDefault="005C3E08">
      <w:pPr>
        <w:pStyle w:val="BodyText"/>
        <w:tabs>
          <w:tab w:val="left" w:pos="1400"/>
        </w:tabs>
        <w:spacing w:line="301" w:lineRule="exact"/>
        <w:ind w:left="680"/>
      </w:pPr>
      <w:r>
        <w:rPr>
          <w:rFonts w:ascii="Symbol" w:hAnsi="Symbol"/>
          <w:spacing w:val="-10"/>
        </w:rPr>
        <w:t></w:t>
      </w:r>
      <w:r>
        <w:rPr>
          <w:rFonts w:ascii="Times New Roman" w:hAnsi="Times New Roman"/>
        </w:rPr>
        <w:tab/>
      </w:r>
      <w:r>
        <w:t>Intrarea</w:t>
      </w:r>
      <w:r>
        <w:rPr>
          <w:spacing w:val="-3"/>
        </w:rPr>
        <w:t xml:space="preserve"> </w:t>
      </w:r>
      <w:r>
        <w:t>la</w:t>
      </w:r>
      <w:r>
        <w:rPr>
          <w:spacing w:val="-3"/>
        </w:rPr>
        <w:t xml:space="preserve"> </w:t>
      </w:r>
      <w:r>
        <w:t>obiectivele</w:t>
      </w:r>
      <w:r>
        <w:rPr>
          <w:spacing w:val="-2"/>
        </w:rPr>
        <w:t xml:space="preserve"> turistice:</w:t>
      </w:r>
    </w:p>
    <w:p w14:paraId="015C58E1" w14:textId="77777777" w:rsidR="00E901EB" w:rsidRDefault="005C3E08">
      <w:pPr>
        <w:pStyle w:val="BodyText"/>
        <w:ind w:left="680"/>
        <w:jc w:val="both"/>
      </w:pPr>
      <w:r>
        <w:t>Program</w:t>
      </w:r>
      <w:r>
        <w:rPr>
          <w:spacing w:val="-3"/>
        </w:rPr>
        <w:t xml:space="preserve"> </w:t>
      </w:r>
      <w:r>
        <w:t>Festivalul</w:t>
      </w:r>
      <w:r>
        <w:rPr>
          <w:spacing w:val="-5"/>
        </w:rPr>
        <w:t xml:space="preserve"> </w:t>
      </w:r>
      <w:r>
        <w:t>Trandafirilor:culesul</w:t>
      </w:r>
      <w:r>
        <w:rPr>
          <w:spacing w:val="-7"/>
        </w:rPr>
        <w:t xml:space="preserve"> </w:t>
      </w:r>
      <w:r>
        <w:t>florilor,</w:t>
      </w:r>
      <w:r>
        <w:rPr>
          <w:spacing w:val="-6"/>
        </w:rPr>
        <w:t xml:space="preserve"> </w:t>
      </w:r>
      <w:r>
        <w:t>prezentarea</w:t>
      </w:r>
      <w:r>
        <w:rPr>
          <w:spacing w:val="-7"/>
        </w:rPr>
        <w:t xml:space="preserve"> </w:t>
      </w:r>
      <w:r>
        <w:t>procesului</w:t>
      </w:r>
      <w:r>
        <w:rPr>
          <w:spacing w:val="-5"/>
        </w:rPr>
        <w:t xml:space="preserve"> </w:t>
      </w:r>
      <w:r>
        <w:t>de</w:t>
      </w:r>
      <w:r>
        <w:rPr>
          <w:spacing w:val="-6"/>
        </w:rPr>
        <w:t xml:space="preserve"> </w:t>
      </w:r>
      <w:r>
        <w:t>fabricarea</w:t>
      </w:r>
      <w:r>
        <w:rPr>
          <w:spacing w:val="-5"/>
        </w:rPr>
        <w:t xml:space="preserve"> </w:t>
      </w:r>
      <w:r>
        <w:t>uleiului</w:t>
      </w:r>
      <w:r>
        <w:rPr>
          <w:spacing w:val="-7"/>
        </w:rPr>
        <w:t xml:space="preserve"> </w:t>
      </w:r>
      <w:r>
        <w:t>de</w:t>
      </w:r>
      <w:r>
        <w:rPr>
          <w:spacing w:val="-5"/>
        </w:rPr>
        <w:t xml:space="preserve"> </w:t>
      </w:r>
      <w:r>
        <w:rPr>
          <w:spacing w:val="-2"/>
        </w:rPr>
        <w:t>trandafiri:</w:t>
      </w:r>
    </w:p>
    <w:p w14:paraId="4ECA513B" w14:textId="77777777" w:rsidR="00E901EB" w:rsidRDefault="005C3E08">
      <w:pPr>
        <w:spacing w:line="292" w:lineRule="exact"/>
        <w:ind w:left="680"/>
        <w:jc w:val="both"/>
        <w:rPr>
          <w:b/>
          <w:sz w:val="24"/>
        </w:rPr>
      </w:pPr>
      <w:r>
        <w:rPr>
          <w:b/>
          <w:sz w:val="24"/>
        </w:rPr>
        <w:t>aprox.</w:t>
      </w:r>
      <w:r>
        <w:rPr>
          <w:b/>
          <w:spacing w:val="-2"/>
          <w:sz w:val="24"/>
        </w:rPr>
        <w:t xml:space="preserve"> </w:t>
      </w:r>
      <w:r>
        <w:rPr>
          <w:b/>
          <w:sz w:val="24"/>
        </w:rPr>
        <w:t>12</w:t>
      </w:r>
      <w:r>
        <w:rPr>
          <w:b/>
          <w:spacing w:val="-1"/>
          <w:sz w:val="24"/>
        </w:rPr>
        <w:t xml:space="preserve"> </w:t>
      </w:r>
      <w:r>
        <w:rPr>
          <w:b/>
          <w:sz w:val="24"/>
        </w:rPr>
        <w:t>Euro/</w:t>
      </w:r>
      <w:r>
        <w:rPr>
          <w:b/>
          <w:spacing w:val="1"/>
          <w:sz w:val="24"/>
        </w:rPr>
        <w:t xml:space="preserve"> </w:t>
      </w:r>
      <w:r>
        <w:rPr>
          <w:b/>
          <w:spacing w:val="-2"/>
          <w:sz w:val="24"/>
        </w:rPr>
        <w:t>persoana</w:t>
      </w:r>
    </w:p>
    <w:p w14:paraId="429B25B1" w14:textId="77777777" w:rsidR="00E901EB" w:rsidRDefault="005C3E08">
      <w:pPr>
        <w:tabs>
          <w:tab w:val="left" w:pos="1400"/>
        </w:tabs>
        <w:spacing w:line="305" w:lineRule="exact"/>
        <w:ind w:left="680"/>
        <w:rPr>
          <w:b/>
          <w:sz w:val="24"/>
        </w:rPr>
      </w:pPr>
      <w:r>
        <w:rPr>
          <w:rFonts w:ascii="Symbol" w:hAnsi="Symbol"/>
          <w:spacing w:val="-10"/>
          <w:sz w:val="24"/>
        </w:rPr>
        <w:t></w:t>
      </w:r>
      <w:r>
        <w:rPr>
          <w:rFonts w:ascii="Times New Roman" w:hAnsi="Times New Roman"/>
          <w:sz w:val="24"/>
        </w:rPr>
        <w:tab/>
      </w:r>
      <w:r>
        <w:rPr>
          <w:sz w:val="24"/>
        </w:rPr>
        <w:t>Cetatea</w:t>
      </w:r>
      <w:r>
        <w:rPr>
          <w:spacing w:val="-3"/>
          <w:sz w:val="24"/>
        </w:rPr>
        <w:t xml:space="preserve"> </w:t>
      </w:r>
      <w:r>
        <w:rPr>
          <w:sz w:val="24"/>
        </w:rPr>
        <w:t>Tsarevets:</w:t>
      </w:r>
      <w:r>
        <w:rPr>
          <w:spacing w:val="-1"/>
          <w:sz w:val="24"/>
        </w:rPr>
        <w:t xml:space="preserve"> </w:t>
      </w:r>
      <w:r>
        <w:rPr>
          <w:b/>
          <w:sz w:val="24"/>
        </w:rPr>
        <w:t>aprox.</w:t>
      </w:r>
      <w:r>
        <w:rPr>
          <w:b/>
          <w:spacing w:val="-1"/>
          <w:sz w:val="24"/>
        </w:rPr>
        <w:t xml:space="preserve"> </w:t>
      </w:r>
      <w:r>
        <w:rPr>
          <w:b/>
          <w:sz w:val="24"/>
        </w:rPr>
        <w:t>3</w:t>
      </w:r>
      <w:r>
        <w:rPr>
          <w:b/>
          <w:spacing w:val="-2"/>
          <w:sz w:val="24"/>
        </w:rPr>
        <w:t xml:space="preserve"> </w:t>
      </w:r>
      <w:r>
        <w:rPr>
          <w:b/>
          <w:spacing w:val="-4"/>
          <w:sz w:val="24"/>
        </w:rPr>
        <w:t>Euro</w:t>
      </w:r>
    </w:p>
    <w:p w14:paraId="5501D3C3" w14:textId="77777777" w:rsidR="00E901EB" w:rsidRDefault="005C3E08">
      <w:pPr>
        <w:tabs>
          <w:tab w:val="left" w:pos="1400"/>
        </w:tabs>
        <w:spacing w:before="1" w:line="305" w:lineRule="exact"/>
        <w:ind w:left="680"/>
        <w:rPr>
          <w:b/>
          <w:sz w:val="24"/>
        </w:rPr>
      </w:pPr>
      <w:r>
        <w:rPr>
          <w:rFonts w:ascii="Symbol" w:hAnsi="Symbol"/>
          <w:color w:val="1F487C"/>
          <w:spacing w:val="-10"/>
          <w:sz w:val="24"/>
        </w:rPr>
        <w:t></w:t>
      </w:r>
      <w:r>
        <w:rPr>
          <w:rFonts w:ascii="Times New Roman" w:hAnsi="Times New Roman"/>
          <w:color w:val="1F487C"/>
          <w:sz w:val="24"/>
        </w:rPr>
        <w:tab/>
      </w:r>
      <w:r>
        <w:rPr>
          <w:sz w:val="24"/>
        </w:rPr>
        <w:t>Mormintele</w:t>
      </w:r>
      <w:r>
        <w:rPr>
          <w:spacing w:val="-2"/>
          <w:sz w:val="24"/>
        </w:rPr>
        <w:t xml:space="preserve"> </w:t>
      </w:r>
      <w:r>
        <w:rPr>
          <w:sz w:val="24"/>
        </w:rPr>
        <w:t>Tracice:</w:t>
      </w:r>
      <w:r>
        <w:rPr>
          <w:spacing w:val="-3"/>
          <w:sz w:val="24"/>
        </w:rPr>
        <w:t xml:space="preserve"> </w:t>
      </w:r>
      <w:r>
        <w:rPr>
          <w:b/>
          <w:sz w:val="24"/>
        </w:rPr>
        <w:t>aprox.</w:t>
      </w:r>
      <w:r>
        <w:rPr>
          <w:b/>
          <w:spacing w:val="-2"/>
          <w:sz w:val="24"/>
        </w:rPr>
        <w:t xml:space="preserve"> </w:t>
      </w:r>
      <w:r>
        <w:rPr>
          <w:b/>
          <w:sz w:val="24"/>
        </w:rPr>
        <w:t>5</w:t>
      </w:r>
      <w:r>
        <w:rPr>
          <w:b/>
          <w:spacing w:val="-3"/>
          <w:sz w:val="24"/>
        </w:rPr>
        <w:t xml:space="preserve"> </w:t>
      </w:r>
      <w:r>
        <w:rPr>
          <w:b/>
          <w:spacing w:val="-4"/>
          <w:sz w:val="24"/>
        </w:rPr>
        <w:t>Euro</w:t>
      </w:r>
    </w:p>
    <w:p w14:paraId="4225BF39" w14:textId="77777777" w:rsidR="00E901EB" w:rsidRDefault="005C3E08">
      <w:pPr>
        <w:tabs>
          <w:tab w:val="left" w:pos="1400"/>
        </w:tabs>
        <w:spacing w:line="305" w:lineRule="exact"/>
        <w:ind w:left="680"/>
        <w:rPr>
          <w:b/>
          <w:sz w:val="24"/>
        </w:rPr>
      </w:pPr>
      <w:r>
        <w:rPr>
          <w:rFonts w:ascii="Symbol" w:hAnsi="Symbol"/>
          <w:color w:val="1F487C"/>
          <w:spacing w:val="-10"/>
          <w:sz w:val="24"/>
        </w:rPr>
        <w:t></w:t>
      </w:r>
      <w:r>
        <w:rPr>
          <w:rFonts w:ascii="Times New Roman" w:hAnsi="Times New Roman"/>
          <w:color w:val="1F487C"/>
          <w:sz w:val="24"/>
        </w:rPr>
        <w:tab/>
      </w:r>
      <w:r>
        <w:rPr>
          <w:b/>
          <w:sz w:val="24"/>
        </w:rPr>
        <w:t>Supliment</w:t>
      </w:r>
      <w:r>
        <w:rPr>
          <w:b/>
          <w:spacing w:val="-3"/>
          <w:sz w:val="24"/>
        </w:rPr>
        <w:t xml:space="preserve"> </w:t>
      </w:r>
      <w:r>
        <w:rPr>
          <w:b/>
          <w:sz w:val="24"/>
        </w:rPr>
        <w:t>single</w:t>
      </w:r>
      <w:r>
        <w:rPr>
          <w:b/>
          <w:spacing w:val="-3"/>
          <w:sz w:val="24"/>
        </w:rPr>
        <w:t xml:space="preserve"> </w:t>
      </w:r>
      <w:r>
        <w:rPr>
          <w:b/>
          <w:sz w:val="24"/>
        </w:rPr>
        <w:t>50</w:t>
      </w:r>
      <w:r>
        <w:rPr>
          <w:b/>
          <w:spacing w:val="-2"/>
          <w:sz w:val="24"/>
        </w:rPr>
        <w:t xml:space="preserve"> </w:t>
      </w:r>
      <w:r>
        <w:rPr>
          <w:b/>
          <w:spacing w:val="-4"/>
          <w:sz w:val="24"/>
        </w:rPr>
        <w:t>euro</w:t>
      </w:r>
    </w:p>
    <w:p w14:paraId="3D25D050" w14:textId="77777777" w:rsidR="00E901EB" w:rsidRDefault="00E901EB">
      <w:pPr>
        <w:pStyle w:val="BodyText"/>
        <w:spacing w:before="2"/>
        <w:rPr>
          <w:b/>
        </w:rPr>
      </w:pPr>
    </w:p>
    <w:p w14:paraId="6EB56866" w14:textId="77777777" w:rsidR="00E901EB" w:rsidRDefault="005C3E08">
      <w:pPr>
        <w:ind w:left="680"/>
        <w:rPr>
          <w:b/>
          <w:sz w:val="24"/>
        </w:rPr>
      </w:pPr>
      <w:r>
        <w:rPr>
          <w:b/>
          <w:color w:val="0033CC"/>
          <w:spacing w:val="-2"/>
          <w:sz w:val="24"/>
        </w:rPr>
        <w:t>PROGRAM:</w:t>
      </w:r>
    </w:p>
    <w:p w14:paraId="4072FB01" w14:textId="77777777" w:rsidR="00E901EB" w:rsidRDefault="005C3E08">
      <w:pPr>
        <w:pStyle w:val="Heading1"/>
        <w:numPr>
          <w:ilvl w:val="0"/>
          <w:numId w:val="1"/>
        </w:numPr>
        <w:tabs>
          <w:tab w:val="left" w:pos="1400"/>
        </w:tabs>
        <w:spacing w:before="1"/>
        <w:ind w:hanging="720"/>
      </w:pPr>
      <w:r>
        <w:rPr>
          <w:color w:val="0000FF"/>
        </w:rPr>
        <w:t>ZIUA</w:t>
      </w:r>
      <w:r>
        <w:rPr>
          <w:color w:val="0000FF"/>
          <w:spacing w:val="-4"/>
        </w:rPr>
        <w:t xml:space="preserve"> </w:t>
      </w:r>
      <w:r>
        <w:rPr>
          <w:color w:val="0000FF"/>
        </w:rPr>
        <w:t>1</w:t>
      </w:r>
      <w:r>
        <w:rPr>
          <w:color w:val="0000FF"/>
          <w:spacing w:val="-3"/>
        </w:rPr>
        <w:t xml:space="preserve"> </w:t>
      </w:r>
      <w:r>
        <w:rPr>
          <w:color w:val="0000FF"/>
        </w:rPr>
        <w:t>Vineri</w:t>
      </w:r>
      <w:r>
        <w:rPr>
          <w:color w:val="0000FF"/>
          <w:spacing w:val="-2"/>
        </w:rPr>
        <w:t xml:space="preserve"> </w:t>
      </w:r>
      <w:r>
        <w:rPr>
          <w:color w:val="0000FF"/>
        </w:rPr>
        <w:t>24.05.2024:</w:t>
      </w:r>
      <w:r>
        <w:rPr>
          <w:color w:val="0000FF"/>
          <w:spacing w:val="-1"/>
        </w:rPr>
        <w:t xml:space="preserve"> </w:t>
      </w:r>
      <w:r>
        <w:rPr>
          <w:color w:val="0000FF"/>
        </w:rPr>
        <w:t>BUCURESTI</w:t>
      </w:r>
      <w:r>
        <w:rPr>
          <w:color w:val="0000FF"/>
          <w:spacing w:val="-3"/>
        </w:rPr>
        <w:t xml:space="preserve"> </w:t>
      </w:r>
      <w:r>
        <w:rPr>
          <w:color w:val="0000FF"/>
        </w:rPr>
        <w:t>– RUSE</w:t>
      </w:r>
      <w:r>
        <w:rPr>
          <w:color w:val="0000FF"/>
          <w:spacing w:val="-1"/>
        </w:rPr>
        <w:t xml:space="preserve"> </w:t>
      </w:r>
      <w:r>
        <w:rPr>
          <w:color w:val="0000FF"/>
        </w:rPr>
        <w:t>–</w:t>
      </w:r>
      <w:r>
        <w:rPr>
          <w:color w:val="0000FF"/>
          <w:spacing w:val="-3"/>
        </w:rPr>
        <w:t xml:space="preserve"> </w:t>
      </w:r>
      <w:r>
        <w:rPr>
          <w:color w:val="0000FF"/>
        </w:rPr>
        <w:t>VELIKO</w:t>
      </w:r>
      <w:r>
        <w:rPr>
          <w:color w:val="0000FF"/>
          <w:spacing w:val="-2"/>
        </w:rPr>
        <w:t xml:space="preserve"> </w:t>
      </w:r>
      <w:r>
        <w:rPr>
          <w:color w:val="0000FF"/>
        </w:rPr>
        <w:t>TARNOVO</w:t>
      </w:r>
      <w:r>
        <w:rPr>
          <w:color w:val="0000FF"/>
          <w:spacing w:val="1"/>
        </w:rPr>
        <w:t xml:space="preserve"> </w:t>
      </w:r>
      <w:r>
        <w:rPr>
          <w:color w:val="0000FF"/>
        </w:rPr>
        <w:t>–</w:t>
      </w:r>
      <w:r>
        <w:rPr>
          <w:color w:val="0000FF"/>
          <w:spacing w:val="-3"/>
        </w:rPr>
        <w:t xml:space="preserve"> </w:t>
      </w:r>
      <w:r>
        <w:rPr>
          <w:color w:val="0000FF"/>
        </w:rPr>
        <w:t>KAZANLAK</w:t>
      </w:r>
      <w:r>
        <w:rPr>
          <w:color w:val="0000FF"/>
          <w:spacing w:val="2"/>
        </w:rPr>
        <w:t xml:space="preserve"> </w:t>
      </w:r>
      <w:r>
        <w:rPr>
          <w:color w:val="0000FF"/>
        </w:rPr>
        <w:t>(aprox</w:t>
      </w:r>
      <w:r>
        <w:rPr>
          <w:color w:val="0000FF"/>
          <w:spacing w:val="-4"/>
        </w:rPr>
        <w:t xml:space="preserve"> </w:t>
      </w:r>
      <w:r>
        <w:rPr>
          <w:color w:val="0000FF"/>
        </w:rPr>
        <w:t>290</w:t>
      </w:r>
      <w:r>
        <w:rPr>
          <w:color w:val="0000FF"/>
          <w:spacing w:val="-2"/>
        </w:rPr>
        <w:t xml:space="preserve"> </w:t>
      </w:r>
      <w:r>
        <w:rPr>
          <w:color w:val="0000FF"/>
          <w:spacing w:val="-4"/>
        </w:rPr>
        <w:t>km).</w:t>
      </w:r>
    </w:p>
    <w:p w14:paraId="16142936" w14:textId="77777777" w:rsidR="00E901EB" w:rsidRDefault="005C3E08">
      <w:pPr>
        <w:pStyle w:val="BodyText"/>
        <w:spacing w:before="292"/>
        <w:ind w:left="680"/>
        <w:jc w:val="both"/>
      </w:pPr>
      <w:r>
        <w:t>Plecare</w:t>
      </w:r>
      <w:r>
        <w:rPr>
          <w:spacing w:val="-2"/>
        </w:rPr>
        <w:t xml:space="preserve"> </w:t>
      </w:r>
      <w:r>
        <w:t>devreme</w:t>
      </w:r>
      <w:r>
        <w:rPr>
          <w:spacing w:val="-2"/>
        </w:rPr>
        <w:t xml:space="preserve"> </w:t>
      </w:r>
      <w:r>
        <w:t xml:space="preserve">din </w:t>
      </w:r>
      <w:r>
        <w:rPr>
          <w:spacing w:val="-2"/>
        </w:rPr>
        <w:t>Bucuresti.</w:t>
      </w:r>
    </w:p>
    <w:p w14:paraId="1E7DB9E9" w14:textId="77777777" w:rsidR="00E901EB" w:rsidRDefault="005C3E08">
      <w:pPr>
        <w:pStyle w:val="BodyText"/>
        <w:ind w:left="680" w:right="5981"/>
        <w:jc w:val="both"/>
        <w:rPr>
          <w:b/>
        </w:rPr>
      </w:pPr>
      <w:r>
        <w:rPr>
          <w:noProof/>
        </w:rPr>
        <w:drawing>
          <wp:anchor distT="0" distB="0" distL="0" distR="0" simplePos="0" relativeHeight="15729664" behindDoc="0" locked="0" layoutInCell="1" allowOverlap="1" wp14:anchorId="27C9B488" wp14:editId="001F8613">
            <wp:simplePos x="0" y="0"/>
            <wp:positionH relativeFrom="page">
              <wp:posOffset>3709034</wp:posOffset>
            </wp:positionH>
            <wp:positionV relativeFrom="paragraph">
              <wp:posOffset>2449</wp:posOffset>
            </wp:positionV>
            <wp:extent cx="3324860" cy="2493010"/>
            <wp:effectExtent l="0" t="0" r="0" b="0"/>
            <wp:wrapNone/>
            <wp:docPr id="4" name="Image 4" descr="The Konstantsalieva's hou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The Konstantsalieva's house"/>
                    <pic:cNvPicPr/>
                  </pic:nvPicPr>
                  <pic:blipFill>
                    <a:blip r:embed="rId10" cstate="print"/>
                    <a:stretch>
                      <a:fillRect/>
                    </a:stretch>
                  </pic:blipFill>
                  <pic:spPr>
                    <a:xfrm>
                      <a:off x="0" y="0"/>
                      <a:ext cx="3324860" cy="2493010"/>
                    </a:xfrm>
                    <a:prstGeom prst="rect">
                      <a:avLst/>
                    </a:prstGeom>
                  </pic:spPr>
                </pic:pic>
              </a:graphicData>
            </a:graphic>
          </wp:anchor>
        </w:drawing>
      </w:r>
      <w:r>
        <w:t>Prima</w:t>
      </w:r>
      <w:r>
        <w:rPr>
          <w:spacing w:val="-14"/>
        </w:rPr>
        <w:t xml:space="preserve"> </w:t>
      </w:r>
      <w:r>
        <w:t>oprire</w:t>
      </w:r>
      <w:r>
        <w:rPr>
          <w:spacing w:val="-14"/>
        </w:rPr>
        <w:t xml:space="preserve"> </w:t>
      </w:r>
      <w:r>
        <w:t>o</w:t>
      </w:r>
      <w:r>
        <w:rPr>
          <w:spacing w:val="-13"/>
        </w:rPr>
        <w:t xml:space="preserve"> </w:t>
      </w:r>
      <w:r>
        <w:t>vom</w:t>
      </w:r>
      <w:r>
        <w:rPr>
          <w:spacing w:val="-14"/>
        </w:rPr>
        <w:t xml:space="preserve"> </w:t>
      </w:r>
      <w:r>
        <w:t>face</w:t>
      </w:r>
      <w:r>
        <w:rPr>
          <w:spacing w:val="-13"/>
        </w:rPr>
        <w:t xml:space="preserve"> </w:t>
      </w:r>
      <w:r>
        <w:t>la</w:t>
      </w:r>
      <w:r>
        <w:rPr>
          <w:spacing w:val="-13"/>
        </w:rPr>
        <w:t xml:space="preserve"> </w:t>
      </w:r>
      <w:r>
        <w:rPr>
          <w:b/>
          <w:color w:val="0000FF"/>
        </w:rPr>
        <w:t>Arbanasi</w:t>
      </w:r>
      <w:r>
        <w:rPr>
          <w:b/>
        </w:rPr>
        <w:t>.</w:t>
      </w:r>
      <w:r>
        <w:rPr>
          <w:b/>
          <w:spacing w:val="-12"/>
        </w:rPr>
        <w:t xml:space="preserve"> </w:t>
      </w:r>
      <w:r>
        <w:t>Satul</w:t>
      </w:r>
      <w:r>
        <w:rPr>
          <w:spacing w:val="-14"/>
        </w:rPr>
        <w:t xml:space="preserve"> </w:t>
      </w:r>
      <w:r>
        <w:t>Arbanasi este una dintre cele mai pitorești localități din Bulgaria. Acesta este situat pe un platou, la numai 4</w:t>
      </w:r>
      <w:r>
        <w:rPr>
          <w:spacing w:val="-4"/>
        </w:rPr>
        <w:t xml:space="preserve"> </w:t>
      </w:r>
      <w:r>
        <w:t>kilometri</w:t>
      </w:r>
      <w:r>
        <w:rPr>
          <w:spacing w:val="-7"/>
        </w:rPr>
        <w:t xml:space="preserve"> </w:t>
      </w:r>
      <w:r>
        <w:t>de</w:t>
      </w:r>
      <w:r>
        <w:rPr>
          <w:spacing w:val="-6"/>
        </w:rPr>
        <w:t xml:space="preserve"> </w:t>
      </w:r>
      <w:r>
        <w:t>Veliko</w:t>
      </w:r>
      <w:r>
        <w:rPr>
          <w:spacing w:val="-5"/>
        </w:rPr>
        <w:t xml:space="preserve"> </w:t>
      </w:r>
      <w:r>
        <w:t>Târnovo,</w:t>
      </w:r>
      <w:r>
        <w:rPr>
          <w:spacing w:val="-7"/>
        </w:rPr>
        <w:t xml:space="preserve"> </w:t>
      </w:r>
      <w:r>
        <w:t>fiind</w:t>
      </w:r>
      <w:r>
        <w:rPr>
          <w:spacing w:val="-4"/>
        </w:rPr>
        <w:t xml:space="preserve"> </w:t>
      </w:r>
      <w:r>
        <w:t>construit</w:t>
      </w:r>
      <w:r>
        <w:rPr>
          <w:spacing w:val="-6"/>
        </w:rPr>
        <w:t xml:space="preserve"> </w:t>
      </w:r>
      <w:r>
        <w:t>într-o superb stil arhitectural renascentist din secolele XVI-XVIII. Prin decretul regal in 1921 s</w:t>
      </w:r>
      <w:r>
        <w:t xml:space="preserve">atul Arbanassi a fost declarat stațiune pentru odihna, iar in anul 2000, a fost inclus in </w:t>
      </w:r>
      <w:r>
        <w:rPr>
          <w:b/>
        </w:rPr>
        <w:t xml:space="preserve">patrimoniul </w:t>
      </w:r>
      <w:r>
        <w:rPr>
          <w:b/>
          <w:spacing w:val="-2"/>
        </w:rPr>
        <w:t>UNESCO.</w:t>
      </w:r>
    </w:p>
    <w:p w14:paraId="5851E973" w14:textId="77777777" w:rsidR="00E901EB" w:rsidRDefault="005C3E08">
      <w:pPr>
        <w:pStyle w:val="BodyText"/>
        <w:spacing w:before="1"/>
        <w:ind w:left="680" w:right="5982"/>
        <w:jc w:val="both"/>
      </w:pPr>
      <w:r>
        <w:rPr>
          <w:color w:val="212121"/>
        </w:rPr>
        <w:t>Aflat</w:t>
      </w:r>
      <w:r>
        <w:rPr>
          <w:color w:val="212121"/>
          <w:spacing w:val="-14"/>
        </w:rPr>
        <w:t xml:space="preserve"> </w:t>
      </w:r>
      <w:r>
        <w:rPr>
          <w:color w:val="212121"/>
        </w:rPr>
        <w:t>pe</w:t>
      </w:r>
      <w:r>
        <w:rPr>
          <w:color w:val="212121"/>
          <w:spacing w:val="-14"/>
        </w:rPr>
        <w:t xml:space="preserve"> </w:t>
      </w:r>
      <w:r>
        <w:rPr>
          <w:color w:val="212121"/>
        </w:rPr>
        <w:t>un</w:t>
      </w:r>
      <w:r>
        <w:rPr>
          <w:color w:val="212121"/>
          <w:spacing w:val="-13"/>
        </w:rPr>
        <w:t xml:space="preserve"> </w:t>
      </w:r>
      <w:r>
        <w:rPr>
          <w:color w:val="212121"/>
        </w:rPr>
        <w:t>platou</w:t>
      </w:r>
      <w:r>
        <w:rPr>
          <w:color w:val="212121"/>
          <w:spacing w:val="-14"/>
        </w:rPr>
        <w:t xml:space="preserve"> </w:t>
      </w:r>
      <w:r>
        <w:rPr>
          <w:color w:val="212121"/>
        </w:rPr>
        <w:t>înalt</w:t>
      </w:r>
      <w:r>
        <w:rPr>
          <w:color w:val="212121"/>
          <w:spacing w:val="-13"/>
        </w:rPr>
        <w:t xml:space="preserve"> </w:t>
      </w:r>
      <w:r>
        <w:rPr>
          <w:color w:val="212121"/>
        </w:rPr>
        <w:t>între</w:t>
      </w:r>
      <w:r>
        <w:rPr>
          <w:color w:val="212121"/>
          <w:spacing w:val="-14"/>
        </w:rPr>
        <w:t xml:space="preserve"> </w:t>
      </w:r>
      <w:r>
        <w:rPr>
          <w:color w:val="212121"/>
        </w:rPr>
        <w:t>orașele</w:t>
      </w:r>
      <w:r>
        <w:rPr>
          <w:color w:val="212121"/>
          <w:spacing w:val="-13"/>
        </w:rPr>
        <w:t xml:space="preserve"> </w:t>
      </w:r>
      <w:r>
        <w:rPr>
          <w:color w:val="212121"/>
        </w:rPr>
        <w:t>Veliko</w:t>
      </w:r>
      <w:r>
        <w:rPr>
          <w:color w:val="212121"/>
          <w:spacing w:val="-14"/>
        </w:rPr>
        <w:t xml:space="preserve"> </w:t>
      </w:r>
      <w:r>
        <w:rPr>
          <w:color w:val="212121"/>
        </w:rPr>
        <w:t xml:space="preserve">Târnovo și Gorna </w:t>
      </w:r>
      <w:r>
        <w:t xml:space="preserve">Oryahovitsa, satul </w:t>
      </w:r>
      <w:r>
        <w:rPr>
          <w:color w:val="212121"/>
        </w:rPr>
        <w:t>oferă o priveliște minunată asupra colinei Tsarevets din Veliko Târnovo, unde se află ruinele fortăreței construite în vremuri medievale de țarii bulgari.</w:t>
      </w:r>
    </w:p>
    <w:p w14:paraId="5975B765" w14:textId="77777777" w:rsidR="00E901EB" w:rsidRDefault="005C3E08">
      <w:pPr>
        <w:pStyle w:val="BodyText"/>
        <w:ind w:left="680" w:right="454"/>
        <w:jc w:val="both"/>
      </w:pPr>
      <w:r>
        <w:rPr>
          <w:color w:val="212121"/>
        </w:rPr>
        <w:t>Casele din Arbanassi sunt construite în stilul arhitectural al Renașterii Naționale Bulgare, în secol</w:t>
      </w:r>
      <w:r>
        <w:rPr>
          <w:color w:val="212121"/>
        </w:rPr>
        <w:t>ele XVII- XVIII:</w:t>
      </w:r>
      <w:r>
        <w:rPr>
          <w:color w:val="212121"/>
          <w:spacing w:val="-14"/>
        </w:rPr>
        <w:t xml:space="preserve"> </w:t>
      </w:r>
      <w:r>
        <w:rPr>
          <w:color w:val="212121"/>
        </w:rPr>
        <w:t>au</w:t>
      </w:r>
      <w:r>
        <w:rPr>
          <w:color w:val="212121"/>
          <w:spacing w:val="-14"/>
        </w:rPr>
        <w:t xml:space="preserve"> </w:t>
      </w:r>
      <w:r>
        <w:rPr>
          <w:color w:val="212121"/>
        </w:rPr>
        <w:t>primul</w:t>
      </w:r>
      <w:r>
        <w:rPr>
          <w:color w:val="212121"/>
          <w:spacing w:val="-13"/>
        </w:rPr>
        <w:t xml:space="preserve"> </w:t>
      </w:r>
      <w:r>
        <w:rPr>
          <w:color w:val="212121"/>
        </w:rPr>
        <w:t>nivel</w:t>
      </w:r>
      <w:r>
        <w:rPr>
          <w:color w:val="212121"/>
          <w:spacing w:val="-13"/>
        </w:rPr>
        <w:t xml:space="preserve"> </w:t>
      </w:r>
      <w:r>
        <w:rPr>
          <w:color w:val="212121"/>
        </w:rPr>
        <w:t>construit</w:t>
      </w:r>
      <w:r>
        <w:rPr>
          <w:color w:val="212121"/>
          <w:spacing w:val="-13"/>
        </w:rPr>
        <w:t xml:space="preserve"> </w:t>
      </w:r>
      <w:r>
        <w:rPr>
          <w:color w:val="212121"/>
        </w:rPr>
        <w:t>din</w:t>
      </w:r>
      <w:r>
        <w:rPr>
          <w:color w:val="212121"/>
          <w:spacing w:val="-13"/>
        </w:rPr>
        <w:t xml:space="preserve"> </w:t>
      </w:r>
      <w:r>
        <w:rPr>
          <w:color w:val="212121"/>
        </w:rPr>
        <w:t>piatră</w:t>
      </w:r>
      <w:r>
        <w:rPr>
          <w:color w:val="212121"/>
          <w:spacing w:val="-9"/>
        </w:rPr>
        <w:t xml:space="preserve"> </w:t>
      </w:r>
      <w:r>
        <w:rPr>
          <w:color w:val="212121"/>
        </w:rPr>
        <w:t>ș</w:t>
      </w:r>
      <w:r>
        <w:rPr>
          <w:color w:val="212121"/>
        </w:rPr>
        <w:t>i</w:t>
      </w:r>
      <w:r>
        <w:rPr>
          <w:color w:val="212121"/>
          <w:spacing w:val="-13"/>
        </w:rPr>
        <w:t xml:space="preserve"> </w:t>
      </w:r>
      <w:r>
        <w:rPr>
          <w:color w:val="212121"/>
        </w:rPr>
        <w:t>bârne</w:t>
      </w:r>
      <w:r>
        <w:rPr>
          <w:color w:val="212121"/>
          <w:spacing w:val="-14"/>
        </w:rPr>
        <w:t xml:space="preserve"> </w:t>
      </w:r>
      <w:r>
        <w:rPr>
          <w:color w:val="212121"/>
        </w:rPr>
        <w:t>din</w:t>
      </w:r>
      <w:r>
        <w:rPr>
          <w:color w:val="212121"/>
          <w:spacing w:val="-13"/>
        </w:rPr>
        <w:t xml:space="preserve"> </w:t>
      </w:r>
      <w:r>
        <w:rPr>
          <w:color w:val="212121"/>
        </w:rPr>
        <w:t>lemn</w:t>
      </w:r>
      <w:r>
        <w:rPr>
          <w:color w:val="212121"/>
          <w:spacing w:val="-13"/>
        </w:rPr>
        <w:t xml:space="preserve"> </w:t>
      </w:r>
      <w:r>
        <w:rPr>
          <w:color w:val="212121"/>
        </w:rPr>
        <w:t>arcuite</w:t>
      </w:r>
      <w:r>
        <w:rPr>
          <w:color w:val="212121"/>
          <w:spacing w:val="-13"/>
        </w:rPr>
        <w:t xml:space="preserve"> </w:t>
      </w:r>
      <w:r>
        <w:rPr>
          <w:color w:val="212121"/>
        </w:rPr>
        <w:t>ce</w:t>
      </w:r>
      <w:r>
        <w:rPr>
          <w:color w:val="212121"/>
          <w:spacing w:val="-14"/>
        </w:rPr>
        <w:t xml:space="preserve"> </w:t>
      </w:r>
      <w:r>
        <w:rPr>
          <w:color w:val="212121"/>
        </w:rPr>
        <w:t>fac</w:t>
      </w:r>
      <w:r>
        <w:rPr>
          <w:color w:val="212121"/>
          <w:spacing w:val="-14"/>
        </w:rPr>
        <w:t xml:space="preserve"> </w:t>
      </w:r>
      <w:r>
        <w:rPr>
          <w:color w:val="212121"/>
        </w:rPr>
        <w:t>legătura</w:t>
      </w:r>
      <w:r>
        <w:rPr>
          <w:color w:val="212121"/>
          <w:spacing w:val="-12"/>
        </w:rPr>
        <w:t xml:space="preserve"> </w:t>
      </w:r>
      <w:r>
        <w:rPr>
          <w:color w:val="212121"/>
        </w:rPr>
        <w:t>între</w:t>
      </w:r>
      <w:r>
        <w:rPr>
          <w:color w:val="212121"/>
          <w:spacing w:val="-13"/>
        </w:rPr>
        <w:t xml:space="preserve"> </w:t>
      </w:r>
      <w:r>
        <w:rPr>
          <w:color w:val="212121"/>
        </w:rPr>
        <w:t>cele</w:t>
      </w:r>
      <w:r>
        <w:rPr>
          <w:color w:val="212121"/>
          <w:spacing w:val="-13"/>
        </w:rPr>
        <w:t xml:space="preserve"> </w:t>
      </w:r>
      <w:r>
        <w:rPr>
          <w:color w:val="212121"/>
        </w:rPr>
        <w:t>două</w:t>
      </w:r>
      <w:r>
        <w:rPr>
          <w:color w:val="212121"/>
          <w:spacing w:val="-14"/>
        </w:rPr>
        <w:t xml:space="preserve"> </w:t>
      </w:r>
      <w:r>
        <w:rPr>
          <w:color w:val="212121"/>
        </w:rPr>
        <w:t>etaje.</w:t>
      </w:r>
      <w:r>
        <w:rPr>
          <w:color w:val="212121"/>
          <w:spacing w:val="-14"/>
        </w:rPr>
        <w:t xml:space="preserve"> </w:t>
      </w:r>
      <w:r>
        <w:rPr>
          <w:color w:val="212121"/>
        </w:rPr>
        <w:t xml:space="preserve">Acum, casele negustorilor de odinioară sunt obiective turistice, iar altele au fost transformate în hoteluri sau </w:t>
      </w:r>
      <w:r>
        <w:rPr>
          <w:color w:val="212121"/>
          <w:spacing w:val="-2"/>
        </w:rPr>
        <w:t>pensiuni.</w:t>
      </w:r>
    </w:p>
    <w:p w14:paraId="140976A2" w14:textId="77777777" w:rsidR="00E901EB" w:rsidRDefault="005C3E08">
      <w:pPr>
        <w:pStyle w:val="BodyText"/>
        <w:spacing w:line="292" w:lineRule="exact"/>
        <w:ind w:left="680"/>
        <w:jc w:val="both"/>
      </w:pPr>
      <w:r>
        <w:rPr>
          <w:noProof/>
        </w:rPr>
        <w:drawing>
          <wp:anchor distT="0" distB="0" distL="0" distR="0" simplePos="0" relativeHeight="15729152" behindDoc="0" locked="0" layoutInCell="1" allowOverlap="1" wp14:anchorId="54673103" wp14:editId="15D01D15">
            <wp:simplePos x="0" y="0"/>
            <wp:positionH relativeFrom="page">
              <wp:posOffset>4034154</wp:posOffset>
            </wp:positionH>
            <wp:positionV relativeFrom="paragraph">
              <wp:posOffset>40462</wp:posOffset>
            </wp:positionV>
            <wp:extent cx="2961004" cy="2633344"/>
            <wp:effectExtent l="0" t="0" r="0" b="0"/>
            <wp:wrapNone/>
            <wp:docPr id="5" name="Image 5" descr="http://muzei-kazanlak.org/images/stories/Trakijska_trobnica/Trakijska_trobnica_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http://muzei-kazanlak.org/images/stories/Trakijska_trobnica/Trakijska_trobnica_03.jpg"/>
                    <pic:cNvPicPr/>
                  </pic:nvPicPr>
                  <pic:blipFill>
                    <a:blip r:embed="rId11" cstate="print"/>
                    <a:stretch>
                      <a:fillRect/>
                    </a:stretch>
                  </pic:blipFill>
                  <pic:spPr>
                    <a:xfrm>
                      <a:off x="0" y="0"/>
                      <a:ext cx="2961004" cy="2633344"/>
                    </a:xfrm>
                    <a:prstGeom prst="rect">
                      <a:avLst/>
                    </a:prstGeom>
                  </pic:spPr>
                </pic:pic>
              </a:graphicData>
            </a:graphic>
          </wp:anchor>
        </w:drawing>
      </w:r>
      <w:r>
        <w:rPr>
          <w:b/>
        </w:rPr>
        <w:t>Optional</w:t>
      </w:r>
      <w:r>
        <w:rPr>
          <w:b/>
          <w:spacing w:val="-2"/>
        </w:rPr>
        <w:t xml:space="preserve"> </w:t>
      </w:r>
      <w:r>
        <w:t>se</w:t>
      </w:r>
      <w:r>
        <w:rPr>
          <w:spacing w:val="-2"/>
        </w:rPr>
        <w:t xml:space="preserve"> </w:t>
      </w:r>
      <w:r>
        <w:t>p</w:t>
      </w:r>
      <w:r>
        <w:t>oate</w:t>
      </w:r>
      <w:r>
        <w:rPr>
          <w:spacing w:val="-2"/>
        </w:rPr>
        <w:t xml:space="preserve"> </w:t>
      </w:r>
      <w:r>
        <w:t>lua</w:t>
      </w:r>
      <w:r>
        <w:rPr>
          <w:spacing w:val="-2"/>
        </w:rPr>
        <w:t xml:space="preserve"> </w:t>
      </w:r>
      <w:r>
        <w:t>pranzul</w:t>
      </w:r>
      <w:r>
        <w:rPr>
          <w:spacing w:val="-3"/>
        </w:rPr>
        <w:t xml:space="preserve"> </w:t>
      </w:r>
      <w:r>
        <w:t>la</w:t>
      </w:r>
      <w:r>
        <w:rPr>
          <w:spacing w:val="-5"/>
        </w:rPr>
        <w:t xml:space="preserve"> </w:t>
      </w:r>
      <w:r>
        <w:t>un</w:t>
      </w:r>
      <w:r>
        <w:rPr>
          <w:spacing w:val="-3"/>
        </w:rPr>
        <w:t xml:space="preserve"> </w:t>
      </w:r>
      <w:r>
        <w:t>restaurant</w:t>
      </w:r>
      <w:r>
        <w:rPr>
          <w:spacing w:val="-4"/>
        </w:rPr>
        <w:t xml:space="preserve"> </w:t>
      </w:r>
      <w:r>
        <w:t>in</w:t>
      </w:r>
      <w:r>
        <w:rPr>
          <w:spacing w:val="-5"/>
        </w:rPr>
        <w:t xml:space="preserve"> </w:t>
      </w:r>
      <w:r>
        <w:rPr>
          <w:spacing w:val="-2"/>
        </w:rPr>
        <w:t>zona.</w:t>
      </w:r>
    </w:p>
    <w:p w14:paraId="4A18EFA1" w14:textId="77777777" w:rsidR="00E901EB" w:rsidRDefault="00E901EB">
      <w:pPr>
        <w:pStyle w:val="BodyText"/>
      </w:pPr>
    </w:p>
    <w:p w14:paraId="39ADD7F8" w14:textId="77777777" w:rsidR="00E901EB" w:rsidRDefault="005C3E08">
      <w:pPr>
        <w:pStyle w:val="BodyText"/>
        <w:ind w:left="680" w:right="5471"/>
        <w:jc w:val="both"/>
      </w:pPr>
      <w:r>
        <w:t xml:space="preserve">Ne continuam drumul spre </w:t>
      </w:r>
      <w:r>
        <w:rPr>
          <w:b/>
          <w:color w:val="0000FF"/>
        </w:rPr>
        <w:t>Kazanlak</w:t>
      </w:r>
      <w:r>
        <w:t>, unde incepem cu vizita la mormintele regilor traci.</w:t>
      </w:r>
    </w:p>
    <w:p w14:paraId="5D430ED2" w14:textId="77777777" w:rsidR="00E901EB" w:rsidRDefault="005C3E08">
      <w:pPr>
        <w:pStyle w:val="Heading1"/>
        <w:spacing w:before="2"/>
        <w:jc w:val="both"/>
        <w:rPr>
          <w:b w:val="0"/>
        </w:rPr>
      </w:pPr>
      <w:r>
        <w:rPr>
          <w:color w:val="0000FF"/>
        </w:rPr>
        <w:t>Mormintele</w:t>
      </w:r>
      <w:r>
        <w:rPr>
          <w:color w:val="0000FF"/>
          <w:spacing w:val="-5"/>
        </w:rPr>
        <w:t xml:space="preserve"> </w:t>
      </w:r>
      <w:r>
        <w:rPr>
          <w:color w:val="0000FF"/>
        </w:rPr>
        <w:t>regilor</w:t>
      </w:r>
      <w:r>
        <w:rPr>
          <w:color w:val="0000FF"/>
          <w:spacing w:val="-3"/>
        </w:rPr>
        <w:t xml:space="preserve"> </w:t>
      </w:r>
      <w:r>
        <w:rPr>
          <w:color w:val="0000FF"/>
        </w:rPr>
        <w:t>traci</w:t>
      </w:r>
      <w:r>
        <w:rPr>
          <w:color w:val="0000FF"/>
          <w:spacing w:val="-2"/>
        </w:rPr>
        <w:t xml:space="preserve"> </w:t>
      </w:r>
      <w:r>
        <w:rPr>
          <w:color w:val="0000FF"/>
        </w:rPr>
        <w:t>de</w:t>
      </w:r>
      <w:r>
        <w:rPr>
          <w:color w:val="0000FF"/>
          <w:spacing w:val="-3"/>
        </w:rPr>
        <w:t xml:space="preserve"> </w:t>
      </w:r>
      <w:r>
        <w:rPr>
          <w:color w:val="0000FF"/>
        </w:rPr>
        <w:t>la</w:t>
      </w:r>
      <w:r>
        <w:rPr>
          <w:color w:val="0000FF"/>
          <w:spacing w:val="-2"/>
        </w:rPr>
        <w:t xml:space="preserve"> Kazanlak</w:t>
      </w:r>
      <w:r>
        <w:rPr>
          <w:b w:val="0"/>
          <w:spacing w:val="-2"/>
        </w:rPr>
        <w:t>.</w:t>
      </w:r>
    </w:p>
    <w:p w14:paraId="709C844C" w14:textId="77777777" w:rsidR="00E901EB" w:rsidRDefault="005C3E08">
      <w:pPr>
        <w:pStyle w:val="BodyText"/>
        <w:ind w:left="680" w:right="5467"/>
        <w:jc w:val="both"/>
      </w:pPr>
      <w:r>
        <w:t>Acum 3000 de ani</w:t>
      </w:r>
      <w:r>
        <w:rPr>
          <w:spacing w:val="-2"/>
        </w:rPr>
        <w:t xml:space="preserve"> </w:t>
      </w:r>
      <w:r>
        <w:t>triburile tracice constituiau asezari impunatoare si se intindeau peste o mare parte din Europa. Atat Bulgaria cat si Romania au pe teritoriul lor vestigii si urme ale civilizatiei glorioase a tracilor. Tracii erau popoare sedentare, impartiti in multe tri</w:t>
      </w:r>
      <w:r>
        <w:t>buri, cultivau pomi fructiferi si vita de vie, practicau agricultura,</w:t>
      </w:r>
      <w:r>
        <w:rPr>
          <w:spacing w:val="-7"/>
        </w:rPr>
        <w:t xml:space="preserve"> </w:t>
      </w:r>
      <w:r>
        <w:t>cresterea</w:t>
      </w:r>
      <w:r>
        <w:rPr>
          <w:spacing w:val="-10"/>
        </w:rPr>
        <w:t xml:space="preserve"> </w:t>
      </w:r>
      <w:r>
        <w:t>animalelor,</w:t>
      </w:r>
      <w:r>
        <w:rPr>
          <w:spacing w:val="-10"/>
        </w:rPr>
        <w:t xml:space="preserve"> </w:t>
      </w:r>
      <w:r>
        <w:t>extrageau</w:t>
      </w:r>
      <w:r>
        <w:rPr>
          <w:spacing w:val="-7"/>
        </w:rPr>
        <w:t xml:space="preserve"> </w:t>
      </w:r>
      <w:r>
        <w:t>si</w:t>
      </w:r>
      <w:r>
        <w:rPr>
          <w:spacing w:val="-10"/>
        </w:rPr>
        <w:t xml:space="preserve"> </w:t>
      </w:r>
      <w:r>
        <w:t>prelucrau aurul si argintul. Mormintele regilor traci de la</w:t>
      </w:r>
      <w:r>
        <w:rPr>
          <w:spacing w:val="-1"/>
        </w:rPr>
        <w:t xml:space="preserve"> </w:t>
      </w:r>
      <w:r>
        <w:t>Kazanlak au</w:t>
      </w:r>
      <w:r>
        <w:rPr>
          <w:spacing w:val="80"/>
        </w:rPr>
        <w:t xml:space="preserve">  </w:t>
      </w:r>
      <w:r>
        <w:t>fost</w:t>
      </w:r>
      <w:r>
        <w:rPr>
          <w:spacing w:val="80"/>
        </w:rPr>
        <w:t xml:space="preserve">  </w:t>
      </w:r>
      <w:r>
        <w:t>descoperite</w:t>
      </w:r>
      <w:r>
        <w:rPr>
          <w:spacing w:val="80"/>
        </w:rPr>
        <w:t xml:space="preserve">  </w:t>
      </w:r>
      <w:r>
        <w:t>in</w:t>
      </w:r>
      <w:r>
        <w:rPr>
          <w:spacing w:val="80"/>
        </w:rPr>
        <w:t xml:space="preserve">  </w:t>
      </w:r>
      <w:r>
        <w:t>anul</w:t>
      </w:r>
      <w:r>
        <w:rPr>
          <w:spacing w:val="80"/>
        </w:rPr>
        <w:t xml:space="preserve">  </w:t>
      </w:r>
      <w:r>
        <w:t>1944</w:t>
      </w:r>
      <w:r>
        <w:rPr>
          <w:spacing w:val="80"/>
        </w:rPr>
        <w:t xml:space="preserve">  </w:t>
      </w:r>
      <w:r>
        <w:t>si</w:t>
      </w:r>
      <w:r>
        <w:rPr>
          <w:spacing w:val="80"/>
        </w:rPr>
        <w:t xml:space="preserve">  </w:t>
      </w:r>
      <w:r>
        <w:t xml:space="preserve">au devenit </w:t>
      </w:r>
      <w:r>
        <w:rPr>
          <w:b/>
        </w:rPr>
        <w:t>patrimoniu UNESCO</w:t>
      </w:r>
      <w:r>
        <w:t>.</w:t>
      </w:r>
    </w:p>
    <w:p w14:paraId="3F8C5B09" w14:textId="77777777" w:rsidR="00E901EB" w:rsidRDefault="00E901EB">
      <w:pPr>
        <w:jc w:val="both"/>
        <w:sectPr w:rsidR="00E901EB">
          <w:pgSz w:w="11910" w:h="16840"/>
          <w:pgMar w:top="1400" w:right="260" w:bottom="1320" w:left="40" w:header="432" w:footer="1132" w:gutter="0"/>
          <w:cols w:space="708"/>
        </w:sectPr>
      </w:pPr>
    </w:p>
    <w:p w14:paraId="068D32D4" w14:textId="77777777" w:rsidR="00E901EB" w:rsidRDefault="00E901EB">
      <w:pPr>
        <w:pStyle w:val="BodyText"/>
        <w:spacing w:before="38"/>
        <w:rPr>
          <w:sz w:val="20"/>
        </w:rPr>
      </w:pPr>
    </w:p>
    <w:p w14:paraId="71E39839" w14:textId="77777777" w:rsidR="00E901EB" w:rsidRDefault="00E901EB">
      <w:pPr>
        <w:rPr>
          <w:sz w:val="20"/>
        </w:rPr>
        <w:sectPr w:rsidR="00E901EB">
          <w:pgSz w:w="11910" w:h="16840"/>
          <w:pgMar w:top="1400" w:right="260" w:bottom="1320" w:left="40" w:header="432" w:footer="1132" w:gutter="0"/>
          <w:cols w:space="708"/>
        </w:sectPr>
      </w:pPr>
    </w:p>
    <w:p w14:paraId="4353BF2A" w14:textId="77777777" w:rsidR="00E901EB" w:rsidRDefault="005C3E08">
      <w:pPr>
        <w:pStyle w:val="BodyText"/>
        <w:spacing w:before="52"/>
        <w:ind w:left="680"/>
        <w:jc w:val="both"/>
      </w:pPr>
      <w:r>
        <w:t>Ele au fost explorate de catre o echipa de arheologi condusa de prof. arh. Gheorghe Kitov care intre anii 1982– 2006 au descoperit 10 constructii antice acoperite de movile de pamant,</w:t>
      </w:r>
      <w:r>
        <w:rPr>
          <w:spacing w:val="-1"/>
        </w:rPr>
        <w:t xml:space="preserve"> </w:t>
      </w:r>
      <w:r>
        <w:t>movile</w:t>
      </w:r>
      <w:r>
        <w:rPr>
          <w:spacing w:val="-1"/>
        </w:rPr>
        <w:t xml:space="preserve"> </w:t>
      </w:r>
      <w:r>
        <w:t>numite tumuli.</w:t>
      </w:r>
    </w:p>
    <w:p w14:paraId="7ED97CDB" w14:textId="77777777" w:rsidR="00E901EB" w:rsidRDefault="005C3E08">
      <w:pPr>
        <w:rPr>
          <w:sz w:val="24"/>
        </w:rPr>
      </w:pPr>
      <w:r>
        <w:br w:type="column"/>
      </w:r>
    </w:p>
    <w:p w14:paraId="7897CC26" w14:textId="77777777" w:rsidR="00E901EB" w:rsidRDefault="00E901EB">
      <w:pPr>
        <w:pStyle w:val="BodyText"/>
      </w:pPr>
    </w:p>
    <w:p w14:paraId="727FD1E7" w14:textId="77777777" w:rsidR="00E901EB" w:rsidRDefault="00E901EB">
      <w:pPr>
        <w:pStyle w:val="BodyText"/>
      </w:pPr>
    </w:p>
    <w:p w14:paraId="2CA46DC0" w14:textId="77777777" w:rsidR="00E901EB" w:rsidRDefault="00E901EB">
      <w:pPr>
        <w:pStyle w:val="BodyText"/>
      </w:pPr>
    </w:p>
    <w:p w14:paraId="3B1328B4" w14:textId="77777777" w:rsidR="00E901EB" w:rsidRDefault="00E901EB">
      <w:pPr>
        <w:pStyle w:val="BodyText"/>
      </w:pPr>
    </w:p>
    <w:p w14:paraId="690D65F1" w14:textId="77777777" w:rsidR="00E901EB" w:rsidRDefault="00E901EB">
      <w:pPr>
        <w:pStyle w:val="BodyText"/>
      </w:pPr>
    </w:p>
    <w:p w14:paraId="420CC59D" w14:textId="77777777" w:rsidR="00E901EB" w:rsidRDefault="00E901EB">
      <w:pPr>
        <w:pStyle w:val="BodyText"/>
      </w:pPr>
    </w:p>
    <w:p w14:paraId="7F05E38F" w14:textId="77777777" w:rsidR="00E901EB" w:rsidRDefault="00E901EB">
      <w:pPr>
        <w:pStyle w:val="BodyText"/>
      </w:pPr>
    </w:p>
    <w:p w14:paraId="1FF7E8C0" w14:textId="77777777" w:rsidR="00E901EB" w:rsidRDefault="00E901EB">
      <w:pPr>
        <w:pStyle w:val="BodyText"/>
      </w:pPr>
    </w:p>
    <w:p w14:paraId="04A8D4B6" w14:textId="77777777" w:rsidR="00E901EB" w:rsidRDefault="00E901EB">
      <w:pPr>
        <w:pStyle w:val="BodyText"/>
      </w:pPr>
    </w:p>
    <w:p w14:paraId="5BF4FE1E" w14:textId="77777777" w:rsidR="00E901EB" w:rsidRDefault="00E901EB">
      <w:pPr>
        <w:pStyle w:val="BodyText"/>
      </w:pPr>
    </w:p>
    <w:p w14:paraId="60C5A0FC" w14:textId="77777777" w:rsidR="00E901EB" w:rsidRDefault="00E901EB">
      <w:pPr>
        <w:pStyle w:val="BodyText"/>
        <w:spacing w:before="53"/>
      </w:pPr>
    </w:p>
    <w:p w14:paraId="18BDC674" w14:textId="77777777" w:rsidR="00E901EB" w:rsidRDefault="005C3E08">
      <w:pPr>
        <w:ind w:left="753" w:right="453"/>
        <w:jc w:val="both"/>
        <w:rPr>
          <w:b/>
          <w:sz w:val="24"/>
        </w:rPr>
      </w:pPr>
      <w:r>
        <w:rPr>
          <w:noProof/>
        </w:rPr>
        <w:drawing>
          <wp:anchor distT="0" distB="0" distL="0" distR="0" simplePos="0" relativeHeight="15730688" behindDoc="0" locked="0" layoutInCell="1" allowOverlap="1" wp14:anchorId="6BF85A16" wp14:editId="31A4E552">
            <wp:simplePos x="0" y="0"/>
            <wp:positionH relativeFrom="page">
              <wp:posOffset>3978909</wp:posOffset>
            </wp:positionH>
            <wp:positionV relativeFrom="paragraph">
              <wp:posOffset>-2418185</wp:posOffset>
            </wp:positionV>
            <wp:extent cx="3121024" cy="2085975"/>
            <wp:effectExtent l="0" t="0" r="0" b="0"/>
            <wp:wrapNone/>
            <wp:docPr id="6" name="Image 6" descr="Imagini pentru mormintele regilor traci kazanl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Imagini pentru mormintele regilor traci kazanlak"/>
                    <pic:cNvPicPr/>
                  </pic:nvPicPr>
                  <pic:blipFill>
                    <a:blip r:embed="rId12" cstate="print"/>
                    <a:stretch>
                      <a:fillRect/>
                    </a:stretch>
                  </pic:blipFill>
                  <pic:spPr>
                    <a:xfrm>
                      <a:off x="0" y="0"/>
                      <a:ext cx="3121024" cy="2085975"/>
                    </a:xfrm>
                    <a:prstGeom prst="rect">
                      <a:avLst/>
                    </a:prstGeom>
                  </pic:spPr>
                </pic:pic>
              </a:graphicData>
            </a:graphic>
          </wp:anchor>
        </w:drawing>
      </w:r>
      <w:r>
        <w:rPr>
          <w:noProof/>
        </w:rPr>
        <w:drawing>
          <wp:anchor distT="0" distB="0" distL="0" distR="0" simplePos="0" relativeHeight="15731200" behindDoc="0" locked="0" layoutInCell="1" allowOverlap="1" wp14:anchorId="1DFE40D9" wp14:editId="3E0A984D">
            <wp:simplePos x="0" y="0"/>
            <wp:positionH relativeFrom="page">
              <wp:posOffset>537209</wp:posOffset>
            </wp:positionH>
            <wp:positionV relativeFrom="paragraph">
              <wp:posOffset>-91164</wp:posOffset>
            </wp:positionV>
            <wp:extent cx="3709035" cy="2225040"/>
            <wp:effectExtent l="0" t="0" r="0" b="0"/>
            <wp:wrapNone/>
            <wp:docPr id="7" name="Image 7" descr="Rose Festival held in Bulgaria - Global Tim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Rose Festival held in Bulgaria - Global Times"/>
                    <pic:cNvPicPr/>
                  </pic:nvPicPr>
                  <pic:blipFill>
                    <a:blip r:embed="rId13" cstate="print"/>
                    <a:stretch>
                      <a:fillRect/>
                    </a:stretch>
                  </pic:blipFill>
                  <pic:spPr>
                    <a:xfrm>
                      <a:off x="0" y="0"/>
                      <a:ext cx="3709035" cy="2225040"/>
                    </a:xfrm>
                    <a:prstGeom prst="rect">
                      <a:avLst/>
                    </a:prstGeom>
                  </pic:spPr>
                </pic:pic>
              </a:graphicData>
            </a:graphic>
          </wp:anchor>
        </w:drawing>
      </w:r>
      <w:r>
        <w:rPr>
          <w:sz w:val="24"/>
        </w:rPr>
        <w:t>Dupa</w:t>
      </w:r>
      <w:r>
        <w:rPr>
          <w:spacing w:val="-13"/>
          <w:sz w:val="24"/>
        </w:rPr>
        <w:t xml:space="preserve"> </w:t>
      </w:r>
      <w:r>
        <w:rPr>
          <w:sz w:val="24"/>
        </w:rPr>
        <w:t>vizita</w:t>
      </w:r>
      <w:r>
        <w:rPr>
          <w:spacing w:val="-9"/>
          <w:sz w:val="24"/>
        </w:rPr>
        <w:t xml:space="preserve"> </w:t>
      </w:r>
      <w:r>
        <w:rPr>
          <w:sz w:val="24"/>
        </w:rPr>
        <w:t>ne</w:t>
      </w:r>
      <w:r>
        <w:rPr>
          <w:spacing w:val="-13"/>
          <w:sz w:val="24"/>
        </w:rPr>
        <w:t xml:space="preserve"> </w:t>
      </w:r>
      <w:r>
        <w:rPr>
          <w:sz w:val="24"/>
        </w:rPr>
        <w:t>vom</w:t>
      </w:r>
      <w:r>
        <w:rPr>
          <w:spacing w:val="-10"/>
          <w:sz w:val="24"/>
        </w:rPr>
        <w:t xml:space="preserve"> </w:t>
      </w:r>
      <w:r>
        <w:rPr>
          <w:sz w:val="24"/>
        </w:rPr>
        <w:t>caza</w:t>
      </w:r>
      <w:r>
        <w:rPr>
          <w:spacing w:val="-11"/>
          <w:sz w:val="24"/>
        </w:rPr>
        <w:t xml:space="preserve"> </w:t>
      </w:r>
      <w:r>
        <w:rPr>
          <w:sz w:val="24"/>
        </w:rPr>
        <w:t>la</w:t>
      </w:r>
      <w:r>
        <w:rPr>
          <w:spacing w:val="-10"/>
          <w:sz w:val="24"/>
        </w:rPr>
        <w:t xml:space="preserve"> </w:t>
      </w:r>
      <w:r>
        <w:rPr>
          <w:b/>
          <w:color w:val="0000FF"/>
          <w:sz w:val="24"/>
        </w:rPr>
        <w:t>hotel</w:t>
      </w:r>
      <w:r>
        <w:rPr>
          <w:b/>
          <w:color w:val="0000FF"/>
          <w:spacing w:val="-9"/>
          <w:sz w:val="24"/>
        </w:rPr>
        <w:t xml:space="preserve"> </w:t>
      </w:r>
      <w:r>
        <w:rPr>
          <w:b/>
          <w:color w:val="0000FF"/>
          <w:sz w:val="24"/>
        </w:rPr>
        <w:t>Zornitsa</w:t>
      </w:r>
      <w:r>
        <w:rPr>
          <w:b/>
          <w:color w:val="0000FF"/>
          <w:spacing w:val="-12"/>
          <w:sz w:val="24"/>
        </w:rPr>
        <w:t xml:space="preserve"> </w:t>
      </w:r>
      <w:r>
        <w:rPr>
          <w:b/>
          <w:color w:val="0000FF"/>
          <w:sz w:val="24"/>
        </w:rPr>
        <w:t>3*</w:t>
      </w:r>
      <w:r>
        <w:rPr>
          <w:sz w:val="24"/>
        </w:rPr>
        <w:t xml:space="preserve">, ne pregatim pentru </w:t>
      </w:r>
      <w:r>
        <w:rPr>
          <w:b/>
          <w:color w:val="0000FF"/>
          <w:sz w:val="24"/>
        </w:rPr>
        <w:t>cina traditionala cu program folcloric inclus.</w:t>
      </w:r>
    </w:p>
    <w:p w14:paraId="437320FD" w14:textId="77777777" w:rsidR="00E901EB" w:rsidRDefault="00E901EB">
      <w:pPr>
        <w:jc w:val="both"/>
        <w:rPr>
          <w:sz w:val="24"/>
        </w:rPr>
        <w:sectPr w:rsidR="00E901EB">
          <w:type w:val="continuous"/>
          <w:pgSz w:w="11910" w:h="16840"/>
          <w:pgMar w:top="1400" w:right="260" w:bottom="1320" w:left="40" w:header="432" w:footer="1132" w:gutter="0"/>
          <w:cols w:num="2" w:space="708" w:equalWidth="0">
            <w:col w:w="6045" w:space="40"/>
            <w:col w:w="5525"/>
          </w:cols>
        </w:sectPr>
      </w:pPr>
    </w:p>
    <w:p w14:paraId="32C56360" w14:textId="77777777" w:rsidR="00E901EB" w:rsidRDefault="00E901EB">
      <w:pPr>
        <w:pStyle w:val="BodyText"/>
        <w:rPr>
          <w:b/>
        </w:rPr>
      </w:pPr>
    </w:p>
    <w:p w14:paraId="59822F11" w14:textId="77777777" w:rsidR="00E901EB" w:rsidRDefault="00E901EB">
      <w:pPr>
        <w:pStyle w:val="BodyText"/>
        <w:rPr>
          <w:b/>
        </w:rPr>
      </w:pPr>
    </w:p>
    <w:p w14:paraId="72548D2B" w14:textId="77777777" w:rsidR="00E901EB" w:rsidRDefault="00E901EB">
      <w:pPr>
        <w:pStyle w:val="BodyText"/>
        <w:rPr>
          <w:b/>
        </w:rPr>
      </w:pPr>
    </w:p>
    <w:p w14:paraId="30B89D56" w14:textId="77777777" w:rsidR="00E901EB" w:rsidRDefault="00E901EB">
      <w:pPr>
        <w:pStyle w:val="BodyText"/>
        <w:rPr>
          <w:b/>
        </w:rPr>
      </w:pPr>
    </w:p>
    <w:p w14:paraId="3578C9AE" w14:textId="77777777" w:rsidR="00E901EB" w:rsidRDefault="00E901EB">
      <w:pPr>
        <w:pStyle w:val="BodyText"/>
        <w:rPr>
          <w:b/>
        </w:rPr>
      </w:pPr>
    </w:p>
    <w:p w14:paraId="75DDDF17" w14:textId="77777777" w:rsidR="00E901EB" w:rsidRDefault="00E901EB">
      <w:pPr>
        <w:pStyle w:val="BodyText"/>
        <w:rPr>
          <w:b/>
        </w:rPr>
      </w:pPr>
    </w:p>
    <w:p w14:paraId="5BC46F1D" w14:textId="77777777" w:rsidR="00E901EB" w:rsidRDefault="00E901EB">
      <w:pPr>
        <w:pStyle w:val="BodyText"/>
        <w:rPr>
          <w:b/>
        </w:rPr>
      </w:pPr>
    </w:p>
    <w:p w14:paraId="19E78BD2" w14:textId="77777777" w:rsidR="00E901EB" w:rsidRDefault="00E901EB">
      <w:pPr>
        <w:pStyle w:val="BodyText"/>
        <w:rPr>
          <w:b/>
        </w:rPr>
      </w:pPr>
    </w:p>
    <w:p w14:paraId="62EBBA6C" w14:textId="77777777" w:rsidR="00E901EB" w:rsidRDefault="00E901EB">
      <w:pPr>
        <w:pStyle w:val="BodyText"/>
        <w:rPr>
          <w:b/>
        </w:rPr>
      </w:pPr>
    </w:p>
    <w:p w14:paraId="085BB7D9" w14:textId="77777777" w:rsidR="00E901EB" w:rsidRDefault="00E901EB">
      <w:pPr>
        <w:pStyle w:val="BodyText"/>
        <w:rPr>
          <w:b/>
        </w:rPr>
      </w:pPr>
    </w:p>
    <w:p w14:paraId="41A8C7EA" w14:textId="77777777" w:rsidR="00E901EB" w:rsidRDefault="00E901EB">
      <w:pPr>
        <w:pStyle w:val="BodyText"/>
        <w:rPr>
          <w:b/>
        </w:rPr>
      </w:pPr>
    </w:p>
    <w:p w14:paraId="030A2BCF" w14:textId="77777777" w:rsidR="00E901EB" w:rsidRDefault="005C3E08">
      <w:pPr>
        <w:pStyle w:val="Heading1"/>
        <w:numPr>
          <w:ilvl w:val="0"/>
          <w:numId w:val="1"/>
        </w:numPr>
        <w:tabs>
          <w:tab w:val="left" w:pos="1400"/>
        </w:tabs>
        <w:ind w:hanging="720"/>
      </w:pPr>
      <w:r>
        <w:rPr>
          <w:color w:val="0000FF"/>
        </w:rPr>
        <w:t>ZIUA</w:t>
      </w:r>
      <w:r>
        <w:rPr>
          <w:color w:val="0000FF"/>
          <w:spacing w:val="-2"/>
        </w:rPr>
        <w:t xml:space="preserve"> </w:t>
      </w:r>
      <w:r>
        <w:rPr>
          <w:color w:val="0000FF"/>
        </w:rPr>
        <w:t>2</w:t>
      </w:r>
      <w:r>
        <w:rPr>
          <w:color w:val="0000FF"/>
          <w:spacing w:val="-3"/>
        </w:rPr>
        <w:t xml:space="preserve"> </w:t>
      </w:r>
      <w:r>
        <w:rPr>
          <w:color w:val="0000FF"/>
        </w:rPr>
        <w:t>Sambata</w:t>
      </w:r>
      <w:r>
        <w:rPr>
          <w:color w:val="0000FF"/>
          <w:spacing w:val="-1"/>
        </w:rPr>
        <w:t xml:space="preserve"> </w:t>
      </w:r>
      <w:r>
        <w:rPr>
          <w:color w:val="0000FF"/>
        </w:rPr>
        <w:t>25.05.2024:</w:t>
      </w:r>
      <w:r>
        <w:rPr>
          <w:color w:val="0000FF"/>
          <w:spacing w:val="-3"/>
        </w:rPr>
        <w:t xml:space="preserve"> </w:t>
      </w:r>
      <w:r>
        <w:rPr>
          <w:color w:val="0000FF"/>
        </w:rPr>
        <w:t>KAZANLAK–PLOVDIV</w:t>
      </w:r>
      <w:r>
        <w:rPr>
          <w:color w:val="0000FF"/>
          <w:spacing w:val="-2"/>
        </w:rPr>
        <w:t xml:space="preserve"> </w:t>
      </w:r>
      <w:r>
        <w:rPr>
          <w:color w:val="0000FF"/>
        </w:rPr>
        <w:t>(</w:t>
      </w:r>
      <w:r>
        <w:rPr>
          <w:color w:val="0000FF"/>
          <w:spacing w:val="-1"/>
        </w:rPr>
        <w:t xml:space="preserve"> </w:t>
      </w:r>
      <w:r>
        <w:rPr>
          <w:color w:val="0000FF"/>
        </w:rPr>
        <w:t>aprox</w:t>
      </w:r>
      <w:r>
        <w:rPr>
          <w:color w:val="0000FF"/>
          <w:spacing w:val="-3"/>
        </w:rPr>
        <w:t xml:space="preserve"> </w:t>
      </w:r>
      <w:r>
        <w:rPr>
          <w:color w:val="0000FF"/>
        </w:rPr>
        <w:t xml:space="preserve">120 </w:t>
      </w:r>
      <w:r>
        <w:rPr>
          <w:color w:val="0000FF"/>
          <w:spacing w:val="-5"/>
        </w:rPr>
        <w:t>km)</w:t>
      </w:r>
    </w:p>
    <w:p w14:paraId="383F68D6" w14:textId="77777777" w:rsidR="00E901EB" w:rsidRDefault="005C3E08">
      <w:pPr>
        <w:ind w:left="680"/>
        <w:rPr>
          <w:b/>
          <w:sz w:val="24"/>
        </w:rPr>
      </w:pPr>
      <w:r>
        <w:rPr>
          <w:noProof/>
        </w:rPr>
        <w:drawing>
          <wp:anchor distT="0" distB="0" distL="0" distR="0" simplePos="0" relativeHeight="15730176" behindDoc="0" locked="0" layoutInCell="1" allowOverlap="1" wp14:anchorId="3781A926" wp14:editId="0442F538">
            <wp:simplePos x="0" y="0"/>
            <wp:positionH relativeFrom="page">
              <wp:posOffset>3424554</wp:posOffset>
            </wp:positionH>
            <wp:positionV relativeFrom="paragraph">
              <wp:posOffset>410402</wp:posOffset>
            </wp:positionV>
            <wp:extent cx="3896995" cy="225615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3896995" cy="2256155"/>
                    </a:xfrm>
                    <a:prstGeom prst="rect">
                      <a:avLst/>
                    </a:prstGeom>
                  </pic:spPr>
                </pic:pic>
              </a:graphicData>
            </a:graphic>
          </wp:anchor>
        </w:drawing>
      </w:r>
      <w:r>
        <w:rPr>
          <w:sz w:val="24"/>
        </w:rPr>
        <w:t>Dupa</w:t>
      </w:r>
      <w:r>
        <w:rPr>
          <w:spacing w:val="28"/>
          <w:sz w:val="24"/>
        </w:rPr>
        <w:t xml:space="preserve"> </w:t>
      </w:r>
      <w:r>
        <w:rPr>
          <w:sz w:val="24"/>
        </w:rPr>
        <w:t>micul</w:t>
      </w:r>
      <w:r>
        <w:rPr>
          <w:spacing w:val="29"/>
          <w:sz w:val="24"/>
        </w:rPr>
        <w:t xml:space="preserve"> </w:t>
      </w:r>
      <w:r>
        <w:rPr>
          <w:sz w:val="24"/>
        </w:rPr>
        <w:t>dejun</w:t>
      </w:r>
      <w:r>
        <w:rPr>
          <w:spacing w:val="34"/>
          <w:sz w:val="24"/>
        </w:rPr>
        <w:t xml:space="preserve"> </w:t>
      </w:r>
      <w:r>
        <w:rPr>
          <w:sz w:val="24"/>
        </w:rPr>
        <w:t>la</w:t>
      </w:r>
      <w:r>
        <w:rPr>
          <w:spacing w:val="28"/>
          <w:sz w:val="24"/>
        </w:rPr>
        <w:t xml:space="preserve"> </w:t>
      </w:r>
      <w:r>
        <w:rPr>
          <w:sz w:val="24"/>
        </w:rPr>
        <w:t>hotel,</w:t>
      </w:r>
      <w:r>
        <w:rPr>
          <w:spacing w:val="31"/>
          <w:sz w:val="24"/>
        </w:rPr>
        <w:t xml:space="preserve"> </w:t>
      </w:r>
      <w:r>
        <w:rPr>
          <w:sz w:val="24"/>
        </w:rPr>
        <w:t>plecam</w:t>
      </w:r>
      <w:r>
        <w:rPr>
          <w:spacing w:val="32"/>
          <w:sz w:val="24"/>
        </w:rPr>
        <w:t xml:space="preserve"> </w:t>
      </w:r>
      <w:r>
        <w:rPr>
          <w:sz w:val="24"/>
        </w:rPr>
        <w:t>spre</w:t>
      </w:r>
      <w:r>
        <w:rPr>
          <w:spacing w:val="31"/>
          <w:sz w:val="24"/>
        </w:rPr>
        <w:t xml:space="preserve"> </w:t>
      </w:r>
      <w:r>
        <w:rPr>
          <w:sz w:val="24"/>
        </w:rPr>
        <w:t>satul</w:t>
      </w:r>
      <w:r>
        <w:rPr>
          <w:spacing w:val="28"/>
          <w:sz w:val="24"/>
        </w:rPr>
        <w:t xml:space="preserve"> </w:t>
      </w:r>
      <w:r>
        <w:rPr>
          <w:sz w:val="24"/>
        </w:rPr>
        <w:t>unde</w:t>
      </w:r>
      <w:r>
        <w:rPr>
          <w:spacing w:val="31"/>
          <w:sz w:val="24"/>
        </w:rPr>
        <w:t xml:space="preserve"> </w:t>
      </w:r>
      <w:r>
        <w:rPr>
          <w:sz w:val="24"/>
        </w:rPr>
        <w:t>se</w:t>
      </w:r>
      <w:r>
        <w:rPr>
          <w:spacing w:val="29"/>
          <w:sz w:val="24"/>
        </w:rPr>
        <w:t xml:space="preserve"> </w:t>
      </w:r>
      <w:r>
        <w:rPr>
          <w:sz w:val="24"/>
        </w:rPr>
        <w:t>organizeaza</w:t>
      </w:r>
      <w:r>
        <w:rPr>
          <w:spacing w:val="32"/>
          <w:sz w:val="24"/>
        </w:rPr>
        <w:t xml:space="preserve"> </w:t>
      </w:r>
      <w:r>
        <w:rPr>
          <w:sz w:val="24"/>
        </w:rPr>
        <w:t>serbarea</w:t>
      </w:r>
      <w:r>
        <w:rPr>
          <w:spacing w:val="31"/>
          <w:sz w:val="24"/>
        </w:rPr>
        <w:t xml:space="preserve"> </w:t>
      </w:r>
      <w:r>
        <w:rPr>
          <w:sz w:val="24"/>
        </w:rPr>
        <w:t>campeneasca</w:t>
      </w:r>
      <w:r>
        <w:rPr>
          <w:spacing w:val="28"/>
          <w:sz w:val="24"/>
        </w:rPr>
        <w:t xml:space="preserve"> </w:t>
      </w:r>
      <w:r>
        <w:rPr>
          <w:sz w:val="24"/>
        </w:rPr>
        <w:t>a</w:t>
      </w:r>
      <w:r>
        <w:rPr>
          <w:spacing w:val="34"/>
          <w:sz w:val="24"/>
        </w:rPr>
        <w:t xml:space="preserve"> </w:t>
      </w:r>
      <w:r>
        <w:rPr>
          <w:b/>
          <w:color w:val="0000FF"/>
          <w:sz w:val="24"/>
        </w:rPr>
        <w:t>Festivalului Culesului Florilor de Trandafir.</w:t>
      </w:r>
    </w:p>
    <w:p w14:paraId="73A59BE7" w14:textId="77777777" w:rsidR="00E901EB" w:rsidRDefault="00E901EB">
      <w:pPr>
        <w:pStyle w:val="BodyText"/>
        <w:spacing w:before="2"/>
        <w:rPr>
          <w:b/>
        </w:rPr>
      </w:pPr>
    </w:p>
    <w:p w14:paraId="335AECAC" w14:textId="77777777" w:rsidR="00E901EB" w:rsidRDefault="005C3E08">
      <w:pPr>
        <w:pStyle w:val="BodyText"/>
        <w:ind w:left="680" w:right="6429"/>
        <w:jc w:val="both"/>
      </w:pPr>
      <w:r>
        <w:t>Cu o tradiție din anul 1903, Festivalul Trandafirilor atrage mii de turiști atât din Bulgaria cat si din statele din Balcani. Turiștii pot admira co</w:t>
      </w:r>
      <w:r>
        <w:t xml:space="preserve">stumele populare și dansurile </w:t>
      </w:r>
      <w:r>
        <w:rPr>
          <w:spacing w:val="-2"/>
        </w:rPr>
        <w:t>tradiționale.</w:t>
      </w:r>
    </w:p>
    <w:p w14:paraId="423650C9" w14:textId="77777777" w:rsidR="00E901EB" w:rsidRDefault="005C3E08">
      <w:pPr>
        <w:pStyle w:val="BodyText"/>
        <w:spacing w:before="293"/>
        <w:ind w:left="680" w:right="6429"/>
        <w:jc w:val="both"/>
      </w:pPr>
      <w:r>
        <w:t>La</w:t>
      </w:r>
      <w:r>
        <w:rPr>
          <w:spacing w:val="-14"/>
        </w:rPr>
        <w:t xml:space="preserve"> </w:t>
      </w:r>
      <w:r>
        <w:t>festival,</w:t>
      </w:r>
      <w:r>
        <w:rPr>
          <w:spacing w:val="-14"/>
        </w:rPr>
        <w:t xml:space="preserve"> </w:t>
      </w:r>
      <w:r>
        <w:t>vom</w:t>
      </w:r>
      <w:r>
        <w:rPr>
          <w:spacing w:val="13"/>
        </w:rPr>
        <w:t xml:space="preserve"> </w:t>
      </w:r>
      <w:r>
        <w:t>fi</w:t>
      </w:r>
      <w:r>
        <w:rPr>
          <w:spacing w:val="-14"/>
        </w:rPr>
        <w:t xml:space="preserve"> </w:t>
      </w:r>
      <w:r>
        <w:t>intampinati</w:t>
      </w:r>
      <w:r>
        <w:rPr>
          <w:spacing w:val="-13"/>
        </w:rPr>
        <w:t xml:space="preserve"> </w:t>
      </w:r>
      <w:r>
        <w:t>de</w:t>
      </w:r>
      <w:r>
        <w:rPr>
          <w:spacing w:val="-14"/>
        </w:rPr>
        <w:t xml:space="preserve"> </w:t>
      </w:r>
      <w:r>
        <w:t>fete</w:t>
      </w:r>
      <w:r>
        <w:rPr>
          <w:spacing w:val="-14"/>
        </w:rPr>
        <w:t xml:space="preserve"> </w:t>
      </w:r>
      <w:r>
        <w:t>cu</w:t>
      </w:r>
      <w:r>
        <w:rPr>
          <w:spacing w:val="-13"/>
        </w:rPr>
        <w:t xml:space="preserve"> </w:t>
      </w:r>
      <w:r>
        <w:t>cosuri de trandafiri. Mai tarziu, vom gusta lichior de trandafiri si vom observa</w:t>
      </w:r>
      <w:r>
        <w:rPr>
          <w:spacing w:val="40"/>
        </w:rPr>
        <w:t xml:space="preserve"> </w:t>
      </w:r>
      <w:r>
        <w:t>procesul de fabricare a parfumurilor.</w:t>
      </w:r>
    </w:p>
    <w:p w14:paraId="38C601BE" w14:textId="77777777" w:rsidR="00E901EB" w:rsidRDefault="00E901EB">
      <w:pPr>
        <w:jc w:val="both"/>
        <w:sectPr w:rsidR="00E901EB">
          <w:type w:val="continuous"/>
          <w:pgSz w:w="11910" w:h="16840"/>
          <w:pgMar w:top="1400" w:right="260" w:bottom="1320" w:left="40" w:header="432" w:footer="1132" w:gutter="0"/>
          <w:cols w:space="708"/>
        </w:sectPr>
      </w:pPr>
    </w:p>
    <w:p w14:paraId="1F3D9DE2" w14:textId="77777777" w:rsidR="00E901EB" w:rsidRDefault="005C3E08">
      <w:pPr>
        <w:pStyle w:val="BodyText"/>
        <w:spacing w:before="41"/>
        <w:ind w:left="680"/>
        <w:jc w:val="both"/>
      </w:pPr>
      <w:r>
        <w:lastRenderedPageBreak/>
        <w:t>Celebrul</w:t>
      </w:r>
      <w:r>
        <w:rPr>
          <w:spacing w:val="-2"/>
        </w:rPr>
        <w:t xml:space="preserve"> </w:t>
      </w:r>
      <w:r>
        <w:t>trandafir bulgaresc</w:t>
      </w:r>
      <w:r>
        <w:rPr>
          <w:spacing w:val="3"/>
        </w:rPr>
        <w:t xml:space="preserve"> </w:t>
      </w:r>
      <w:r>
        <w:t>care</w:t>
      </w:r>
      <w:r>
        <w:rPr>
          <w:spacing w:val="3"/>
        </w:rPr>
        <w:t xml:space="preserve"> </w:t>
      </w:r>
      <w:r>
        <w:t>produce</w:t>
      </w:r>
      <w:r>
        <w:rPr>
          <w:spacing w:val="1"/>
        </w:rPr>
        <w:t xml:space="preserve"> </w:t>
      </w:r>
      <w:r>
        <w:t>faimosul</w:t>
      </w:r>
      <w:r>
        <w:rPr>
          <w:spacing w:val="2"/>
        </w:rPr>
        <w:t xml:space="preserve"> </w:t>
      </w:r>
      <w:r>
        <w:t>ulei</w:t>
      </w:r>
      <w:r>
        <w:rPr>
          <w:spacing w:val="3"/>
        </w:rPr>
        <w:t xml:space="preserve"> </w:t>
      </w:r>
      <w:r>
        <w:t>de</w:t>
      </w:r>
      <w:r>
        <w:rPr>
          <w:spacing w:val="4"/>
        </w:rPr>
        <w:t xml:space="preserve"> </w:t>
      </w:r>
      <w:r>
        <w:t>trandafir,</w:t>
      </w:r>
      <w:r>
        <w:rPr>
          <w:spacing w:val="56"/>
        </w:rPr>
        <w:t xml:space="preserve"> </w:t>
      </w:r>
      <w:r>
        <w:t>este</w:t>
      </w:r>
      <w:r>
        <w:rPr>
          <w:spacing w:val="1"/>
        </w:rPr>
        <w:t xml:space="preserve"> </w:t>
      </w:r>
      <w:r>
        <w:t>un element</w:t>
      </w:r>
      <w:r>
        <w:rPr>
          <w:spacing w:val="2"/>
        </w:rPr>
        <w:t xml:space="preserve"> </w:t>
      </w:r>
      <w:r>
        <w:t>inseparabil al</w:t>
      </w:r>
      <w:r>
        <w:rPr>
          <w:spacing w:val="3"/>
        </w:rPr>
        <w:t xml:space="preserve"> </w:t>
      </w:r>
      <w:r>
        <w:rPr>
          <w:spacing w:val="-2"/>
        </w:rPr>
        <w:t>istoriei</w:t>
      </w:r>
    </w:p>
    <w:p w14:paraId="19DEA1FF" w14:textId="77777777" w:rsidR="00E901EB" w:rsidRDefault="005C3E08">
      <w:pPr>
        <w:pStyle w:val="BodyText"/>
        <w:ind w:left="680" w:right="6906"/>
        <w:jc w:val="both"/>
      </w:pPr>
      <w:r>
        <w:rPr>
          <w:noProof/>
        </w:rPr>
        <w:drawing>
          <wp:anchor distT="0" distB="0" distL="0" distR="0" simplePos="0" relativeHeight="15732224" behindDoc="0" locked="0" layoutInCell="1" allowOverlap="1" wp14:anchorId="17C613BA" wp14:editId="24EF8AC2">
            <wp:simplePos x="0" y="0"/>
            <wp:positionH relativeFrom="page">
              <wp:posOffset>3121660</wp:posOffset>
            </wp:positionH>
            <wp:positionV relativeFrom="paragraph">
              <wp:posOffset>56280</wp:posOffset>
            </wp:positionV>
            <wp:extent cx="3978910" cy="2651125"/>
            <wp:effectExtent l="0" t="0" r="0" b="0"/>
            <wp:wrapNone/>
            <wp:docPr id="9" name="Image 9" descr="The Rose Festival begins in Kazanlak - Bulgaria Travel New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The Rose Festival begins in Kazanlak - Bulgaria Travel News"/>
                    <pic:cNvPicPr/>
                  </pic:nvPicPr>
                  <pic:blipFill>
                    <a:blip r:embed="rId15" cstate="print"/>
                    <a:stretch>
                      <a:fillRect/>
                    </a:stretch>
                  </pic:blipFill>
                  <pic:spPr>
                    <a:xfrm>
                      <a:off x="0" y="0"/>
                      <a:ext cx="3978910" cy="2651125"/>
                    </a:xfrm>
                    <a:prstGeom prst="rect">
                      <a:avLst/>
                    </a:prstGeom>
                  </pic:spPr>
                </pic:pic>
              </a:graphicData>
            </a:graphic>
          </wp:anchor>
        </w:drawing>
      </w:r>
      <w:r>
        <w:t>ș</w:t>
      </w:r>
      <w:r>
        <w:t>i culturii bulgare. A fost onorat de un număr de scriitori și artiști celebri, si numele său este comemorat de nenumărate cântece folclorice.</w:t>
      </w:r>
    </w:p>
    <w:p w14:paraId="0CF984A3" w14:textId="77777777" w:rsidR="00E901EB" w:rsidRDefault="005C3E08">
      <w:pPr>
        <w:pStyle w:val="BodyText"/>
        <w:spacing w:before="2"/>
        <w:ind w:left="680" w:right="6905"/>
        <w:jc w:val="both"/>
      </w:pPr>
      <w:r>
        <w:t xml:space="preserve">Ca marcă a Bulgariei, trandafirul bulgaresc este sărbătorit în fiecare an într-o ceremonie foarte specială - </w:t>
      </w:r>
      <w:r>
        <w:rPr>
          <w:b/>
          <w:color w:val="0000FF"/>
        </w:rPr>
        <w:t>Festivalul</w:t>
      </w:r>
      <w:r>
        <w:rPr>
          <w:b/>
          <w:color w:val="0000FF"/>
          <w:spacing w:val="-11"/>
        </w:rPr>
        <w:t xml:space="preserve"> </w:t>
      </w:r>
      <w:r>
        <w:rPr>
          <w:b/>
          <w:color w:val="0000FF"/>
        </w:rPr>
        <w:t>Trandafirilor.</w:t>
      </w:r>
      <w:r>
        <w:rPr>
          <w:b/>
          <w:color w:val="0000FF"/>
          <w:spacing w:val="-12"/>
        </w:rPr>
        <w:t xml:space="preserve"> </w:t>
      </w:r>
      <w:r>
        <w:t>La</w:t>
      </w:r>
      <w:r>
        <w:rPr>
          <w:spacing w:val="-10"/>
        </w:rPr>
        <w:t xml:space="preserve"> </w:t>
      </w:r>
      <w:r>
        <w:t>începutul</w:t>
      </w:r>
      <w:r>
        <w:rPr>
          <w:spacing w:val="-12"/>
        </w:rPr>
        <w:t xml:space="preserve"> </w:t>
      </w:r>
      <w:r>
        <w:t xml:space="preserve">lunii iunie, Valea Trandafirilor prinde viață cu cântecele și dansurile culegătorilor de trandafiri. Vin în </w:t>
      </w:r>
      <w:r>
        <w:t>zori devreme îmbrăcați în costume naționale pregatite cu mult timp</w:t>
      </w:r>
      <w:r>
        <w:rPr>
          <w:spacing w:val="-4"/>
        </w:rPr>
        <w:t xml:space="preserve"> </w:t>
      </w:r>
      <w:r>
        <w:t>dinainte.</w:t>
      </w:r>
      <w:r>
        <w:rPr>
          <w:spacing w:val="-2"/>
        </w:rPr>
        <w:t xml:space="preserve"> </w:t>
      </w:r>
      <w:r>
        <w:t>Va</w:t>
      </w:r>
      <w:r>
        <w:rPr>
          <w:spacing w:val="-2"/>
        </w:rPr>
        <w:t xml:space="preserve"> </w:t>
      </w:r>
      <w:r>
        <w:t>invitam</w:t>
      </w:r>
      <w:r>
        <w:rPr>
          <w:spacing w:val="-2"/>
        </w:rPr>
        <w:t xml:space="preserve"> </w:t>
      </w:r>
      <w:r>
        <w:t>sa</w:t>
      </w:r>
      <w:r>
        <w:rPr>
          <w:spacing w:val="-2"/>
        </w:rPr>
        <w:t xml:space="preserve"> </w:t>
      </w:r>
      <w:r>
        <w:t>participati</w:t>
      </w:r>
      <w:r>
        <w:rPr>
          <w:spacing w:val="-5"/>
        </w:rPr>
        <w:t xml:space="preserve"> </w:t>
      </w:r>
      <w:r>
        <w:t>la aceasta ocazie unică de a întâlni Bulgaria autentică,</w:t>
      </w:r>
      <w:r>
        <w:rPr>
          <w:spacing w:val="-11"/>
        </w:rPr>
        <w:t xml:space="preserve"> </w:t>
      </w:r>
      <w:r>
        <w:t>precum</w:t>
      </w:r>
      <w:r>
        <w:rPr>
          <w:spacing w:val="-10"/>
        </w:rPr>
        <w:t xml:space="preserve"> </w:t>
      </w:r>
      <w:r>
        <w:t>ș</w:t>
      </w:r>
      <w:r>
        <w:t>i</w:t>
      </w:r>
      <w:r>
        <w:rPr>
          <w:spacing w:val="-8"/>
        </w:rPr>
        <w:t xml:space="preserve"> </w:t>
      </w:r>
      <w:r>
        <w:t>ș</w:t>
      </w:r>
      <w:r>
        <w:t>ansa</w:t>
      </w:r>
      <w:r>
        <w:rPr>
          <w:spacing w:val="-9"/>
        </w:rPr>
        <w:t xml:space="preserve"> </w:t>
      </w:r>
      <w:r>
        <w:t>de</w:t>
      </w:r>
      <w:r>
        <w:rPr>
          <w:spacing w:val="-7"/>
        </w:rPr>
        <w:t xml:space="preserve"> </w:t>
      </w:r>
      <w:r>
        <w:t>a</w:t>
      </w:r>
      <w:r>
        <w:rPr>
          <w:spacing w:val="-8"/>
        </w:rPr>
        <w:t xml:space="preserve"> </w:t>
      </w:r>
      <w:r>
        <w:t>vă</w:t>
      </w:r>
      <w:r>
        <w:rPr>
          <w:spacing w:val="-10"/>
        </w:rPr>
        <w:t xml:space="preserve"> </w:t>
      </w:r>
      <w:r>
        <w:rPr>
          <w:spacing w:val="-2"/>
        </w:rPr>
        <w:t>bucura</w:t>
      </w:r>
    </w:p>
    <w:p w14:paraId="5B622240" w14:textId="77777777" w:rsidR="00E901EB" w:rsidRDefault="005C3E08">
      <w:pPr>
        <w:pStyle w:val="BodyText"/>
        <w:spacing w:before="1"/>
        <w:ind w:left="680"/>
      </w:pPr>
      <w:r>
        <w:t>de</w:t>
      </w:r>
      <w:r>
        <w:rPr>
          <w:spacing w:val="-10"/>
        </w:rPr>
        <w:t xml:space="preserve"> </w:t>
      </w:r>
      <w:r>
        <w:t>dansuri</w:t>
      </w:r>
      <w:r>
        <w:rPr>
          <w:spacing w:val="-8"/>
        </w:rPr>
        <w:t xml:space="preserve"> </w:t>
      </w:r>
      <w:r>
        <w:t>ș</w:t>
      </w:r>
      <w:r>
        <w:t>i</w:t>
      </w:r>
      <w:r>
        <w:rPr>
          <w:spacing w:val="-9"/>
        </w:rPr>
        <w:t xml:space="preserve"> </w:t>
      </w:r>
      <w:r>
        <w:t>cântece</w:t>
      </w:r>
      <w:r>
        <w:rPr>
          <w:spacing w:val="-8"/>
        </w:rPr>
        <w:t xml:space="preserve"> </w:t>
      </w:r>
      <w:r>
        <w:t>populare</w:t>
      </w:r>
      <w:r>
        <w:rPr>
          <w:spacing w:val="-8"/>
        </w:rPr>
        <w:t xml:space="preserve"> </w:t>
      </w:r>
      <w:r>
        <w:t>traditionale,</w:t>
      </w:r>
      <w:r>
        <w:rPr>
          <w:spacing w:val="-8"/>
        </w:rPr>
        <w:t xml:space="preserve"> </w:t>
      </w:r>
      <w:r>
        <w:t>de</w:t>
      </w:r>
      <w:r>
        <w:rPr>
          <w:spacing w:val="-8"/>
        </w:rPr>
        <w:t xml:space="preserve"> </w:t>
      </w:r>
      <w:r>
        <w:t>a</w:t>
      </w:r>
      <w:r>
        <w:rPr>
          <w:spacing w:val="-9"/>
        </w:rPr>
        <w:t xml:space="preserve"> </w:t>
      </w:r>
      <w:r>
        <w:t>vedea</w:t>
      </w:r>
      <w:r>
        <w:rPr>
          <w:spacing w:val="-7"/>
        </w:rPr>
        <w:t xml:space="preserve"> </w:t>
      </w:r>
      <w:r>
        <w:t>o</w:t>
      </w:r>
      <w:r>
        <w:rPr>
          <w:spacing w:val="-8"/>
        </w:rPr>
        <w:t xml:space="preserve"> </w:t>
      </w:r>
      <w:r>
        <w:t>ceremon</w:t>
      </w:r>
      <w:r>
        <w:t>ie</w:t>
      </w:r>
      <w:r>
        <w:rPr>
          <w:spacing w:val="-8"/>
        </w:rPr>
        <w:t xml:space="preserve"> </w:t>
      </w:r>
      <w:r>
        <w:t>foarte</w:t>
      </w:r>
      <w:r>
        <w:rPr>
          <w:spacing w:val="-11"/>
        </w:rPr>
        <w:t xml:space="preserve"> </w:t>
      </w:r>
      <w:r>
        <w:t>specială</w:t>
      </w:r>
      <w:r>
        <w:rPr>
          <w:spacing w:val="-9"/>
        </w:rPr>
        <w:t xml:space="preserve"> </w:t>
      </w:r>
      <w:r>
        <w:t>ș</w:t>
      </w:r>
      <w:r>
        <w:t>i</w:t>
      </w:r>
      <w:r>
        <w:rPr>
          <w:spacing w:val="-9"/>
        </w:rPr>
        <w:t xml:space="preserve"> </w:t>
      </w:r>
      <w:r>
        <w:t>de</w:t>
      </w:r>
      <w:r>
        <w:rPr>
          <w:spacing w:val="-8"/>
        </w:rPr>
        <w:t xml:space="preserve"> </w:t>
      </w:r>
      <w:r>
        <w:t>a</w:t>
      </w:r>
      <w:r>
        <w:rPr>
          <w:spacing w:val="-9"/>
        </w:rPr>
        <w:t xml:space="preserve"> </w:t>
      </w:r>
      <w:r>
        <w:t>avea o</w:t>
      </w:r>
      <w:r>
        <w:rPr>
          <w:spacing w:val="-10"/>
        </w:rPr>
        <w:t xml:space="preserve"> </w:t>
      </w:r>
      <w:r>
        <w:rPr>
          <w:spacing w:val="-2"/>
        </w:rPr>
        <w:t>experiența</w:t>
      </w:r>
    </w:p>
    <w:p w14:paraId="5EC8E490" w14:textId="77777777" w:rsidR="00E901EB" w:rsidRDefault="005C3E08">
      <w:pPr>
        <w:pStyle w:val="BodyText"/>
        <w:ind w:left="680"/>
      </w:pPr>
      <w:r>
        <w:rPr>
          <w:spacing w:val="-2"/>
        </w:rPr>
        <w:t>unica.</w:t>
      </w:r>
    </w:p>
    <w:p w14:paraId="5BF5570E" w14:textId="77777777" w:rsidR="00E901EB" w:rsidRDefault="005C3E08">
      <w:pPr>
        <w:pStyle w:val="BodyText"/>
        <w:ind w:left="680" w:right="456"/>
        <w:jc w:val="both"/>
      </w:pPr>
      <w:r>
        <w:t xml:space="preserve">Plecare către pitorescul </w:t>
      </w:r>
      <w:r>
        <w:rPr>
          <w:b/>
        </w:rPr>
        <w:t>Plovdiv</w:t>
      </w:r>
      <w:r>
        <w:t>. Vom începe cu</w:t>
      </w:r>
      <w:r>
        <w:rPr>
          <w:spacing w:val="40"/>
        </w:rPr>
        <w:t xml:space="preserve"> </w:t>
      </w:r>
      <w:r>
        <w:t>o plimbare pietonala in zona veche a orașului construit pe șapte coline, un adevărat labirint de străzi pavate, flancate de frumoase vile caracterizate de fațade viu colorate</w:t>
      </w:r>
      <w:r>
        <w:rPr>
          <w:spacing w:val="40"/>
        </w:rPr>
        <w:t xml:space="preserve"> </w:t>
      </w:r>
      <w:r>
        <w:t>si etaje superioare susținute de coloane, un stil specific locului.</w:t>
      </w:r>
    </w:p>
    <w:p w14:paraId="6E199FC1" w14:textId="77777777" w:rsidR="00E901EB" w:rsidRDefault="005C3E08">
      <w:pPr>
        <w:pStyle w:val="BodyText"/>
        <w:ind w:left="5361" w:right="454"/>
        <w:jc w:val="both"/>
      </w:pPr>
      <w:r>
        <w:rPr>
          <w:noProof/>
        </w:rPr>
        <w:drawing>
          <wp:anchor distT="0" distB="0" distL="0" distR="0" simplePos="0" relativeHeight="15731712" behindDoc="0" locked="0" layoutInCell="1" allowOverlap="1" wp14:anchorId="14AAF332" wp14:editId="7D4079E9">
            <wp:simplePos x="0" y="0"/>
            <wp:positionH relativeFrom="page">
              <wp:posOffset>457200</wp:posOffset>
            </wp:positionH>
            <wp:positionV relativeFrom="paragraph">
              <wp:posOffset>416</wp:posOffset>
            </wp:positionV>
            <wp:extent cx="2867025" cy="1914398"/>
            <wp:effectExtent l="0" t="0" r="0" b="0"/>
            <wp:wrapNone/>
            <wp:docPr id="10" name="Image 10" descr="Plovdiv Bulgaria | Rough Guid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lovdiv Bulgaria | Rough Guides"/>
                    <pic:cNvPicPr/>
                  </pic:nvPicPr>
                  <pic:blipFill>
                    <a:blip r:embed="rId16" cstate="print"/>
                    <a:stretch>
                      <a:fillRect/>
                    </a:stretch>
                  </pic:blipFill>
                  <pic:spPr>
                    <a:xfrm>
                      <a:off x="0" y="0"/>
                      <a:ext cx="2867025" cy="1914398"/>
                    </a:xfrm>
                    <a:prstGeom prst="rect">
                      <a:avLst/>
                    </a:prstGeom>
                  </pic:spPr>
                </pic:pic>
              </a:graphicData>
            </a:graphic>
          </wp:anchor>
        </w:drawing>
      </w:r>
      <w:r>
        <w:t xml:space="preserve">Vom vedea </w:t>
      </w:r>
      <w:r>
        <w:rPr>
          <w:b/>
        </w:rPr>
        <w:t>Pi</w:t>
      </w:r>
      <w:r>
        <w:rPr>
          <w:b/>
        </w:rPr>
        <w:t>aţa Giumaia</w:t>
      </w:r>
      <w:r>
        <w:t>, acolo unde stă de strajă versiunea</w:t>
      </w:r>
      <w:r>
        <w:rPr>
          <w:spacing w:val="-9"/>
        </w:rPr>
        <w:t xml:space="preserve"> </w:t>
      </w:r>
      <w:r>
        <w:t>în</w:t>
      </w:r>
      <w:r>
        <w:rPr>
          <w:spacing w:val="-8"/>
        </w:rPr>
        <w:t xml:space="preserve"> </w:t>
      </w:r>
      <w:r>
        <w:t>bronz</w:t>
      </w:r>
      <w:r>
        <w:rPr>
          <w:spacing w:val="-8"/>
        </w:rPr>
        <w:t xml:space="preserve"> </w:t>
      </w:r>
      <w:r>
        <w:t>a</w:t>
      </w:r>
      <w:r>
        <w:rPr>
          <w:spacing w:val="-9"/>
        </w:rPr>
        <w:t xml:space="preserve"> </w:t>
      </w:r>
      <w:r>
        <w:t>întemeietorului</w:t>
      </w:r>
      <w:r>
        <w:rPr>
          <w:spacing w:val="-9"/>
        </w:rPr>
        <w:t xml:space="preserve"> </w:t>
      </w:r>
      <w:r>
        <w:t>orașului</w:t>
      </w:r>
      <w:r>
        <w:rPr>
          <w:spacing w:val="-9"/>
        </w:rPr>
        <w:t xml:space="preserve"> </w:t>
      </w:r>
      <w:r>
        <w:t>Philipolis,</w:t>
      </w:r>
      <w:r>
        <w:rPr>
          <w:spacing w:val="-9"/>
        </w:rPr>
        <w:t xml:space="preserve"> </w:t>
      </w:r>
      <w:r>
        <w:t>Filip al II-lea al Macedoniei.</w:t>
      </w:r>
    </w:p>
    <w:p w14:paraId="6812AFFD" w14:textId="77777777" w:rsidR="00E901EB" w:rsidRDefault="005C3E08">
      <w:pPr>
        <w:pStyle w:val="BodyText"/>
        <w:ind w:left="5361" w:right="453"/>
        <w:jc w:val="both"/>
      </w:pPr>
      <w:r>
        <w:rPr>
          <w:noProof/>
        </w:rPr>
        <w:drawing>
          <wp:anchor distT="0" distB="0" distL="0" distR="0" simplePos="0" relativeHeight="15732736" behindDoc="0" locked="0" layoutInCell="1" allowOverlap="1" wp14:anchorId="2D91DB0E" wp14:editId="4F8D61DB">
            <wp:simplePos x="0" y="0"/>
            <wp:positionH relativeFrom="page">
              <wp:posOffset>4798059</wp:posOffset>
            </wp:positionH>
            <wp:positionV relativeFrom="paragraph">
              <wp:posOffset>931157</wp:posOffset>
            </wp:positionV>
            <wp:extent cx="2303144" cy="3222625"/>
            <wp:effectExtent l="0" t="0" r="0" b="0"/>
            <wp:wrapNone/>
            <wp:docPr id="11" name="Image 11" descr="Dzhumaya Mosque in the Plovdiv, Bulgaria Editorial Stock Photo - Image of  city, mosque: 179588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zhumaya Mosque in the Plovdiv, Bulgaria Editorial Stock Photo - Image of  city, mosque: 179588198"/>
                    <pic:cNvPicPr/>
                  </pic:nvPicPr>
                  <pic:blipFill>
                    <a:blip r:embed="rId17" cstate="print"/>
                    <a:stretch>
                      <a:fillRect/>
                    </a:stretch>
                  </pic:blipFill>
                  <pic:spPr>
                    <a:xfrm>
                      <a:off x="0" y="0"/>
                      <a:ext cx="2303144" cy="3222625"/>
                    </a:xfrm>
                    <a:prstGeom prst="rect">
                      <a:avLst/>
                    </a:prstGeom>
                  </pic:spPr>
                </pic:pic>
              </a:graphicData>
            </a:graphic>
          </wp:anchor>
        </w:drawing>
      </w:r>
      <w:r>
        <w:t xml:space="preserve">Admiram ruinele </w:t>
      </w:r>
      <w:r>
        <w:rPr>
          <w:b/>
        </w:rPr>
        <w:t>Stadionului Roman</w:t>
      </w:r>
      <w:r>
        <w:t>, cea mai mare structură</w:t>
      </w:r>
      <w:r>
        <w:rPr>
          <w:spacing w:val="-14"/>
        </w:rPr>
        <w:t xml:space="preserve"> </w:t>
      </w:r>
      <w:r>
        <w:t>romană</w:t>
      </w:r>
      <w:r>
        <w:rPr>
          <w:spacing w:val="-14"/>
        </w:rPr>
        <w:t xml:space="preserve"> </w:t>
      </w:r>
      <w:r>
        <w:t>din</w:t>
      </w:r>
      <w:r>
        <w:rPr>
          <w:spacing w:val="-13"/>
        </w:rPr>
        <w:t xml:space="preserve"> </w:t>
      </w:r>
      <w:r>
        <w:t>Balcani,</w:t>
      </w:r>
      <w:r>
        <w:rPr>
          <w:spacing w:val="-14"/>
        </w:rPr>
        <w:t xml:space="preserve"> </w:t>
      </w:r>
      <w:r>
        <w:t>despre</w:t>
      </w:r>
      <w:r>
        <w:rPr>
          <w:spacing w:val="-13"/>
        </w:rPr>
        <w:t xml:space="preserve"> </w:t>
      </w:r>
      <w:r>
        <w:t>care</w:t>
      </w:r>
      <w:r>
        <w:rPr>
          <w:spacing w:val="-14"/>
        </w:rPr>
        <w:t xml:space="preserve"> </w:t>
      </w:r>
      <w:r>
        <w:t>se</w:t>
      </w:r>
      <w:r>
        <w:rPr>
          <w:spacing w:val="-13"/>
        </w:rPr>
        <w:t xml:space="preserve"> </w:t>
      </w:r>
      <w:r>
        <w:t>spune</w:t>
      </w:r>
      <w:r>
        <w:rPr>
          <w:spacing w:val="-14"/>
        </w:rPr>
        <w:t xml:space="preserve"> </w:t>
      </w:r>
      <w:r>
        <w:t>că</w:t>
      </w:r>
      <w:r>
        <w:rPr>
          <w:spacing w:val="-14"/>
        </w:rPr>
        <w:t xml:space="preserve"> </w:t>
      </w:r>
      <w:r>
        <w:t>putea găzdui</w:t>
      </w:r>
      <w:r>
        <w:rPr>
          <w:spacing w:val="-11"/>
        </w:rPr>
        <w:t xml:space="preserve"> </w:t>
      </w:r>
      <w:r>
        <w:t>aproape</w:t>
      </w:r>
      <w:r>
        <w:rPr>
          <w:spacing w:val="-10"/>
        </w:rPr>
        <w:t xml:space="preserve"> </w:t>
      </w:r>
      <w:r>
        <w:t>30.00</w:t>
      </w:r>
      <w:r>
        <w:t>0</w:t>
      </w:r>
      <w:r>
        <w:rPr>
          <w:spacing w:val="-9"/>
        </w:rPr>
        <w:t xml:space="preserve"> </w:t>
      </w:r>
      <w:r>
        <w:t>de</w:t>
      </w:r>
      <w:r>
        <w:rPr>
          <w:spacing w:val="-8"/>
        </w:rPr>
        <w:t xml:space="preserve"> </w:t>
      </w:r>
      <w:r>
        <w:t>oameni,</w:t>
      </w:r>
      <w:r>
        <w:rPr>
          <w:spacing w:val="-11"/>
        </w:rPr>
        <w:t xml:space="preserve"> </w:t>
      </w:r>
      <w:r>
        <w:t>locul</w:t>
      </w:r>
      <w:r>
        <w:rPr>
          <w:spacing w:val="-13"/>
        </w:rPr>
        <w:t xml:space="preserve"> </w:t>
      </w:r>
      <w:r>
        <w:t>unde</w:t>
      </w:r>
      <w:r>
        <w:rPr>
          <w:spacing w:val="-8"/>
        </w:rPr>
        <w:t xml:space="preserve"> </w:t>
      </w:r>
      <w:r>
        <w:t>se</w:t>
      </w:r>
      <w:r>
        <w:rPr>
          <w:spacing w:val="-10"/>
        </w:rPr>
        <w:t xml:space="preserve"> </w:t>
      </w:r>
      <w:r>
        <w:t>desfășurau sporturile extreme ale vremurilor antice.</w:t>
      </w:r>
    </w:p>
    <w:p w14:paraId="2FF666EF" w14:textId="77777777" w:rsidR="00E901EB" w:rsidRDefault="00E901EB">
      <w:pPr>
        <w:pStyle w:val="BodyText"/>
      </w:pPr>
    </w:p>
    <w:p w14:paraId="1AD7B97D" w14:textId="77777777" w:rsidR="00E901EB" w:rsidRDefault="00E901EB">
      <w:pPr>
        <w:pStyle w:val="BodyText"/>
      </w:pPr>
    </w:p>
    <w:p w14:paraId="60F3C201" w14:textId="77777777" w:rsidR="00E901EB" w:rsidRDefault="00E901EB">
      <w:pPr>
        <w:pStyle w:val="BodyText"/>
      </w:pPr>
    </w:p>
    <w:p w14:paraId="02669927" w14:textId="77777777" w:rsidR="00E901EB" w:rsidRDefault="00E901EB">
      <w:pPr>
        <w:pStyle w:val="BodyText"/>
      </w:pPr>
    </w:p>
    <w:p w14:paraId="350E1927" w14:textId="77777777" w:rsidR="00E901EB" w:rsidRDefault="005C3E08">
      <w:pPr>
        <w:pStyle w:val="BodyText"/>
        <w:ind w:left="680" w:right="4264"/>
        <w:jc w:val="both"/>
      </w:pPr>
      <w:r>
        <w:t xml:space="preserve">În apropiere vom admira </w:t>
      </w:r>
      <w:r>
        <w:rPr>
          <w:b/>
        </w:rPr>
        <w:t>Moscheea Giumaia</w:t>
      </w:r>
      <w:r>
        <w:t>, construită pe locul unei foste biserici bulgare (St. Petka) pe timpul domniei Sultanului Murad</w:t>
      </w:r>
      <w:r>
        <w:rPr>
          <w:spacing w:val="-9"/>
        </w:rPr>
        <w:t xml:space="preserve"> </w:t>
      </w:r>
      <w:r>
        <w:t>II</w:t>
      </w:r>
      <w:r>
        <w:rPr>
          <w:spacing w:val="-13"/>
        </w:rPr>
        <w:t xml:space="preserve"> </w:t>
      </w:r>
      <w:r>
        <w:t>(sec</w:t>
      </w:r>
      <w:r>
        <w:rPr>
          <w:spacing w:val="-10"/>
        </w:rPr>
        <w:t xml:space="preserve"> </w:t>
      </w:r>
      <w:r>
        <w:t>XIV</w:t>
      </w:r>
      <w:r>
        <w:rPr>
          <w:spacing w:val="-10"/>
        </w:rPr>
        <w:t xml:space="preserve"> </w:t>
      </w:r>
      <w:r>
        <w:t>–</w:t>
      </w:r>
      <w:r>
        <w:rPr>
          <w:spacing w:val="-12"/>
        </w:rPr>
        <w:t xml:space="preserve"> </w:t>
      </w:r>
      <w:r>
        <w:t>de</w:t>
      </w:r>
      <w:r>
        <w:rPr>
          <w:spacing w:val="-12"/>
        </w:rPr>
        <w:t xml:space="preserve"> </w:t>
      </w:r>
      <w:r>
        <w:t>unde</w:t>
      </w:r>
      <w:r>
        <w:rPr>
          <w:spacing w:val="-12"/>
        </w:rPr>
        <w:t xml:space="preserve"> </w:t>
      </w:r>
      <w:r>
        <w:t>denumirea</w:t>
      </w:r>
      <w:r>
        <w:rPr>
          <w:spacing w:val="-12"/>
        </w:rPr>
        <w:t xml:space="preserve"> </w:t>
      </w:r>
      <w:r>
        <w:t>de</w:t>
      </w:r>
      <w:r>
        <w:rPr>
          <w:spacing w:val="-12"/>
        </w:rPr>
        <w:t xml:space="preserve"> </w:t>
      </w:r>
      <w:r>
        <w:t>Muradiye),</w:t>
      </w:r>
      <w:r>
        <w:rPr>
          <w:spacing w:val="-10"/>
        </w:rPr>
        <w:t xml:space="preserve"> </w:t>
      </w:r>
      <w:r>
        <w:t>este</w:t>
      </w:r>
      <w:r>
        <w:rPr>
          <w:spacing w:val="-12"/>
        </w:rPr>
        <w:t xml:space="preserve"> </w:t>
      </w:r>
      <w:r>
        <w:t>una</w:t>
      </w:r>
      <w:r>
        <w:rPr>
          <w:spacing w:val="-8"/>
        </w:rPr>
        <w:t xml:space="preserve"> </w:t>
      </w:r>
      <w:r>
        <w:t>dintre cele mai frum</w:t>
      </w:r>
      <w:r>
        <w:rPr>
          <w:spacing w:val="40"/>
        </w:rPr>
        <w:t xml:space="preserve"> </w:t>
      </w:r>
      <w:r>
        <w:t xml:space="preserve">oase temple religioase islamice din Balcani, şi una dintre cele mai mari şi mai vechi moschei din Bulgaria. Este celebră pentru cadranul solar , minaretul subțire şi zvelt şi pentru picturile </w:t>
      </w:r>
      <w:r>
        <w:rPr>
          <w:spacing w:val="-2"/>
        </w:rPr>
        <w:t>murale.</w:t>
      </w:r>
    </w:p>
    <w:p w14:paraId="78E7B88C" w14:textId="77777777" w:rsidR="00E901EB" w:rsidRDefault="00E901EB">
      <w:pPr>
        <w:jc w:val="both"/>
        <w:sectPr w:rsidR="00E901EB">
          <w:pgSz w:w="11910" w:h="16840"/>
          <w:pgMar w:top="1400" w:right="260" w:bottom="1320" w:left="40" w:header="432" w:footer="1132" w:gutter="0"/>
          <w:cols w:space="708"/>
        </w:sectPr>
      </w:pPr>
    </w:p>
    <w:p w14:paraId="6C9FB95C" w14:textId="77777777" w:rsidR="00E901EB" w:rsidRDefault="005C3E08">
      <w:pPr>
        <w:pStyle w:val="BodyText"/>
        <w:spacing w:before="41"/>
        <w:ind w:left="5032" w:right="453"/>
        <w:jc w:val="both"/>
      </w:pPr>
      <w:r>
        <w:rPr>
          <w:noProof/>
        </w:rPr>
        <w:lastRenderedPageBreak/>
        <w:drawing>
          <wp:anchor distT="0" distB="0" distL="0" distR="0" simplePos="0" relativeHeight="15734784" behindDoc="0" locked="0" layoutInCell="1" allowOverlap="1" wp14:anchorId="7DEFEA1E" wp14:editId="77F57FC0">
            <wp:simplePos x="0" y="0"/>
            <wp:positionH relativeFrom="page">
              <wp:posOffset>457200</wp:posOffset>
            </wp:positionH>
            <wp:positionV relativeFrom="paragraph">
              <wp:posOffset>135636</wp:posOffset>
            </wp:positionV>
            <wp:extent cx="2646680" cy="1985009"/>
            <wp:effectExtent l="0" t="0" r="0" b="0"/>
            <wp:wrapNone/>
            <wp:docPr id="12" name="Image 12" descr="Church &quot;St. St. Constantine and Helena&quot; | visitplovdiv.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Church &quot;St. St. Constantine and Helena&quot; | visitplovdiv.com"/>
                    <pic:cNvPicPr/>
                  </pic:nvPicPr>
                  <pic:blipFill>
                    <a:blip r:embed="rId18" cstate="print"/>
                    <a:stretch>
                      <a:fillRect/>
                    </a:stretch>
                  </pic:blipFill>
                  <pic:spPr>
                    <a:xfrm>
                      <a:off x="0" y="0"/>
                      <a:ext cx="2646680" cy="1985009"/>
                    </a:xfrm>
                    <a:prstGeom prst="rect">
                      <a:avLst/>
                    </a:prstGeom>
                  </pic:spPr>
                </pic:pic>
              </a:graphicData>
            </a:graphic>
          </wp:anchor>
        </w:drawing>
      </w:r>
      <w:r>
        <w:t>Ne vom îndrepta pe străzile înguste a</w:t>
      </w:r>
      <w:r>
        <w:t xml:space="preserve">le orașului vechi către </w:t>
      </w:r>
      <w:r>
        <w:rPr>
          <w:b/>
        </w:rPr>
        <w:t xml:space="preserve">Biserica Constantin și Elena </w:t>
      </w:r>
      <w:r>
        <w:t>, cea mai veche din Plovdiv, fiind construită de Constantin prin 337. De atunci, a tot</w:t>
      </w:r>
      <w:r>
        <w:rPr>
          <w:spacing w:val="40"/>
        </w:rPr>
        <w:t xml:space="preserve"> </w:t>
      </w:r>
      <w:r>
        <w:t>fost modificată până prin 1832 de când</w:t>
      </w:r>
      <w:r>
        <w:rPr>
          <w:spacing w:val="40"/>
        </w:rPr>
        <w:t xml:space="preserve"> </w:t>
      </w:r>
      <w:r>
        <w:t xml:space="preserve">a rămas cu actuala </w:t>
      </w:r>
      <w:r>
        <w:rPr>
          <w:spacing w:val="-2"/>
        </w:rPr>
        <w:t>înfățișare.</w:t>
      </w:r>
    </w:p>
    <w:p w14:paraId="4696EAD8" w14:textId="77777777" w:rsidR="00E901EB" w:rsidRDefault="005C3E08">
      <w:pPr>
        <w:pStyle w:val="BodyText"/>
        <w:spacing w:before="2"/>
        <w:ind w:left="5032" w:right="455"/>
        <w:jc w:val="both"/>
      </w:pPr>
      <w:r>
        <w:rPr>
          <w:b/>
        </w:rPr>
        <w:t xml:space="preserve">Muzeul Regional de Etnografie din Plovdiv- </w:t>
      </w:r>
      <w:r>
        <w:t>fon</w:t>
      </w:r>
      <w:r>
        <w:t>dat in anul 1917, iar din anul 1938 a fost mutat in Casa Boyadzhiev din Orașul Vechi. Bogăția de elemente de pe exponate reprezintă cultura tradiționala a Traciei, Rhodopilor si din Munții Balcani din secolele 18-19. Expoziția permanenta dedicata agricultu</w:t>
      </w:r>
      <w:r>
        <w:t>rii si</w:t>
      </w:r>
      <w:r>
        <w:rPr>
          <w:spacing w:val="-6"/>
        </w:rPr>
        <w:t xml:space="preserve"> </w:t>
      </w:r>
      <w:r>
        <w:t>creșterii</w:t>
      </w:r>
      <w:r>
        <w:rPr>
          <w:spacing w:val="-7"/>
        </w:rPr>
        <w:t xml:space="preserve"> </w:t>
      </w:r>
      <w:r>
        <w:t>animalelor</w:t>
      </w:r>
      <w:r>
        <w:rPr>
          <w:spacing w:val="-7"/>
        </w:rPr>
        <w:t xml:space="preserve"> </w:t>
      </w:r>
      <w:r>
        <w:t>demonstrează</w:t>
      </w:r>
      <w:r>
        <w:rPr>
          <w:spacing w:val="-7"/>
        </w:rPr>
        <w:t xml:space="preserve"> </w:t>
      </w:r>
      <w:r>
        <w:t>importanta</w:t>
      </w:r>
      <w:r>
        <w:rPr>
          <w:spacing w:val="-7"/>
        </w:rPr>
        <w:t xml:space="preserve"> </w:t>
      </w:r>
      <w:r>
        <w:t>fundamentala a acestor activități pentru populația din regiune.</w:t>
      </w:r>
    </w:p>
    <w:p w14:paraId="26BC3404" w14:textId="77777777" w:rsidR="00E901EB" w:rsidRDefault="005C3E08">
      <w:pPr>
        <w:pStyle w:val="BodyText"/>
        <w:ind w:left="680" w:right="5126"/>
        <w:jc w:val="both"/>
      </w:pPr>
      <w:r>
        <w:rPr>
          <w:noProof/>
        </w:rPr>
        <w:drawing>
          <wp:anchor distT="0" distB="0" distL="0" distR="0" simplePos="0" relativeHeight="15734272" behindDoc="0" locked="0" layoutInCell="1" allowOverlap="1" wp14:anchorId="2032D686" wp14:editId="595C8A33">
            <wp:simplePos x="0" y="0"/>
            <wp:positionH relativeFrom="page">
              <wp:posOffset>4250054</wp:posOffset>
            </wp:positionH>
            <wp:positionV relativeFrom="paragraph">
              <wp:posOffset>4175</wp:posOffset>
            </wp:positionV>
            <wp:extent cx="2776854" cy="2049779"/>
            <wp:effectExtent l="0" t="0" r="0" b="0"/>
            <wp:wrapNone/>
            <wp:docPr id="13" name="Image 13" descr="Bulgaria - Plovdiv - Bulgarian National Revival Style Houses Ethnographic  Museum - Sofia Adventu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Bulgaria - Plovdiv - Bulgarian National Revival Style Houses Ethnographic  Museum - Sofia Adventures"/>
                    <pic:cNvPicPr/>
                  </pic:nvPicPr>
                  <pic:blipFill>
                    <a:blip r:embed="rId19" cstate="print"/>
                    <a:stretch>
                      <a:fillRect/>
                    </a:stretch>
                  </pic:blipFill>
                  <pic:spPr>
                    <a:xfrm>
                      <a:off x="0" y="0"/>
                      <a:ext cx="2776854" cy="2049779"/>
                    </a:xfrm>
                    <a:prstGeom prst="rect">
                      <a:avLst/>
                    </a:prstGeom>
                  </pic:spPr>
                </pic:pic>
              </a:graphicData>
            </a:graphic>
          </wp:anchor>
        </w:drawing>
      </w:r>
      <w:r>
        <w:t>Sunt prezentate meșteșugurile tradiționale caracteristice ale</w:t>
      </w:r>
      <w:r>
        <w:rPr>
          <w:spacing w:val="-1"/>
        </w:rPr>
        <w:t xml:space="preserve"> </w:t>
      </w:r>
      <w:r>
        <w:t>perioadei</w:t>
      </w:r>
      <w:r>
        <w:rPr>
          <w:spacing w:val="-1"/>
        </w:rPr>
        <w:t xml:space="preserve"> </w:t>
      </w:r>
      <w:r>
        <w:t>ilustrate</w:t>
      </w:r>
      <w:r>
        <w:rPr>
          <w:spacing w:val="-3"/>
        </w:rPr>
        <w:t xml:space="preserve"> </w:t>
      </w:r>
      <w:r>
        <w:t>de</w:t>
      </w:r>
      <w:r>
        <w:rPr>
          <w:spacing w:val="-3"/>
        </w:rPr>
        <w:t xml:space="preserve"> </w:t>
      </w:r>
      <w:r>
        <w:t>expoziție:</w:t>
      </w:r>
      <w:r>
        <w:rPr>
          <w:spacing w:val="-1"/>
        </w:rPr>
        <w:t xml:space="preserve"> </w:t>
      </w:r>
      <w:r>
        <w:t>producerea</w:t>
      </w:r>
      <w:r>
        <w:rPr>
          <w:spacing w:val="-3"/>
        </w:rPr>
        <w:t xml:space="preserve"> </w:t>
      </w:r>
      <w:r>
        <w:t>hainelor</w:t>
      </w:r>
      <w:r>
        <w:rPr>
          <w:spacing w:val="-3"/>
        </w:rPr>
        <w:t xml:space="preserve"> </w:t>
      </w:r>
      <w:r>
        <w:t>de lâna, broderii de lâ</w:t>
      </w:r>
      <w:r>
        <w:t>na multi-colorate, ceramica, alămitul si fierăria forjata. Muzeul expune si lucrări ale artei aurarilor. Exista in muzeu exponate de placi decorative, costume populare tradiționale, țesături, covoare si instrumente muzicale si obiecte rituale. Interioarele</w:t>
      </w:r>
      <w:r>
        <w:t xml:space="preserve"> tipice expuse sunt din</w:t>
      </w:r>
      <w:r>
        <w:rPr>
          <w:spacing w:val="-14"/>
        </w:rPr>
        <w:t xml:space="preserve"> </w:t>
      </w:r>
      <w:r>
        <w:t>orașul</w:t>
      </w:r>
      <w:r>
        <w:rPr>
          <w:spacing w:val="-14"/>
        </w:rPr>
        <w:t xml:space="preserve"> </w:t>
      </w:r>
      <w:r>
        <w:t>Koprivshtitsa,</w:t>
      </w:r>
      <w:r>
        <w:rPr>
          <w:spacing w:val="-13"/>
        </w:rPr>
        <w:t xml:space="preserve"> </w:t>
      </w:r>
      <w:r>
        <w:t>din</w:t>
      </w:r>
      <w:r>
        <w:rPr>
          <w:spacing w:val="-14"/>
        </w:rPr>
        <w:t xml:space="preserve"> </w:t>
      </w:r>
      <w:r>
        <w:t>Rodopi,</w:t>
      </w:r>
      <w:r>
        <w:rPr>
          <w:spacing w:val="-13"/>
        </w:rPr>
        <w:t xml:space="preserve"> </w:t>
      </w:r>
      <w:r>
        <w:t>si</w:t>
      </w:r>
      <w:r>
        <w:rPr>
          <w:spacing w:val="-14"/>
        </w:rPr>
        <w:t xml:space="preserve"> </w:t>
      </w:r>
      <w:r>
        <w:t>din</w:t>
      </w:r>
      <w:r>
        <w:rPr>
          <w:spacing w:val="-13"/>
        </w:rPr>
        <w:t xml:space="preserve"> </w:t>
      </w:r>
      <w:r>
        <w:t>orașul</w:t>
      </w:r>
      <w:r>
        <w:rPr>
          <w:spacing w:val="-14"/>
        </w:rPr>
        <w:t xml:space="preserve"> </w:t>
      </w:r>
      <w:r>
        <w:t>Plovdiv.</w:t>
      </w:r>
      <w:r>
        <w:rPr>
          <w:spacing w:val="-12"/>
        </w:rPr>
        <w:t xml:space="preserve"> </w:t>
      </w:r>
      <w:r>
        <w:t>Nu putem sa omitem si tradiția culinara si ne vom delecta papilele gustative la un restaurant cu specific bulgăresc.</w:t>
      </w:r>
    </w:p>
    <w:p w14:paraId="1D24453D" w14:textId="77777777" w:rsidR="00E901EB" w:rsidRDefault="005C3E08">
      <w:pPr>
        <w:pStyle w:val="BodyText"/>
        <w:spacing w:before="224"/>
        <w:rPr>
          <w:sz w:val="20"/>
        </w:rPr>
      </w:pPr>
      <w:r>
        <w:rPr>
          <w:noProof/>
        </w:rPr>
        <w:drawing>
          <wp:anchor distT="0" distB="0" distL="0" distR="0" simplePos="0" relativeHeight="487592448" behindDoc="1" locked="0" layoutInCell="1" allowOverlap="1" wp14:anchorId="4E2EB738" wp14:editId="7137C060">
            <wp:simplePos x="0" y="0"/>
            <wp:positionH relativeFrom="page">
              <wp:posOffset>544194</wp:posOffset>
            </wp:positionH>
            <wp:positionV relativeFrom="paragraph">
              <wp:posOffset>312729</wp:posOffset>
            </wp:positionV>
            <wp:extent cx="2990703" cy="1900237"/>
            <wp:effectExtent l="0" t="0" r="0" b="0"/>
            <wp:wrapTopAndBottom/>
            <wp:docPr id="14" name="Image 14" descr="THRACIAN STAN, Obzor - Restaurant Reviews, Photos &amp; Phone Number -  Tripadvis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THRACIAN STAN, Obzor - Restaurant Reviews, Photos &amp; Phone Number -  Tripadvisor"/>
                    <pic:cNvPicPr/>
                  </pic:nvPicPr>
                  <pic:blipFill>
                    <a:blip r:embed="rId20" cstate="print"/>
                    <a:stretch>
                      <a:fillRect/>
                    </a:stretch>
                  </pic:blipFill>
                  <pic:spPr>
                    <a:xfrm>
                      <a:off x="0" y="0"/>
                      <a:ext cx="2990703" cy="1900237"/>
                    </a:xfrm>
                    <a:prstGeom prst="rect">
                      <a:avLst/>
                    </a:prstGeom>
                  </pic:spPr>
                </pic:pic>
              </a:graphicData>
            </a:graphic>
          </wp:anchor>
        </w:drawing>
      </w:r>
      <w:r>
        <w:rPr>
          <w:noProof/>
        </w:rPr>
        <w:drawing>
          <wp:anchor distT="0" distB="0" distL="0" distR="0" simplePos="0" relativeHeight="487592960" behindDoc="1" locked="0" layoutInCell="1" allowOverlap="1" wp14:anchorId="02DC0556" wp14:editId="4DC55B6E">
            <wp:simplePos x="0" y="0"/>
            <wp:positionH relativeFrom="page">
              <wp:posOffset>4220209</wp:posOffset>
            </wp:positionH>
            <wp:positionV relativeFrom="paragraph">
              <wp:posOffset>383214</wp:posOffset>
            </wp:positionV>
            <wp:extent cx="2916958" cy="1840230"/>
            <wp:effectExtent l="0" t="0" r="0" b="0"/>
            <wp:wrapTopAndBottom/>
            <wp:docPr id="15" name="Image 15" descr="Dayana 3 Restaurant - Plovdiv, Bulgaria - video Dailymo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Dayana 3 Restaurant - Plovdiv, Bulgaria - video Dailymotion"/>
                    <pic:cNvPicPr/>
                  </pic:nvPicPr>
                  <pic:blipFill>
                    <a:blip r:embed="rId21" cstate="print"/>
                    <a:stretch>
                      <a:fillRect/>
                    </a:stretch>
                  </pic:blipFill>
                  <pic:spPr>
                    <a:xfrm>
                      <a:off x="0" y="0"/>
                      <a:ext cx="2916958" cy="1840230"/>
                    </a:xfrm>
                    <a:prstGeom prst="rect">
                      <a:avLst/>
                    </a:prstGeom>
                  </pic:spPr>
                </pic:pic>
              </a:graphicData>
            </a:graphic>
          </wp:anchor>
        </w:drawing>
      </w:r>
    </w:p>
    <w:p w14:paraId="1380E917" w14:textId="77777777" w:rsidR="00E901EB" w:rsidRDefault="00E901EB">
      <w:pPr>
        <w:pStyle w:val="BodyText"/>
        <w:spacing w:before="149"/>
      </w:pPr>
    </w:p>
    <w:p w14:paraId="537AC61C" w14:textId="77777777" w:rsidR="00E901EB" w:rsidRDefault="005C3E08">
      <w:pPr>
        <w:pStyle w:val="BodyText"/>
        <w:spacing w:before="1"/>
        <w:ind w:left="680"/>
        <w:jc w:val="both"/>
      </w:pPr>
      <w:r>
        <w:t>Cazare</w:t>
      </w:r>
      <w:r>
        <w:rPr>
          <w:spacing w:val="-1"/>
        </w:rPr>
        <w:t xml:space="preserve"> </w:t>
      </w:r>
      <w:r>
        <w:t>la</w:t>
      </w:r>
      <w:r>
        <w:rPr>
          <w:spacing w:val="-3"/>
        </w:rPr>
        <w:t xml:space="preserve"> </w:t>
      </w:r>
      <w:r>
        <w:t>hotel</w:t>
      </w:r>
      <w:r>
        <w:rPr>
          <w:spacing w:val="-3"/>
        </w:rPr>
        <w:t xml:space="preserve"> </w:t>
      </w:r>
      <w:r>
        <w:t>4* Ramada</w:t>
      </w:r>
      <w:r>
        <w:rPr>
          <w:spacing w:val="-1"/>
        </w:rPr>
        <w:t xml:space="preserve"> </w:t>
      </w:r>
      <w:r>
        <w:rPr>
          <w:spacing w:val="-2"/>
        </w:rPr>
        <w:t>Plovdiv.</w:t>
      </w:r>
    </w:p>
    <w:p w14:paraId="280F0733" w14:textId="77777777" w:rsidR="00E901EB" w:rsidRDefault="00E901EB">
      <w:pPr>
        <w:pStyle w:val="BodyText"/>
        <w:spacing w:before="1"/>
      </w:pPr>
    </w:p>
    <w:p w14:paraId="63940000" w14:textId="77777777" w:rsidR="00E901EB" w:rsidRDefault="005C3E08">
      <w:pPr>
        <w:pStyle w:val="Heading1"/>
        <w:numPr>
          <w:ilvl w:val="0"/>
          <w:numId w:val="1"/>
        </w:numPr>
        <w:tabs>
          <w:tab w:val="left" w:pos="1400"/>
        </w:tabs>
        <w:spacing w:before="1"/>
        <w:ind w:hanging="720"/>
      </w:pPr>
      <w:r>
        <w:rPr>
          <w:color w:val="0000FF"/>
        </w:rPr>
        <w:t>ZIUA</w:t>
      </w:r>
      <w:r>
        <w:rPr>
          <w:color w:val="0000FF"/>
          <w:spacing w:val="-1"/>
        </w:rPr>
        <w:t xml:space="preserve"> </w:t>
      </w:r>
      <w:r>
        <w:rPr>
          <w:color w:val="0000FF"/>
        </w:rPr>
        <w:t>3</w:t>
      </w:r>
      <w:r>
        <w:rPr>
          <w:color w:val="0000FF"/>
          <w:spacing w:val="-3"/>
        </w:rPr>
        <w:t xml:space="preserve"> </w:t>
      </w:r>
      <w:r>
        <w:rPr>
          <w:color w:val="0000FF"/>
        </w:rPr>
        <w:t>Duminica</w:t>
      </w:r>
      <w:r>
        <w:rPr>
          <w:color w:val="0000FF"/>
          <w:spacing w:val="-1"/>
        </w:rPr>
        <w:t xml:space="preserve"> </w:t>
      </w:r>
      <w:r>
        <w:rPr>
          <w:color w:val="0000FF"/>
        </w:rPr>
        <w:t>26.05.2024:</w:t>
      </w:r>
      <w:r>
        <w:rPr>
          <w:color w:val="0000FF"/>
          <w:spacing w:val="-3"/>
        </w:rPr>
        <w:t xml:space="preserve"> </w:t>
      </w:r>
      <w:r>
        <w:rPr>
          <w:color w:val="0000FF"/>
        </w:rPr>
        <w:t>PLOVDIV –</w:t>
      </w:r>
      <w:r>
        <w:rPr>
          <w:color w:val="0000FF"/>
          <w:spacing w:val="-3"/>
        </w:rPr>
        <w:t xml:space="preserve"> </w:t>
      </w:r>
      <w:r>
        <w:rPr>
          <w:color w:val="0000FF"/>
        </w:rPr>
        <w:t>VELIKO</w:t>
      </w:r>
      <w:r>
        <w:rPr>
          <w:color w:val="0000FF"/>
          <w:spacing w:val="-4"/>
        </w:rPr>
        <w:t xml:space="preserve"> </w:t>
      </w:r>
      <w:r>
        <w:rPr>
          <w:color w:val="0000FF"/>
        </w:rPr>
        <w:t>TARNOVO</w:t>
      </w:r>
      <w:r>
        <w:rPr>
          <w:color w:val="0000FF"/>
          <w:spacing w:val="-2"/>
        </w:rPr>
        <w:t xml:space="preserve"> </w:t>
      </w:r>
      <w:r>
        <w:rPr>
          <w:color w:val="0000FF"/>
        </w:rPr>
        <w:t>– BUCURESTI</w:t>
      </w:r>
      <w:r>
        <w:rPr>
          <w:color w:val="0000FF"/>
          <w:spacing w:val="-6"/>
        </w:rPr>
        <w:t xml:space="preserve"> </w:t>
      </w:r>
      <w:r>
        <w:rPr>
          <w:color w:val="0000FF"/>
        </w:rPr>
        <w:t>(</w:t>
      </w:r>
      <w:r>
        <w:rPr>
          <w:color w:val="0000FF"/>
          <w:spacing w:val="-1"/>
        </w:rPr>
        <w:t xml:space="preserve"> </w:t>
      </w:r>
      <w:r>
        <w:rPr>
          <w:color w:val="0000FF"/>
        </w:rPr>
        <w:t>APROX</w:t>
      </w:r>
      <w:r>
        <w:rPr>
          <w:color w:val="0000FF"/>
          <w:spacing w:val="-2"/>
        </w:rPr>
        <w:t xml:space="preserve"> </w:t>
      </w:r>
      <w:r>
        <w:rPr>
          <w:color w:val="0000FF"/>
        </w:rPr>
        <w:t xml:space="preserve">450 </w:t>
      </w:r>
      <w:r>
        <w:rPr>
          <w:color w:val="0000FF"/>
          <w:spacing w:val="-5"/>
        </w:rPr>
        <w:t>KM)</w:t>
      </w:r>
    </w:p>
    <w:p w14:paraId="3FD0DCFD" w14:textId="77777777" w:rsidR="00E901EB" w:rsidRDefault="005C3E08">
      <w:pPr>
        <w:pStyle w:val="BodyText"/>
        <w:spacing w:before="2"/>
        <w:ind w:left="680"/>
        <w:jc w:val="both"/>
      </w:pPr>
      <w:r>
        <w:t>Mic</w:t>
      </w:r>
      <w:r>
        <w:rPr>
          <w:spacing w:val="-4"/>
        </w:rPr>
        <w:t xml:space="preserve"> </w:t>
      </w:r>
      <w:r>
        <w:t>dejun</w:t>
      </w:r>
      <w:r>
        <w:rPr>
          <w:spacing w:val="-2"/>
        </w:rPr>
        <w:t xml:space="preserve"> </w:t>
      </w:r>
      <w:r>
        <w:t>la</w:t>
      </w:r>
      <w:r>
        <w:rPr>
          <w:spacing w:val="-3"/>
        </w:rPr>
        <w:t xml:space="preserve"> </w:t>
      </w:r>
      <w:r>
        <w:t>hotel</w:t>
      </w:r>
      <w:r>
        <w:rPr>
          <w:spacing w:val="1"/>
        </w:rPr>
        <w:t xml:space="preserve"> </w:t>
      </w:r>
      <w:r>
        <w:t>Ramada</w:t>
      </w:r>
      <w:r>
        <w:rPr>
          <w:spacing w:val="-1"/>
        </w:rPr>
        <w:t xml:space="preserve"> </w:t>
      </w:r>
      <w:r>
        <w:t>4*</w:t>
      </w:r>
      <w:r>
        <w:rPr>
          <w:spacing w:val="-1"/>
        </w:rPr>
        <w:t xml:space="preserve"> </w:t>
      </w:r>
      <w:r>
        <w:t>in</w:t>
      </w:r>
      <w:r>
        <w:rPr>
          <w:spacing w:val="-2"/>
        </w:rPr>
        <w:t xml:space="preserve"> Plovdiv.</w:t>
      </w:r>
    </w:p>
    <w:p w14:paraId="4ABA9958" w14:textId="77777777" w:rsidR="00E901EB" w:rsidRDefault="005C3E08">
      <w:pPr>
        <w:pStyle w:val="BodyText"/>
        <w:spacing w:line="276" w:lineRule="auto"/>
        <w:ind w:left="680" w:right="455"/>
        <w:jc w:val="both"/>
      </w:pPr>
      <w:r>
        <w:t>Plecam</w:t>
      </w:r>
      <w:r>
        <w:rPr>
          <w:spacing w:val="-4"/>
        </w:rPr>
        <w:t xml:space="preserve"> </w:t>
      </w:r>
      <w:r>
        <w:t>spre</w:t>
      </w:r>
      <w:r>
        <w:rPr>
          <w:spacing w:val="40"/>
        </w:rPr>
        <w:t xml:space="preserve"> </w:t>
      </w:r>
      <w:r>
        <w:rPr>
          <w:b/>
          <w:color w:val="0000FF"/>
        </w:rPr>
        <w:t>Veliko</w:t>
      </w:r>
      <w:r>
        <w:rPr>
          <w:b/>
          <w:color w:val="0000FF"/>
          <w:spacing w:val="-7"/>
        </w:rPr>
        <w:t xml:space="preserve"> </w:t>
      </w:r>
      <w:r>
        <w:rPr>
          <w:b/>
          <w:color w:val="0000FF"/>
        </w:rPr>
        <w:t>Tarnovo</w:t>
      </w:r>
      <w:r>
        <w:t>,</w:t>
      </w:r>
      <w:r>
        <w:rPr>
          <w:spacing w:val="-4"/>
        </w:rPr>
        <w:t xml:space="preserve"> </w:t>
      </w:r>
      <w:r>
        <w:t>supranumit</w:t>
      </w:r>
      <w:r>
        <w:rPr>
          <w:spacing w:val="-6"/>
        </w:rPr>
        <w:t xml:space="preserve"> </w:t>
      </w:r>
      <w:r>
        <w:t>“orasul</w:t>
      </w:r>
      <w:r>
        <w:rPr>
          <w:spacing w:val="-7"/>
        </w:rPr>
        <w:t xml:space="preserve"> </w:t>
      </w:r>
      <w:r>
        <w:t>tarilor”,</w:t>
      </w:r>
      <w:r>
        <w:rPr>
          <w:spacing w:val="-4"/>
        </w:rPr>
        <w:t xml:space="preserve"> </w:t>
      </w:r>
      <w:r>
        <w:t>unde</w:t>
      </w:r>
      <w:r>
        <w:rPr>
          <w:spacing w:val="-7"/>
        </w:rPr>
        <w:t xml:space="preserve"> </w:t>
      </w:r>
      <w:r>
        <w:t>vom</w:t>
      </w:r>
      <w:r>
        <w:rPr>
          <w:spacing w:val="-4"/>
        </w:rPr>
        <w:t xml:space="preserve"> </w:t>
      </w:r>
      <w:r>
        <w:t>vizita</w:t>
      </w:r>
      <w:r>
        <w:rPr>
          <w:spacing w:val="-10"/>
        </w:rPr>
        <w:t xml:space="preserve"> </w:t>
      </w:r>
      <w:r>
        <w:t>cetatea</w:t>
      </w:r>
      <w:r>
        <w:rPr>
          <w:b/>
        </w:rPr>
        <w:t>.</w:t>
      </w:r>
      <w:r>
        <w:rPr>
          <w:b/>
          <w:spacing w:val="-4"/>
        </w:rPr>
        <w:t xml:space="preserve"> </w:t>
      </w:r>
      <w:r>
        <w:t>Fosta</w:t>
      </w:r>
      <w:r>
        <w:rPr>
          <w:spacing w:val="-5"/>
        </w:rPr>
        <w:t xml:space="preserve"> </w:t>
      </w:r>
      <w:r>
        <w:t>capitala</w:t>
      </w:r>
      <w:r>
        <w:rPr>
          <w:spacing w:val="-3"/>
        </w:rPr>
        <w:t xml:space="preserve"> </w:t>
      </w:r>
      <w:r>
        <w:t>Imperiului Bulgar între anii 1185-1393, se afla pe trei dealuri: Țareveț, Trapezița și Sveta Gora.</w:t>
      </w:r>
    </w:p>
    <w:p w14:paraId="7399B116" w14:textId="77777777" w:rsidR="00E901EB" w:rsidRDefault="005C3E08">
      <w:pPr>
        <w:pStyle w:val="BodyText"/>
        <w:spacing w:before="200" w:line="276" w:lineRule="auto"/>
        <w:ind w:left="680" w:right="461"/>
        <w:jc w:val="both"/>
      </w:pPr>
      <w:r>
        <w:rPr>
          <w:b/>
          <w:color w:val="0000FF"/>
        </w:rPr>
        <w:t xml:space="preserve">Cetatea Tsarevets </w:t>
      </w:r>
      <w:r>
        <w:t>se situeza pe un deal stâncos de 206 metri. Cele mai vechi dovezi ale prezenței umane datează din mileniul II î.Hr. Prima mențiune despre Cetatea Tsarevets apare în anul 1190. După rebeliunea vlah-bulgară și înființarea celui de-al doilea imperiu bulgar cu</w:t>
      </w:r>
      <w:r>
        <w:t xml:space="preserve"> capitala la Veliko Tarnovo, cetatea a devenit cea mai importantă din Bulgaria, adesea comparată cu Roma și Constantinopol. În anul 1393, fortăreața a</w:t>
      </w:r>
    </w:p>
    <w:p w14:paraId="6A2B9D50" w14:textId="77777777" w:rsidR="00E901EB" w:rsidRDefault="00E901EB">
      <w:pPr>
        <w:spacing w:line="276" w:lineRule="auto"/>
        <w:jc w:val="both"/>
        <w:sectPr w:rsidR="00E901EB">
          <w:pgSz w:w="11910" w:h="16840"/>
          <w:pgMar w:top="1400" w:right="260" w:bottom="1320" w:left="40" w:header="432" w:footer="1132" w:gutter="0"/>
          <w:cols w:space="708"/>
        </w:sectPr>
      </w:pPr>
    </w:p>
    <w:p w14:paraId="263EFDE0" w14:textId="77777777" w:rsidR="00E901EB" w:rsidRDefault="005C3E08">
      <w:pPr>
        <w:pStyle w:val="BodyText"/>
        <w:spacing w:before="41" w:line="276" w:lineRule="auto"/>
        <w:ind w:left="680" w:right="5455"/>
        <w:jc w:val="both"/>
      </w:pPr>
      <w:r>
        <w:rPr>
          <w:noProof/>
        </w:rPr>
        <w:lastRenderedPageBreak/>
        <w:drawing>
          <wp:anchor distT="0" distB="0" distL="0" distR="0" simplePos="0" relativeHeight="15736320" behindDoc="0" locked="0" layoutInCell="1" allowOverlap="1" wp14:anchorId="275164BB" wp14:editId="78921546">
            <wp:simplePos x="0" y="0"/>
            <wp:positionH relativeFrom="page">
              <wp:posOffset>4042409</wp:posOffset>
            </wp:positionH>
            <wp:positionV relativeFrom="paragraph">
              <wp:posOffset>27051</wp:posOffset>
            </wp:positionV>
            <wp:extent cx="3145790" cy="1938654"/>
            <wp:effectExtent l="0" t="0" r="0" b="0"/>
            <wp:wrapNone/>
            <wp:docPr id="16" name="Image 16" descr="Tsarevets - Veliko Tarnovo (Tırnova) - Kişisel Gezi Blogu | Gezi Rehberi -  Şahin Doğ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Tsarevets - Veliko Tarnovo (Tırnova) - Kişisel Gezi Blogu | Gezi Rehberi -  Şahin Doğan"/>
                    <pic:cNvPicPr/>
                  </pic:nvPicPr>
                  <pic:blipFill>
                    <a:blip r:embed="rId22" cstate="print"/>
                    <a:stretch>
                      <a:fillRect/>
                    </a:stretch>
                  </pic:blipFill>
                  <pic:spPr>
                    <a:xfrm>
                      <a:off x="0" y="0"/>
                      <a:ext cx="3145790" cy="1938654"/>
                    </a:xfrm>
                    <a:prstGeom prst="rect">
                      <a:avLst/>
                    </a:prstGeom>
                  </pic:spPr>
                </pic:pic>
              </a:graphicData>
            </a:graphic>
          </wp:anchor>
        </w:drawing>
      </w:r>
      <w:r>
        <w:t>fost asediată de forțele otomane timp de trei luni și incendiată,</w:t>
      </w:r>
      <w:r>
        <w:rPr>
          <w:spacing w:val="-10"/>
        </w:rPr>
        <w:t xml:space="preserve"> </w:t>
      </w:r>
      <w:r>
        <w:t>marcând</w:t>
      </w:r>
      <w:r>
        <w:rPr>
          <w:spacing w:val="-9"/>
        </w:rPr>
        <w:t xml:space="preserve"> </w:t>
      </w:r>
      <w:r>
        <w:t>c</w:t>
      </w:r>
      <w:r>
        <w:rPr>
          <w:spacing w:val="-7"/>
        </w:rPr>
        <w:t xml:space="preserve"> </w:t>
      </w:r>
      <w:r>
        <w:t>ăderea</w:t>
      </w:r>
      <w:r>
        <w:rPr>
          <w:spacing w:val="-7"/>
        </w:rPr>
        <w:t xml:space="preserve"> </w:t>
      </w:r>
      <w:r>
        <w:t>Imp</w:t>
      </w:r>
      <w:r>
        <w:t>eriului</w:t>
      </w:r>
      <w:r>
        <w:rPr>
          <w:spacing w:val="-8"/>
        </w:rPr>
        <w:t xml:space="preserve"> </w:t>
      </w:r>
      <w:r>
        <w:t>Bulgar.</w:t>
      </w:r>
      <w:r>
        <w:rPr>
          <w:spacing w:val="-11"/>
        </w:rPr>
        <w:t xml:space="preserve"> </w:t>
      </w:r>
      <w:r>
        <w:t>Cetatea are</w:t>
      </w:r>
      <w:r>
        <w:rPr>
          <w:spacing w:val="-2"/>
        </w:rPr>
        <w:t xml:space="preserve"> </w:t>
      </w:r>
      <w:r>
        <w:t>trei</w:t>
      </w:r>
      <w:r>
        <w:rPr>
          <w:spacing w:val="-3"/>
        </w:rPr>
        <w:t xml:space="preserve"> </w:t>
      </w:r>
      <w:r>
        <w:t>intrări,</w:t>
      </w:r>
      <w:r>
        <w:rPr>
          <w:spacing w:val="-4"/>
        </w:rPr>
        <w:t xml:space="preserve"> </w:t>
      </w:r>
      <w:r>
        <w:t>una</w:t>
      </w:r>
      <w:r>
        <w:rPr>
          <w:spacing w:val="-3"/>
        </w:rPr>
        <w:t xml:space="preserve"> </w:t>
      </w:r>
      <w:r>
        <w:t>principală</w:t>
      </w:r>
      <w:r>
        <w:rPr>
          <w:spacing w:val="-2"/>
        </w:rPr>
        <w:t xml:space="preserve"> </w:t>
      </w:r>
      <w:r>
        <w:t>în</w:t>
      </w:r>
      <w:r>
        <w:rPr>
          <w:spacing w:val="-4"/>
        </w:rPr>
        <w:t xml:space="preserve"> </w:t>
      </w:r>
      <w:r>
        <w:t>partea</w:t>
      </w:r>
      <w:r>
        <w:rPr>
          <w:spacing w:val="-4"/>
        </w:rPr>
        <w:t xml:space="preserve"> </w:t>
      </w:r>
      <w:r>
        <w:t>estică</w:t>
      </w:r>
      <w:r>
        <w:rPr>
          <w:spacing w:val="-3"/>
        </w:rPr>
        <w:t xml:space="preserve"> </w:t>
      </w:r>
      <w:r>
        <w:t>a</w:t>
      </w:r>
      <w:r>
        <w:rPr>
          <w:spacing w:val="-5"/>
        </w:rPr>
        <w:t xml:space="preserve"> </w:t>
      </w:r>
      <w:r>
        <w:t>delalului și două în partea nordică și sudică. Restaurarea Cetății Tsarevets a început în anul 1930 și a fost finalizată abia în 1981, an în care s-a marcat cei 1300 de ani de la î</w:t>
      </w:r>
      <w:r>
        <w:t>nființarea statului bulgar.</w:t>
      </w:r>
    </w:p>
    <w:p w14:paraId="599E3EDC" w14:textId="77777777" w:rsidR="00E901EB" w:rsidRDefault="005C3E08">
      <w:pPr>
        <w:pStyle w:val="BodyText"/>
        <w:spacing w:before="200" w:line="278" w:lineRule="auto"/>
        <w:ind w:left="680" w:right="5459"/>
        <w:jc w:val="both"/>
      </w:pPr>
      <w:r>
        <w:rPr>
          <w:b/>
          <w:color w:val="0000FF"/>
        </w:rPr>
        <w:t xml:space="preserve">Optional </w:t>
      </w:r>
      <w:r>
        <w:t>se poate lua pranzul la un restaurant in zona Samovodska Charshia (centrul vechi al localitatii).</w:t>
      </w:r>
    </w:p>
    <w:p w14:paraId="26DE5883" w14:textId="77777777" w:rsidR="00E901EB" w:rsidRDefault="005C3E08">
      <w:pPr>
        <w:pStyle w:val="BodyText"/>
        <w:rPr>
          <w:sz w:val="14"/>
        </w:rPr>
      </w:pPr>
      <w:r>
        <w:rPr>
          <w:noProof/>
        </w:rPr>
        <w:drawing>
          <wp:anchor distT="0" distB="0" distL="0" distR="0" simplePos="0" relativeHeight="487594496" behindDoc="1" locked="0" layoutInCell="1" allowOverlap="1" wp14:anchorId="1747193D" wp14:editId="1DA007EA">
            <wp:simplePos x="0" y="0"/>
            <wp:positionH relativeFrom="page">
              <wp:posOffset>678281</wp:posOffset>
            </wp:positionH>
            <wp:positionV relativeFrom="paragraph">
              <wp:posOffset>124278</wp:posOffset>
            </wp:positionV>
            <wp:extent cx="2857500" cy="1600200"/>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2857500" cy="1600200"/>
                    </a:xfrm>
                    <a:prstGeom prst="rect">
                      <a:avLst/>
                    </a:prstGeom>
                  </pic:spPr>
                </pic:pic>
              </a:graphicData>
            </a:graphic>
          </wp:anchor>
        </w:drawing>
      </w:r>
      <w:r>
        <w:rPr>
          <w:noProof/>
        </w:rPr>
        <w:drawing>
          <wp:anchor distT="0" distB="0" distL="0" distR="0" simplePos="0" relativeHeight="487595008" behindDoc="1" locked="0" layoutInCell="1" allowOverlap="1" wp14:anchorId="1F5C4BD0" wp14:editId="32D5400F">
            <wp:simplePos x="0" y="0"/>
            <wp:positionH relativeFrom="page">
              <wp:posOffset>4230623</wp:posOffset>
            </wp:positionH>
            <wp:positionV relativeFrom="paragraph">
              <wp:posOffset>124278</wp:posOffset>
            </wp:positionV>
            <wp:extent cx="2612003" cy="1586198"/>
            <wp:effectExtent l="0" t="0" r="0" b="0"/>
            <wp:wrapTopAndBottom/>
            <wp:docPr id="18" name="Image 18" descr="Handicrafts in Samovodska Charshia Market (Photos Puzzles, Framed,  Prints,...) #19371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Handicrafts in Samovodska Charshia Market (Photos Puzzles, Framed,  Prints,...) #19371994"/>
                    <pic:cNvPicPr/>
                  </pic:nvPicPr>
                  <pic:blipFill>
                    <a:blip r:embed="rId24" cstate="print"/>
                    <a:stretch>
                      <a:fillRect/>
                    </a:stretch>
                  </pic:blipFill>
                  <pic:spPr>
                    <a:xfrm>
                      <a:off x="0" y="0"/>
                      <a:ext cx="2612003" cy="1586198"/>
                    </a:xfrm>
                    <a:prstGeom prst="rect">
                      <a:avLst/>
                    </a:prstGeom>
                  </pic:spPr>
                </pic:pic>
              </a:graphicData>
            </a:graphic>
          </wp:anchor>
        </w:drawing>
      </w:r>
    </w:p>
    <w:p w14:paraId="3AF66438" w14:textId="77777777" w:rsidR="00E901EB" w:rsidRDefault="00E901EB">
      <w:pPr>
        <w:pStyle w:val="BodyText"/>
      </w:pPr>
    </w:p>
    <w:p w14:paraId="196F8EE3" w14:textId="77777777" w:rsidR="00E901EB" w:rsidRDefault="00E901EB">
      <w:pPr>
        <w:pStyle w:val="BodyText"/>
        <w:spacing w:before="152"/>
      </w:pPr>
    </w:p>
    <w:p w14:paraId="67C96C6F" w14:textId="77777777" w:rsidR="00E901EB" w:rsidRDefault="005C3E08">
      <w:pPr>
        <w:pStyle w:val="Heading1"/>
        <w:spacing w:before="1"/>
        <w:jc w:val="both"/>
      </w:pPr>
      <w:r>
        <w:rPr>
          <w:color w:val="0000FF"/>
        </w:rPr>
        <w:t>CAZARE:</w:t>
      </w:r>
      <w:r>
        <w:rPr>
          <w:color w:val="0000FF"/>
          <w:spacing w:val="-2"/>
        </w:rPr>
        <w:t xml:space="preserve"> </w:t>
      </w:r>
      <w:r>
        <w:rPr>
          <w:color w:val="0000FF"/>
        </w:rPr>
        <w:t>Hotel</w:t>
      </w:r>
      <w:r>
        <w:rPr>
          <w:color w:val="0000FF"/>
          <w:spacing w:val="-3"/>
        </w:rPr>
        <w:t xml:space="preserve"> </w:t>
      </w:r>
      <w:r>
        <w:rPr>
          <w:color w:val="0000FF"/>
        </w:rPr>
        <w:t>ZORNITSA</w:t>
      </w:r>
      <w:r>
        <w:rPr>
          <w:color w:val="0000FF"/>
          <w:spacing w:val="-1"/>
        </w:rPr>
        <w:t xml:space="preserve"> </w:t>
      </w:r>
      <w:r>
        <w:rPr>
          <w:color w:val="0000FF"/>
        </w:rPr>
        <w:t>3*</w:t>
      </w:r>
      <w:r>
        <w:rPr>
          <w:color w:val="0000FF"/>
          <w:spacing w:val="-2"/>
        </w:rPr>
        <w:t xml:space="preserve"> Kazanlak</w:t>
      </w:r>
    </w:p>
    <w:p w14:paraId="3551D397" w14:textId="77777777" w:rsidR="00E901EB" w:rsidRDefault="00E901EB">
      <w:pPr>
        <w:pStyle w:val="BodyText"/>
        <w:rPr>
          <w:b/>
        </w:rPr>
      </w:pPr>
    </w:p>
    <w:p w14:paraId="1F2F0599" w14:textId="77777777" w:rsidR="00E901EB" w:rsidRDefault="00E901EB">
      <w:pPr>
        <w:pStyle w:val="BodyText"/>
        <w:spacing w:before="193"/>
        <w:rPr>
          <w:b/>
        </w:rPr>
      </w:pPr>
    </w:p>
    <w:p w14:paraId="69F68BD5" w14:textId="77777777" w:rsidR="00E901EB" w:rsidRDefault="005C3E08">
      <w:pPr>
        <w:pStyle w:val="BodyText"/>
        <w:spacing w:before="1"/>
        <w:ind w:left="680" w:right="6939"/>
        <w:jc w:val="both"/>
      </w:pPr>
      <w:r>
        <w:rPr>
          <w:noProof/>
        </w:rPr>
        <w:drawing>
          <wp:anchor distT="0" distB="0" distL="0" distR="0" simplePos="0" relativeHeight="15736832" behindDoc="0" locked="0" layoutInCell="1" allowOverlap="1" wp14:anchorId="3A073C97" wp14:editId="42AC4F16">
            <wp:simplePos x="0" y="0"/>
            <wp:positionH relativeFrom="page">
              <wp:posOffset>3170554</wp:posOffset>
            </wp:positionH>
            <wp:positionV relativeFrom="paragraph">
              <wp:posOffset>-38762</wp:posOffset>
            </wp:positionV>
            <wp:extent cx="4039870" cy="2212339"/>
            <wp:effectExtent l="0" t="0" r="0" b="0"/>
            <wp:wrapNone/>
            <wp:docPr id="19" name="Image 19" descr="Zornica Hotel Kazanlak - Garanția celui mai bun preț | Agod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Zornica Hotel Kazanlak - Garanția celui mai bun preț | Agoda.com"/>
                    <pic:cNvPicPr/>
                  </pic:nvPicPr>
                  <pic:blipFill>
                    <a:blip r:embed="rId25" cstate="print"/>
                    <a:stretch>
                      <a:fillRect/>
                    </a:stretch>
                  </pic:blipFill>
                  <pic:spPr>
                    <a:xfrm>
                      <a:off x="0" y="0"/>
                      <a:ext cx="4039870" cy="2212339"/>
                    </a:xfrm>
                    <a:prstGeom prst="rect">
                      <a:avLst/>
                    </a:prstGeom>
                  </pic:spPr>
                </pic:pic>
              </a:graphicData>
            </a:graphic>
          </wp:anchor>
        </w:drawing>
      </w:r>
      <w:r>
        <w:rPr>
          <w:color w:val="1A1A1A"/>
        </w:rPr>
        <w:t>Situat</w:t>
      </w:r>
      <w:r>
        <w:rPr>
          <w:color w:val="1A1A1A"/>
          <w:spacing w:val="-6"/>
        </w:rPr>
        <w:t xml:space="preserve"> </w:t>
      </w:r>
      <w:r>
        <w:rPr>
          <w:color w:val="1A1A1A"/>
        </w:rPr>
        <w:t>la</w:t>
      </w:r>
      <w:r>
        <w:rPr>
          <w:color w:val="1A1A1A"/>
          <w:spacing w:val="-9"/>
        </w:rPr>
        <w:t xml:space="preserve"> </w:t>
      </w:r>
      <w:r>
        <w:rPr>
          <w:color w:val="1A1A1A"/>
        </w:rPr>
        <w:t>marginea</w:t>
      </w:r>
      <w:r>
        <w:rPr>
          <w:color w:val="1A1A1A"/>
          <w:spacing w:val="-6"/>
        </w:rPr>
        <w:t xml:space="preserve"> </w:t>
      </w:r>
      <w:r>
        <w:rPr>
          <w:color w:val="1A1A1A"/>
        </w:rPr>
        <w:t>oraşului</w:t>
      </w:r>
      <w:r>
        <w:rPr>
          <w:color w:val="1A1A1A"/>
          <w:spacing w:val="-7"/>
        </w:rPr>
        <w:t xml:space="preserve"> </w:t>
      </w:r>
      <w:r>
        <w:rPr>
          <w:color w:val="1A1A1A"/>
        </w:rPr>
        <w:t>Kazanlak,</w:t>
      </w:r>
      <w:r>
        <w:rPr>
          <w:color w:val="1A1A1A"/>
          <w:spacing w:val="-7"/>
        </w:rPr>
        <w:t xml:space="preserve"> </w:t>
      </w:r>
      <w:r>
        <w:rPr>
          <w:color w:val="1A1A1A"/>
        </w:rPr>
        <w:t>mai sus de Complexul</w:t>
      </w:r>
      <w:r>
        <w:rPr>
          <w:color w:val="1A1A1A"/>
          <w:spacing w:val="-1"/>
        </w:rPr>
        <w:t xml:space="preserve"> </w:t>
      </w:r>
      <w:r>
        <w:rPr>
          <w:color w:val="1A1A1A"/>
        </w:rPr>
        <w:t>de Istorie și Etnografie Kulata, Hotelul Zornica oferă o piscină în aer liber, un pat de plajă, o saună și</w:t>
      </w:r>
    </w:p>
    <w:p w14:paraId="325F4EA2" w14:textId="77777777" w:rsidR="00E901EB" w:rsidRDefault="005C3E08">
      <w:pPr>
        <w:pStyle w:val="BodyText"/>
        <w:ind w:left="680" w:right="7026"/>
        <w:jc w:val="both"/>
      </w:pPr>
      <w:r>
        <w:rPr>
          <w:color w:val="1A1A1A"/>
        </w:rPr>
        <w:t>masaje.</w:t>
      </w:r>
      <w:r>
        <w:rPr>
          <w:color w:val="1A1A1A"/>
          <w:spacing w:val="-8"/>
        </w:rPr>
        <w:t xml:space="preserve"> </w:t>
      </w:r>
      <w:r>
        <w:rPr>
          <w:color w:val="1A1A1A"/>
        </w:rPr>
        <w:t>Pune</w:t>
      </w:r>
      <w:r>
        <w:rPr>
          <w:color w:val="1A1A1A"/>
          <w:spacing w:val="-9"/>
        </w:rPr>
        <w:t xml:space="preserve"> </w:t>
      </w:r>
      <w:r>
        <w:rPr>
          <w:color w:val="1A1A1A"/>
        </w:rPr>
        <w:t>la</w:t>
      </w:r>
      <w:r>
        <w:rPr>
          <w:color w:val="1A1A1A"/>
          <w:spacing w:val="-9"/>
        </w:rPr>
        <w:t xml:space="preserve"> </w:t>
      </w:r>
      <w:r>
        <w:rPr>
          <w:color w:val="1A1A1A"/>
        </w:rPr>
        <w:t>dispoziţie</w:t>
      </w:r>
      <w:r>
        <w:rPr>
          <w:color w:val="1A1A1A"/>
          <w:spacing w:val="-6"/>
        </w:rPr>
        <w:t xml:space="preserve"> </w:t>
      </w:r>
      <w:r>
        <w:rPr>
          <w:color w:val="1A1A1A"/>
        </w:rPr>
        <w:t>un</w:t>
      </w:r>
      <w:r>
        <w:rPr>
          <w:color w:val="1A1A1A"/>
          <w:spacing w:val="-6"/>
        </w:rPr>
        <w:t xml:space="preserve"> </w:t>
      </w:r>
      <w:r>
        <w:rPr>
          <w:color w:val="1A1A1A"/>
        </w:rPr>
        <w:t>restaurant cu terasă.</w:t>
      </w:r>
    </w:p>
    <w:p w14:paraId="0D58780B" w14:textId="77777777" w:rsidR="00E901EB" w:rsidRDefault="005C3E08">
      <w:pPr>
        <w:pStyle w:val="BodyText"/>
        <w:spacing w:before="279"/>
        <w:ind w:left="680" w:right="6851"/>
      </w:pPr>
      <w:r>
        <w:rPr>
          <w:color w:val="1A1A1A"/>
        </w:rPr>
        <w:t>Camerele</w:t>
      </w:r>
      <w:r>
        <w:rPr>
          <w:color w:val="1A1A1A"/>
          <w:spacing w:val="-5"/>
        </w:rPr>
        <w:t xml:space="preserve"> </w:t>
      </w:r>
      <w:r>
        <w:rPr>
          <w:color w:val="1A1A1A"/>
        </w:rPr>
        <w:t>cu</w:t>
      </w:r>
      <w:r>
        <w:rPr>
          <w:color w:val="1A1A1A"/>
          <w:spacing w:val="-6"/>
        </w:rPr>
        <w:t xml:space="preserve"> </w:t>
      </w:r>
      <w:r>
        <w:rPr>
          <w:color w:val="1A1A1A"/>
        </w:rPr>
        <w:t>aer</w:t>
      </w:r>
      <w:r>
        <w:rPr>
          <w:color w:val="1A1A1A"/>
          <w:spacing w:val="-7"/>
        </w:rPr>
        <w:t xml:space="preserve"> </w:t>
      </w:r>
      <w:r>
        <w:rPr>
          <w:color w:val="1A1A1A"/>
        </w:rPr>
        <w:t>condiționat</w:t>
      </w:r>
      <w:r>
        <w:rPr>
          <w:color w:val="1A1A1A"/>
          <w:spacing w:val="-6"/>
        </w:rPr>
        <w:t xml:space="preserve"> </w:t>
      </w:r>
      <w:r>
        <w:rPr>
          <w:color w:val="1A1A1A"/>
        </w:rPr>
        <w:t>de</w:t>
      </w:r>
      <w:r>
        <w:rPr>
          <w:color w:val="1A1A1A"/>
          <w:spacing w:val="-7"/>
        </w:rPr>
        <w:t xml:space="preserve"> </w:t>
      </w:r>
      <w:r>
        <w:rPr>
          <w:color w:val="1A1A1A"/>
        </w:rPr>
        <w:t>la</w:t>
      </w:r>
      <w:r>
        <w:rPr>
          <w:color w:val="1A1A1A"/>
          <w:spacing w:val="-5"/>
        </w:rPr>
        <w:t xml:space="preserve"> </w:t>
      </w:r>
      <w:r>
        <w:rPr>
          <w:color w:val="1A1A1A"/>
        </w:rPr>
        <w:t>Hotelul Zornica au zonă de relaxare cu TV cu ecran plat, miniba</w:t>
      </w:r>
      <w:r>
        <w:rPr>
          <w:color w:val="1A1A1A"/>
        </w:rPr>
        <w:t>r și baie privată.</w:t>
      </w:r>
    </w:p>
    <w:p w14:paraId="1601F3A6" w14:textId="77777777" w:rsidR="00E901EB" w:rsidRDefault="005C3E08">
      <w:pPr>
        <w:pStyle w:val="BodyText"/>
        <w:ind w:left="680"/>
      </w:pPr>
      <w:r>
        <w:rPr>
          <w:color w:val="1A1A1A"/>
        </w:rPr>
        <w:t>Accesul</w:t>
      </w:r>
      <w:r>
        <w:rPr>
          <w:color w:val="1A1A1A"/>
          <w:spacing w:val="-2"/>
        </w:rPr>
        <w:t xml:space="preserve"> </w:t>
      </w:r>
      <w:r>
        <w:rPr>
          <w:color w:val="1A1A1A"/>
        </w:rPr>
        <w:t>la</w:t>
      </w:r>
      <w:r>
        <w:rPr>
          <w:color w:val="1A1A1A"/>
          <w:spacing w:val="-2"/>
        </w:rPr>
        <w:t xml:space="preserve"> </w:t>
      </w:r>
      <w:r>
        <w:rPr>
          <w:color w:val="1A1A1A"/>
        </w:rPr>
        <w:t>internet</w:t>
      </w:r>
      <w:r>
        <w:rPr>
          <w:color w:val="1A1A1A"/>
          <w:spacing w:val="-1"/>
        </w:rPr>
        <w:t xml:space="preserve"> </w:t>
      </w:r>
      <w:r>
        <w:rPr>
          <w:color w:val="1A1A1A"/>
        </w:rPr>
        <w:t>WiFi</w:t>
      </w:r>
      <w:r>
        <w:rPr>
          <w:color w:val="1A1A1A"/>
          <w:spacing w:val="-6"/>
        </w:rPr>
        <w:t xml:space="preserve"> </w:t>
      </w:r>
      <w:r>
        <w:rPr>
          <w:color w:val="1A1A1A"/>
        </w:rPr>
        <w:t>este</w:t>
      </w:r>
      <w:r>
        <w:rPr>
          <w:color w:val="1A1A1A"/>
          <w:spacing w:val="-2"/>
        </w:rPr>
        <w:t xml:space="preserve"> disponibil</w:t>
      </w:r>
    </w:p>
    <w:p w14:paraId="63ECDCE0" w14:textId="77777777" w:rsidR="00E901EB" w:rsidRDefault="005C3E08">
      <w:pPr>
        <w:pStyle w:val="BodyText"/>
        <w:ind w:left="680"/>
      </w:pPr>
      <w:r>
        <w:rPr>
          <w:color w:val="1A1A1A"/>
        </w:rPr>
        <w:t>gratuit</w:t>
      </w:r>
      <w:r>
        <w:rPr>
          <w:color w:val="1A1A1A"/>
          <w:spacing w:val="-2"/>
        </w:rPr>
        <w:t xml:space="preserve"> </w:t>
      </w:r>
      <w:r>
        <w:rPr>
          <w:color w:val="1A1A1A"/>
        </w:rPr>
        <w:t>în</w:t>
      </w:r>
      <w:r>
        <w:rPr>
          <w:color w:val="1A1A1A"/>
          <w:spacing w:val="-2"/>
        </w:rPr>
        <w:t xml:space="preserve"> </w:t>
      </w:r>
      <w:r>
        <w:rPr>
          <w:color w:val="1A1A1A"/>
        </w:rPr>
        <w:t>întreaga</w:t>
      </w:r>
      <w:r>
        <w:rPr>
          <w:color w:val="1A1A1A"/>
          <w:spacing w:val="-4"/>
        </w:rPr>
        <w:t xml:space="preserve"> </w:t>
      </w:r>
      <w:r>
        <w:rPr>
          <w:color w:val="1A1A1A"/>
          <w:spacing w:val="-2"/>
        </w:rPr>
        <w:t>clădire.</w:t>
      </w:r>
    </w:p>
    <w:p w14:paraId="10E278B6" w14:textId="77777777" w:rsidR="00E901EB" w:rsidRDefault="005C3E08">
      <w:pPr>
        <w:pStyle w:val="BodyText"/>
        <w:spacing w:before="281"/>
        <w:ind w:left="680" w:right="582"/>
      </w:pPr>
      <w:r>
        <w:rPr>
          <w:b/>
        </w:rPr>
        <w:t>Centrul</w:t>
      </w:r>
      <w:r>
        <w:rPr>
          <w:b/>
          <w:spacing w:val="-1"/>
        </w:rPr>
        <w:t xml:space="preserve"> </w:t>
      </w:r>
      <w:r>
        <w:rPr>
          <w:b/>
        </w:rPr>
        <w:t>de</w:t>
      </w:r>
      <w:r>
        <w:rPr>
          <w:b/>
          <w:spacing w:val="-5"/>
        </w:rPr>
        <w:t xml:space="preserve"> </w:t>
      </w:r>
      <w:r>
        <w:rPr>
          <w:b/>
        </w:rPr>
        <w:t>relaxare</w:t>
      </w:r>
      <w:r>
        <w:rPr>
          <w:b/>
          <w:spacing w:val="40"/>
        </w:rPr>
        <w:t xml:space="preserve"> </w:t>
      </w:r>
      <w:r>
        <w:t>al</w:t>
      </w:r>
      <w:r>
        <w:rPr>
          <w:spacing w:val="-4"/>
        </w:rPr>
        <w:t xml:space="preserve"> </w:t>
      </w:r>
      <w:r>
        <w:t>hotelului</w:t>
      </w:r>
      <w:r>
        <w:rPr>
          <w:spacing w:val="-4"/>
        </w:rPr>
        <w:t xml:space="preserve"> </w:t>
      </w:r>
      <w:r>
        <w:t>Zornitsa</w:t>
      </w:r>
      <w:r>
        <w:rPr>
          <w:spacing w:val="-4"/>
        </w:rPr>
        <w:t xml:space="preserve"> </w:t>
      </w:r>
      <w:r>
        <w:t>pune</w:t>
      </w:r>
      <w:r>
        <w:rPr>
          <w:spacing w:val="-1"/>
        </w:rPr>
        <w:t xml:space="preserve"> </w:t>
      </w:r>
      <w:r>
        <w:t>la</w:t>
      </w:r>
      <w:r>
        <w:rPr>
          <w:spacing w:val="-4"/>
        </w:rPr>
        <w:t xml:space="preserve"> </w:t>
      </w:r>
      <w:r>
        <w:t>dispozitia</w:t>
      </w:r>
      <w:r>
        <w:rPr>
          <w:spacing w:val="-4"/>
        </w:rPr>
        <w:t xml:space="preserve"> </w:t>
      </w:r>
      <w:r>
        <w:t>oaspetilor</w:t>
      </w:r>
      <w:r>
        <w:rPr>
          <w:spacing w:val="-1"/>
        </w:rPr>
        <w:t xml:space="preserve"> </w:t>
      </w:r>
      <w:r>
        <w:t>sai</w:t>
      </w:r>
      <w:r>
        <w:rPr>
          <w:spacing w:val="-4"/>
        </w:rPr>
        <w:t xml:space="preserve"> </w:t>
      </w:r>
      <w:r>
        <w:t>urmatoarele</w:t>
      </w:r>
      <w:r>
        <w:rPr>
          <w:spacing w:val="-4"/>
        </w:rPr>
        <w:t xml:space="preserve"> </w:t>
      </w:r>
      <w:r>
        <w:t>proceduri:</w:t>
      </w:r>
      <w:r>
        <w:rPr>
          <w:spacing w:val="-1"/>
        </w:rPr>
        <w:t xml:space="preserve"> </w:t>
      </w:r>
      <w:r>
        <w:t>Sauna, baie de aburi, zona de relaxare, masaje, baie cu hidromasaj, baie de perle si piscina minerala cu temperatura apei de 36 de grade.</w:t>
      </w:r>
    </w:p>
    <w:p w14:paraId="5B3D90D8" w14:textId="77777777" w:rsidR="00E901EB" w:rsidRDefault="00E901EB">
      <w:pPr>
        <w:sectPr w:rsidR="00E901EB">
          <w:pgSz w:w="11910" w:h="16840"/>
          <w:pgMar w:top="1400" w:right="260" w:bottom="1320" w:left="40" w:header="432" w:footer="1132" w:gutter="0"/>
          <w:cols w:space="708"/>
        </w:sectPr>
      </w:pPr>
    </w:p>
    <w:p w14:paraId="63EA872F" w14:textId="77777777" w:rsidR="00E901EB" w:rsidRDefault="005C3E08">
      <w:pPr>
        <w:pStyle w:val="BodyText"/>
        <w:spacing w:before="41"/>
        <w:ind w:left="680" w:right="582"/>
      </w:pPr>
      <w:r>
        <w:rPr>
          <w:color w:val="1A1A1A"/>
        </w:rPr>
        <w:lastRenderedPageBreak/>
        <w:t>Oaspeţii</w:t>
      </w:r>
      <w:r>
        <w:rPr>
          <w:color w:val="1A1A1A"/>
          <w:spacing w:val="-5"/>
        </w:rPr>
        <w:t xml:space="preserve"> </w:t>
      </w:r>
      <w:r>
        <w:rPr>
          <w:color w:val="1A1A1A"/>
        </w:rPr>
        <w:t>îşi</w:t>
      </w:r>
      <w:r>
        <w:rPr>
          <w:color w:val="1A1A1A"/>
          <w:spacing w:val="-3"/>
        </w:rPr>
        <w:t xml:space="preserve"> </w:t>
      </w:r>
      <w:r>
        <w:rPr>
          <w:color w:val="1A1A1A"/>
        </w:rPr>
        <w:t>pot</w:t>
      </w:r>
      <w:r>
        <w:rPr>
          <w:color w:val="1A1A1A"/>
          <w:spacing w:val="-1"/>
        </w:rPr>
        <w:t xml:space="preserve"> </w:t>
      </w:r>
      <w:r>
        <w:rPr>
          <w:color w:val="1A1A1A"/>
        </w:rPr>
        <w:t>începe</w:t>
      </w:r>
      <w:r>
        <w:rPr>
          <w:color w:val="1A1A1A"/>
          <w:spacing w:val="-2"/>
        </w:rPr>
        <w:t xml:space="preserve"> </w:t>
      </w:r>
      <w:r>
        <w:rPr>
          <w:color w:val="1A1A1A"/>
        </w:rPr>
        <w:t>ziua</w:t>
      </w:r>
      <w:r>
        <w:rPr>
          <w:color w:val="1A1A1A"/>
          <w:spacing w:val="-3"/>
        </w:rPr>
        <w:t xml:space="preserve"> </w:t>
      </w:r>
      <w:r>
        <w:rPr>
          <w:color w:val="1A1A1A"/>
        </w:rPr>
        <w:t>cu</w:t>
      </w:r>
      <w:r>
        <w:rPr>
          <w:color w:val="1A1A1A"/>
          <w:spacing w:val="-4"/>
        </w:rPr>
        <w:t xml:space="preserve"> </w:t>
      </w:r>
      <w:r>
        <w:rPr>
          <w:color w:val="1A1A1A"/>
        </w:rPr>
        <w:t>un</w:t>
      </w:r>
      <w:r>
        <w:rPr>
          <w:color w:val="1A1A1A"/>
          <w:spacing w:val="-4"/>
        </w:rPr>
        <w:t xml:space="preserve"> </w:t>
      </w:r>
      <w:r>
        <w:rPr>
          <w:color w:val="1A1A1A"/>
        </w:rPr>
        <w:t>mic</w:t>
      </w:r>
      <w:r>
        <w:rPr>
          <w:color w:val="1A1A1A"/>
          <w:spacing w:val="-5"/>
        </w:rPr>
        <w:t xml:space="preserve"> </w:t>
      </w:r>
      <w:r>
        <w:rPr>
          <w:color w:val="1A1A1A"/>
        </w:rPr>
        <w:t>dejun</w:t>
      </w:r>
      <w:r>
        <w:rPr>
          <w:color w:val="1A1A1A"/>
          <w:spacing w:val="-4"/>
        </w:rPr>
        <w:t xml:space="preserve"> </w:t>
      </w:r>
      <w:r>
        <w:rPr>
          <w:color w:val="1A1A1A"/>
        </w:rPr>
        <w:t>tip</w:t>
      </w:r>
      <w:r>
        <w:rPr>
          <w:color w:val="1A1A1A"/>
          <w:spacing w:val="-4"/>
        </w:rPr>
        <w:t xml:space="preserve"> </w:t>
      </w:r>
      <w:r>
        <w:rPr>
          <w:color w:val="1A1A1A"/>
        </w:rPr>
        <w:t>bufet.</w:t>
      </w:r>
      <w:r>
        <w:rPr>
          <w:color w:val="1A1A1A"/>
          <w:spacing w:val="-4"/>
        </w:rPr>
        <w:t xml:space="preserve"> </w:t>
      </w:r>
      <w:r>
        <w:rPr>
          <w:color w:val="1A1A1A"/>
        </w:rPr>
        <w:t>Restaurantul</w:t>
      </w:r>
      <w:r>
        <w:rPr>
          <w:color w:val="1A1A1A"/>
          <w:spacing w:val="-5"/>
        </w:rPr>
        <w:t xml:space="preserve"> </w:t>
      </w:r>
      <w:r>
        <w:rPr>
          <w:color w:val="1A1A1A"/>
        </w:rPr>
        <w:t>serveşte</w:t>
      </w:r>
      <w:r>
        <w:rPr>
          <w:color w:val="1A1A1A"/>
          <w:spacing w:val="-4"/>
        </w:rPr>
        <w:t xml:space="preserve"> </w:t>
      </w:r>
      <w:r>
        <w:rPr>
          <w:color w:val="1A1A1A"/>
        </w:rPr>
        <w:t>preparate</w:t>
      </w:r>
      <w:r>
        <w:rPr>
          <w:color w:val="1A1A1A"/>
          <w:spacing w:val="-5"/>
        </w:rPr>
        <w:t xml:space="preserve"> </w:t>
      </w:r>
      <w:r>
        <w:rPr>
          <w:color w:val="1A1A1A"/>
        </w:rPr>
        <w:t>din</w:t>
      </w:r>
      <w:r>
        <w:rPr>
          <w:color w:val="1A1A1A"/>
          <w:spacing w:val="-4"/>
        </w:rPr>
        <w:t xml:space="preserve"> </w:t>
      </w:r>
      <w:r>
        <w:rPr>
          <w:color w:val="1A1A1A"/>
        </w:rPr>
        <w:t>bucătări</w:t>
      </w:r>
      <w:r>
        <w:rPr>
          <w:color w:val="1A1A1A"/>
        </w:rPr>
        <w:t xml:space="preserve">a </w:t>
      </w:r>
      <w:r>
        <w:rPr>
          <w:color w:val="1A1A1A"/>
          <w:spacing w:val="-2"/>
        </w:rPr>
        <w:t>bulgărească.</w:t>
      </w:r>
    </w:p>
    <w:p w14:paraId="3750F250" w14:textId="77777777" w:rsidR="00E901EB" w:rsidRDefault="005C3E08">
      <w:pPr>
        <w:pStyle w:val="BodyText"/>
        <w:spacing w:before="7"/>
        <w:rPr>
          <w:sz w:val="19"/>
        </w:rPr>
      </w:pPr>
      <w:r>
        <w:rPr>
          <w:noProof/>
        </w:rPr>
        <w:drawing>
          <wp:anchor distT="0" distB="0" distL="0" distR="0" simplePos="0" relativeHeight="487596544" behindDoc="1" locked="0" layoutInCell="1" allowOverlap="1" wp14:anchorId="6762DDD9" wp14:editId="56E5CC63">
            <wp:simplePos x="0" y="0"/>
            <wp:positionH relativeFrom="page">
              <wp:posOffset>474344</wp:posOffset>
            </wp:positionH>
            <wp:positionV relativeFrom="paragraph">
              <wp:posOffset>167425</wp:posOffset>
            </wp:positionV>
            <wp:extent cx="3413844" cy="2276951"/>
            <wp:effectExtent l="0" t="0" r="0" b="0"/>
            <wp:wrapTopAndBottom/>
            <wp:docPr id="22" name="Image 22" descr="Zornica Hotel, Kazanlâc – Prețuri actualizate 20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Zornica Hotel, Kazanlâc – Prețuri actualizate 2023"/>
                    <pic:cNvPicPr/>
                  </pic:nvPicPr>
                  <pic:blipFill>
                    <a:blip r:embed="rId26" cstate="print"/>
                    <a:stretch>
                      <a:fillRect/>
                    </a:stretch>
                  </pic:blipFill>
                  <pic:spPr>
                    <a:xfrm>
                      <a:off x="0" y="0"/>
                      <a:ext cx="3413844" cy="2276951"/>
                    </a:xfrm>
                    <a:prstGeom prst="rect">
                      <a:avLst/>
                    </a:prstGeom>
                  </pic:spPr>
                </pic:pic>
              </a:graphicData>
            </a:graphic>
          </wp:anchor>
        </w:drawing>
      </w:r>
      <w:r>
        <w:rPr>
          <w:noProof/>
        </w:rPr>
        <w:drawing>
          <wp:anchor distT="0" distB="0" distL="0" distR="0" simplePos="0" relativeHeight="487597056" behindDoc="1" locked="0" layoutInCell="1" allowOverlap="1" wp14:anchorId="48DEC3C9" wp14:editId="2509DD59">
            <wp:simplePos x="0" y="0"/>
            <wp:positionH relativeFrom="page">
              <wp:posOffset>4032884</wp:posOffset>
            </wp:positionH>
            <wp:positionV relativeFrom="paragraph">
              <wp:posOffset>289980</wp:posOffset>
            </wp:positionV>
            <wp:extent cx="3187384" cy="2125979"/>
            <wp:effectExtent l="0" t="0" r="0" b="0"/>
            <wp:wrapTopAndBottom/>
            <wp:docPr id="23" name="Image 23" descr="Zornica Hotel, Kazanlŭk – Updated 2023 Pric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Zornica Hotel, Kazanlŭk – Updated 2023 Prices"/>
                    <pic:cNvPicPr/>
                  </pic:nvPicPr>
                  <pic:blipFill>
                    <a:blip r:embed="rId27" cstate="print"/>
                    <a:stretch>
                      <a:fillRect/>
                    </a:stretch>
                  </pic:blipFill>
                  <pic:spPr>
                    <a:xfrm>
                      <a:off x="0" y="0"/>
                      <a:ext cx="3187384" cy="2125979"/>
                    </a:xfrm>
                    <a:prstGeom prst="rect">
                      <a:avLst/>
                    </a:prstGeom>
                  </pic:spPr>
                </pic:pic>
              </a:graphicData>
            </a:graphic>
          </wp:anchor>
        </w:drawing>
      </w:r>
    </w:p>
    <w:p w14:paraId="376CB18B" w14:textId="77777777" w:rsidR="00E901EB" w:rsidRDefault="00E901EB">
      <w:pPr>
        <w:pStyle w:val="BodyText"/>
      </w:pPr>
    </w:p>
    <w:p w14:paraId="5FE3EA1A" w14:textId="77777777" w:rsidR="00E901EB" w:rsidRDefault="00E901EB">
      <w:pPr>
        <w:pStyle w:val="BodyText"/>
        <w:spacing w:before="247"/>
      </w:pPr>
    </w:p>
    <w:p w14:paraId="4598C1A9" w14:textId="77777777" w:rsidR="00E901EB" w:rsidRDefault="005C3E08">
      <w:pPr>
        <w:pStyle w:val="Heading1"/>
      </w:pPr>
      <w:r>
        <w:rPr>
          <w:noProof/>
        </w:rPr>
        <w:drawing>
          <wp:anchor distT="0" distB="0" distL="0" distR="0" simplePos="0" relativeHeight="15739392" behindDoc="0" locked="0" layoutInCell="1" allowOverlap="1" wp14:anchorId="067D6552" wp14:editId="13A4A0EE">
            <wp:simplePos x="0" y="0"/>
            <wp:positionH relativeFrom="page">
              <wp:posOffset>3034664</wp:posOffset>
            </wp:positionH>
            <wp:positionV relativeFrom="paragraph">
              <wp:posOffset>191206</wp:posOffset>
            </wp:positionV>
            <wp:extent cx="4000500" cy="2325370"/>
            <wp:effectExtent l="0" t="0" r="0" b="0"/>
            <wp:wrapNone/>
            <wp:docPr id="24" name="Image 24" descr="Hotel Ramada Plovdiv Trimontium - , | Canarias.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otel Ramada Plovdiv Trimontium - , | Canarias.com"/>
                    <pic:cNvPicPr/>
                  </pic:nvPicPr>
                  <pic:blipFill>
                    <a:blip r:embed="rId28" cstate="print"/>
                    <a:stretch>
                      <a:fillRect/>
                    </a:stretch>
                  </pic:blipFill>
                  <pic:spPr>
                    <a:xfrm>
                      <a:off x="0" y="0"/>
                      <a:ext cx="4000500" cy="2325370"/>
                    </a:xfrm>
                    <a:prstGeom prst="rect">
                      <a:avLst/>
                    </a:prstGeom>
                  </pic:spPr>
                </pic:pic>
              </a:graphicData>
            </a:graphic>
          </wp:anchor>
        </w:drawing>
      </w:r>
      <w:r>
        <w:rPr>
          <w:color w:val="0000FF"/>
        </w:rPr>
        <w:t>Hotel</w:t>
      </w:r>
      <w:r>
        <w:rPr>
          <w:color w:val="0000FF"/>
          <w:spacing w:val="-2"/>
        </w:rPr>
        <w:t xml:space="preserve"> </w:t>
      </w:r>
      <w:r>
        <w:rPr>
          <w:rFonts w:ascii="Arial"/>
          <w:color w:val="0000FF"/>
        </w:rPr>
        <w:t>Ramada</w:t>
      </w:r>
      <w:r>
        <w:rPr>
          <w:rFonts w:ascii="Arial"/>
          <w:color w:val="0000FF"/>
          <w:spacing w:val="-4"/>
        </w:rPr>
        <w:t xml:space="preserve"> </w:t>
      </w:r>
      <w:r>
        <w:rPr>
          <w:rFonts w:ascii="Arial"/>
          <w:color w:val="0000FF"/>
        </w:rPr>
        <w:t>by</w:t>
      </w:r>
      <w:r>
        <w:rPr>
          <w:rFonts w:ascii="Arial"/>
          <w:color w:val="0000FF"/>
          <w:spacing w:val="-6"/>
        </w:rPr>
        <w:t xml:space="preserve"> </w:t>
      </w:r>
      <w:r>
        <w:rPr>
          <w:rFonts w:ascii="Arial"/>
          <w:color w:val="0000FF"/>
        </w:rPr>
        <w:t>Wyndham</w:t>
      </w:r>
      <w:r>
        <w:rPr>
          <w:rFonts w:ascii="Arial"/>
          <w:color w:val="0000FF"/>
          <w:spacing w:val="-4"/>
        </w:rPr>
        <w:t xml:space="preserve"> </w:t>
      </w:r>
      <w:r>
        <w:rPr>
          <w:rFonts w:ascii="Arial"/>
          <w:color w:val="0000FF"/>
        </w:rPr>
        <w:t>Plovdiv</w:t>
      </w:r>
      <w:r>
        <w:rPr>
          <w:rFonts w:ascii="Arial"/>
          <w:color w:val="0000FF"/>
          <w:spacing w:val="-5"/>
        </w:rPr>
        <w:t xml:space="preserve"> </w:t>
      </w:r>
      <w:r>
        <w:rPr>
          <w:rFonts w:ascii="Arial"/>
          <w:color w:val="0000FF"/>
        </w:rPr>
        <w:t>Trimontium</w:t>
      </w:r>
      <w:r>
        <w:rPr>
          <w:rFonts w:ascii="Arial"/>
          <w:color w:val="0000FF"/>
          <w:spacing w:val="-1"/>
        </w:rPr>
        <w:t xml:space="preserve"> </w:t>
      </w:r>
      <w:r>
        <w:rPr>
          <w:color w:val="0000FF"/>
          <w:spacing w:val="-5"/>
        </w:rPr>
        <w:t>4*</w:t>
      </w:r>
    </w:p>
    <w:p w14:paraId="104A3E8C" w14:textId="77777777" w:rsidR="00E901EB" w:rsidRDefault="005C3E08">
      <w:pPr>
        <w:pStyle w:val="BodyText"/>
        <w:spacing w:before="281"/>
        <w:ind w:left="680"/>
      </w:pPr>
      <w:r>
        <w:rPr>
          <w:color w:val="1A1A1A"/>
        </w:rPr>
        <w:t>Ramada</w:t>
      </w:r>
      <w:r>
        <w:rPr>
          <w:color w:val="1A1A1A"/>
          <w:spacing w:val="6"/>
        </w:rPr>
        <w:t xml:space="preserve"> </w:t>
      </w:r>
      <w:r>
        <w:rPr>
          <w:color w:val="1A1A1A"/>
        </w:rPr>
        <w:t>Plovdiv</w:t>
      </w:r>
      <w:r>
        <w:rPr>
          <w:color w:val="1A1A1A"/>
          <w:spacing w:val="7"/>
        </w:rPr>
        <w:t xml:space="preserve"> </w:t>
      </w:r>
      <w:r>
        <w:rPr>
          <w:color w:val="1A1A1A"/>
        </w:rPr>
        <w:t>Trimontium</w:t>
      </w:r>
      <w:r>
        <w:rPr>
          <w:color w:val="1A1A1A"/>
          <w:spacing w:val="7"/>
        </w:rPr>
        <w:t xml:space="preserve"> </w:t>
      </w:r>
      <w:r>
        <w:rPr>
          <w:color w:val="1A1A1A"/>
        </w:rPr>
        <w:t>este</w:t>
      </w:r>
      <w:r>
        <w:rPr>
          <w:color w:val="1A1A1A"/>
          <w:spacing w:val="8"/>
        </w:rPr>
        <w:t xml:space="preserve"> </w:t>
      </w:r>
      <w:r>
        <w:rPr>
          <w:color w:val="1A1A1A"/>
          <w:spacing w:val="-2"/>
        </w:rPr>
        <w:t>situat</w:t>
      </w:r>
    </w:p>
    <w:p w14:paraId="0B4E45A6" w14:textId="77777777" w:rsidR="00E901EB" w:rsidRDefault="005C3E08">
      <w:pPr>
        <w:pStyle w:val="BodyText"/>
        <w:ind w:left="680"/>
      </w:pPr>
      <w:r>
        <w:rPr>
          <w:color w:val="1A1A1A"/>
        </w:rPr>
        <w:t>în</w:t>
      </w:r>
      <w:r>
        <w:rPr>
          <w:color w:val="1A1A1A"/>
          <w:spacing w:val="-3"/>
        </w:rPr>
        <w:t xml:space="preserve"> </w:t>
      </w:r>
      <w:r>
        <w:rPr>
          <w:color w:val="1A1A1A"/>
        </w:rPr>
        <w:t>centrul</w:t>
      </w:r>
      <w:r>
        <w:rPr>
          <w:color w:val="1A1A1A"/>
          <w:spacing w:val="-4"/>
        </w:rPr>
        <w:t xml:space="preserve"> </w:t>
      </w:r>
      <w:r>
        <w:rPr>
          <w:color w:val="1A1A1A"/>
        </w:rPr>
        <w:t>oraşului</w:t>
      </w:r>
      <w:r>
        <w:rPr>
          <w:color w:val="1A1A1A"/>
          <w:spacing w:val="-2"/>
        </w:rPr>
        <w:t xml:space="preserve"> Plovdiv.</w:t>
      </w:r>
    </w:p>
    <w:p w14:paraId="54D29B0A" w14:textId="77777777" w:rsidR="00E901EB" w:rsidRDefault="005C3E08">
      <w:pPr>
        <w:pStyle w:val="BodyText"/>
        <w:spacing w:before="281"/>
        <w:ind w:left="680" w:right="7044"/>
        <w:jc w:val="both"/>
      </w:pPr>
      <w:r>
        <w:rPr>
          <w:color w:val="1A1A1A"/>
        </w:rPr>
        <w:t>Hotelul beneficiază de o locaţie ideală, fiind în apropiere de principalul cartier comercial şi de afaceri, precum şi de centrul vechi din Plovdiv, al doilea oraş ca mărime din Bulgaria. De asemenea, Ramada este situat lângă parcul municipal, cu peisaje fr</w:t>
      </w:r>
      <w:r>
        <w:rPr>
          <w:color w:val="1A1A1A"/>
        </w:rPr>
        <w:t>umoase şi o atmosferă plă cută şi liniştitoare.</w:t>
      </w:r>
    </w:p>
    <w:p w14:paraId="2E92AF24" w14:textId="77777777" w:rsidR="00E901EB" w:rsidRDefault="005C3E08">
      <w:pPr>
        <w:pStyle w:val="BodyText"/>
        <w:spacing w:before="219"/>
        <w:rPr>
          <w:sz w:val="20"/>
        </w:rPr>
      </w:pPr>
      <w:r>
        <w:rPr>
          <w:noProof/>
        </w:rPr>
        <w:drawing>
          <wp:anchor distT="0" distB="0" distL="0" distR="0" simplePos="0" relativeHeight="487597568" behindDoc="1" locked="0" layoutInCell="1" allowOverlap="1" wp14:anchorId="2DBE8F65" wp14:editId="028FF3BB">
            <wp:simplePos x="0" y="0"/>
            <wp:positionH relativeFrom="page">
              <wp:posOffset>98425</wp:posOffset>
            </wp:positionH>
            <wp:positionV relativeFrom="paragraph">
              <wp:posOffset>342354</wp:posOffset>
            </wp:positionV>
            <wp:extent cx="3500115" cy="2331719"/>
            <wp:effectExtent l="0" t="0" r="0" b="0"/>
            <wp:wrapTopAndBottom/>
            <wp:docPr id="25" name="Image 25" descr="Galeria de imagini a proprietăţi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Galeria de imagini a proprietăţii"/>
                    <pic:cNvPicPr/>
                  </pic:nvPicPr>
                  <pic:blipFill>
                    <a:blip r:embed="rId29" cstate="print"/>
                    <a:stretch>
                      <a:fillRect/>
                    </a:stretch>
                  </pic:blipFill>
                  <pic:spPr>
                    <a:xfrm>
                      <a:off x="0" y="0"/>
                      <a:ext cx="3500115" cy="2331719"/>
                    </a:xfrm>
                    <a:prstGeom prst="rect">
                      <a:avLst/>
                    </a:prstGeom>
                  </pic:spPr>
                </pic:pic>
              </a:graphicData>
            </a:graphic>
          </wp:anchor>
        </w:drawing>
      </w:r>
      <w:r>
        <w:rPr>
          <w:noProof/>
        </w:rPr>
        <w:drawing>
          <wp:anchor distT="0" distB="0" distL="0" distR="0" simplePos="0" relativeHeight="487598080" behindDoc="1" locked="0" layoutInCell="1" allowOverlap="1" wp14:anchorId="6785FED5" wp14:editId="1A8E308A">
            <wp:simplePos x="0" y="0"/>
            <wp:positionH relativeFrom="page">
              <wp:posOffset>3685540</wp:posOffset>
            </wp:positionH>
            <wp:positionV relativeFrom="paragraph">
              <wp:posOffset>309334</wp:posOffset>
            </wp:positionV>
            <wp:extent cx="3529784" cy="2309241"/>
            <wp:effectExtent l="0" t="0" r="0" b="0"/>
            <wp:wrapTopAndBottom/>
            <wp:docPr id="26" name="Image 26" descr="Property amenity at Ramada by Wyndham Plovdiv Trimontium in Plovdiv, Other than US/Ca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Property amenity at Ramada by Wyndham Plovdiv Trimontium in Plovdiv, Other than US/Canada"/>
                    <pic:cNvPicPr/>
                  </pic:nvPicPr>
                  <pic:blipFill>
                    <a:blip r:embed="rId30" cstate="print"/>
                    <a:stretch>
                      <a:fillRect/>
                    </a:stretch>
                  </pic:blipFill>
                  <pic:spPr>
                    <a:xfrm>
                      <a:off x="0" y="0"/>
                      <a:ext cx="3529784" cy="2309241"/>
                    </a:xfrm>
                    <a:prstGeom prst="rect">
                      <a:avLst/>
                    </a:prstGeom>
                  </pic:spPr>
                </pic:pic>
              </a:graphicData>
            </a:graphic>
          </wp:anchor>
        </w:drawing>
      </w:r>
    </w:p>
    <w:p w14:paraId="4C55D01E" w14:textId="77777777" w:rsidR="00E901EB" w:rsidRDefault="00E901EB">
      <w:pPr>
        <w:rPr>
          <w:sz w:val="20"/>
        </w:rPr>
        <w:sectPr w:rsidR="00E901EB">
          <w:headerReference w:type="default" r:id="rId31"/>
          <w:footerReference w:type="default" r:id="rId32"/>
          <w:pgSz w:w="11910" w:h="16840"/>
          <w:pgMar w:top="1400" w:right="260" w:bottom="1320" w:left="40" w:header="432" w:footer="1132" w:gutter="0"/>
          <w:cols w:space="708"/>
        </w:sectPr>
      </w:pPr>
    </w:p>
    <w:p w14:paraId="131DF926" w14:textId="77777777" w:rsidR="00E901EB" w:rsidRDefault="005C3E08">
      <w:pPr>
        <w:pStyle w:val="BodyText"/>
        <w:spacing w:before="41"/>
        <w:ind w:left="680"/>
      </w:pPr>
      <w:r>
        <w:rPr>
          <w:color w:val="1A1A1A"/>
        </w:rPr>
        <w:lastRenderedPageBreak/>
        <w:t xml:space="preserve">Ramada Plovdiv Trimontium este orientat către amfiteatrul antic şi se află în apropiere de gară. Camerele elegante includ dotări ultramoderne şi acces gratuit la internet, pentru a </w:t>
      </w:r>
      <w:r>
        <w:rPr>
          <w:color w:val="1A1A1A"/>
        </w:rPr>
        <w:t>asigura un sejur confortabil.</w:t>
      </w:r>
    </w:p>
    <w:p w14:paraId="7FEBF002" w14:textId="77777777" w:rsidR="00E901EB" w:rsidRDefault="005C3E08">
      <w:pPr>
        <w:pStyle w:val="BodyText"/>
        <w:spacing w:before="2"/>
        <w:ind w:left="680"/>
      </w:pPr>
      <w:r>
        <w:rPr>
          <w:color w:val="1A1A1A"/>
        </w:rPr>
        <w:t>Hotelul</w:t>
      </w:r>
      <w:r>
        <w:rPr>
          <w:color w:val="1A1A1A"/>
          <w:spacing w:val="-3"/>
        </w:rPr>
        <w:t xml:space="preserve"> </w:t>
      </w:r>
      <w:r>
        <w:rPr>
          <w:color w:val="1A1A1A"/>
        </w:rPr>
        <w:t>pune</w:t>
      </w:r>
      <w:r>
        <w:rPr>
          <w:color w:val="1A1A1A"/>
          <w:spacing w:val="-2"/>
        </w:rPr>
        <w:t xml:space="preserve"> </w:t>
      </w:r>
      <w:r>
        <w:rPr>
          <w:color w:val="1A1A1A"/>
        </w:rPr>
        <w:t>la</w:t>
      </w:r>
      <w:r>
        <w:rPr>
          <w:color w:val="1A1A1A"/>
          <w:spacing w:val="-3"/>
        </w:rPr>
        <w:t xml:space="preserve"> </w:t>
      </w:r>
      <w:r>
        <w:rPr>
          <w:color w:val="1A1A1A"/>
        </w:rPr>
        <w:t>dispoziție diverse restaurante și</w:t>
      </w:r>
      <w:r>
        <w:rPr>
          <w:color w:val="1A1A1A"/>
          <w:spacing w:val="-5"/>
        </w:rPr>
        <w:t xml:space="preserve"> </w:t>
      </w:r>
      <w:r>
        <w:rPr>
          <w:color w:val="1A1A1A"/>
        </w:rPr>
        <w:t>baruri,</w:t>
      </w:r>
      <w:r>
        <w:rPr>
          <w:color w:val="1A1A1A"/>
          <w:spacing w:val="-1"/>
        </w:rPr>
        <w:t xml:space="preserve"> </w:t>
      </w:r>
      <w:r>
        <w:rPr>
          <w:color w:val="1A1A1A"/>
        </w:rPr>
        <w:t>precum</w:t>
      </w:r>
      <w:r>
        <w:rPr>
          <w:color w:val="1A1A1A"/>
          <w:spacing w:val="-3"/>
        </w:rPr>
        <w:t xml:space="preserve"> </w:t>
      </w:r>
      <w:r>
        <w:rPr>
          <w:color w:val="1A1A1A"/>
        </w:rPr>
        <w:t>ș</w:t>
      </w:r>
      <w:r>
        <w:rPr>
          <w:color w:val="1A1A1A"/>
        </w:rPr>
        <w:t>i</w:t>
      </w:r>
      <w:r>
        <w:rPr>
          <w:color w:val="1A1A1A"/>
          <w:spacing w:val="-1"/>
        </w:rPr>
        <w:t xml:space="preserve"> </w:t>
      </w:r>
      <w:r>
        <w:rPr>
          <w:color w:val="1A1A1A"/>
        </w:rPr>
        <w:t>multe</w:t>
      </w:r>
      <w:r>
        <w:rPr>
          <w:color w:val="1A1A1A"/>
          <w:spacing w:val="-2"/>
        </w:rPr>
        <w:t xml:space="preserve"> </w:t>
      </w:r>
      <w:r>
        <w:rPr>
          <w:color w:val="1A1A1A"/>
        </w:rPr>
        <w:t>facilități</w:t>
      </w:r>
      <w:r>
        <w:rPr>
          <w:color w:val="1A1A1A"/>
          <w:spacing w:val="-3"/>
        </w:rPr>
        <w:t xml:space="preserve"> </w:t>
      </w:r>
      <w:r>
        <w:rPr>
          <w:color w:val="1A1A1A"/>
        </w:rPr>
        <w:t>excelente,</w:t>
      </w:r>
      <w:r>
        <w:rPr>
          <w:color w:val="1A1A1A"/>
          <w:spacing w:val="-2"/>
        </w:rPr>
        <w:t xml:space="preserve"> </w:t>
      </w:r>
      <w:r>
        <w:rPr>
          <w:color w:val="1A1A1A"/>
        </w:rPr>
        <w:t xml:space="preserve">inclusiv </w:t>
      </w:r>
      <w:r>
        <w:rPr>
          <w:color w:val="1A1A1A"/>
          <w:spacing w:val="-2"/>
        </w:rPr>
        <w:t>piscine,</w:t>
      </w:r>
    </w:p>
    <w:p w14:paraId="19636854" w14:textId="77777777" w:rsidR="00E901EB" w:rsidRDefault="005C3E08">
      <w:pPr>
        <w:pStyle w:val="BodyText"/>
        <w:ind w:left="680"/>
      </w:pPr>
      <w:r>
        <w:rPr>
          <w:color w:val="1A1A1A"/>
        </w:rPr>
        <w:t>salon</w:t>
      </w:r>
      <w:r>
        <w:rPr>
          <w:color w:val="1A1A1A"/>
          <w:spacing w:val="-6"/>
        </w:rPr>
        <w:t xml:space="preserve"> </w:t>
      </w:r>
      <w:r>
        <w:rPr>
          <w:color w:val="1A1A1A"/>
        </w:rPr>
        <w:t>de</w:t>
      </w:r>
      <w:r>
        <w:rPr>
          <w:color w:val="1A1A1A"/>
          <w:spacing w:val="-2"/>
        </w:rPr>
        <w:t xml:space="preserve"> </w:t>
      </w:r>
      <w:r>
        <w:rPr>
          <w:color w:val="1A1A1A"/>
        </w:rPr>
        <w:t>înfrumusețare,</w:t>
      </w:r>
      <w:r>
        <w:rPr>
          <w:color w:val="1A1A1A"/>
          <w:spacing w:val="-5"/>
        </w:rPr>
        <w:t xml:space="preserve"> </w:t>
      </w:r>
      <w:r>
        <w:rPr>
          <w:color w:val="1A1A1A"/>
        </w:rPr>
        <w:t>saună,</w:t>
      </w:r>
      <w:r>
        <w:rPr>
          <w:color w:val="1A1A1A"/>
          <w:spacing w:val="-1"/>
        </w:rPr>
        <w:t xml:space="preserve"> </w:t>
      </w:r>
      <w:r>
        <w:rPr>
          <w:color w:val="1A1A1A"/>
        </w:rPr>
        <w:t>centru</w:t>
      </w:r>
      <w:r>
        <w:rPr>
          <w:color w:val="1A1A1A"/>
          <w:spacing w:val="-4"/>
        </w:rPr>
        <w:t xml:space="preserve"> </w:t>
      </w:r>
      <w:r>
        <w:rPr>
          <w:color w:val="1A1A1A"/>
        </w:rPr>
        <w:t>de</w:t>
      </w:r>
      <w:r>
        <w:rPr>
          <w:color w:val="1A1A1A"/>
          <w:spacing w:val="-4"/>
        </w:rPr>
        <w:t xml:space="preserve"> </w:t>
      </w:r>
      <w:r>
        <w:rPr>
          <w:color w:val="1A1A1A"/>
        </w:rPr>
        <w:t>fitness</w:t>
      </w:r>
      <w:r>
        <w:rPr>
          <w:color w:val="1A1A1A"/>
          <w:spacing w:val="-4"/>
        </w:rPr>
        <w:t xml:space="preserve"> </w:t>
      </w:r>
      <w:r>
        <w:rPr>
          <w:color w:val="1A1A1A"/>
        </w:rPr>
        <w:t>ș</w:t>
      </w:r>
      <w:r>
        <w:rPr>
          <w:color w:val="1A1A1A"/>
        </w:rPr>
        <w:t>i</w:t>
      </w:r>
      <w:r>
        <w:rPr>
          <w:color w:val="1A1A1A"/>
          <w:spacing w:val="-3"/>
        </w:rPr>
        <w:t xml:space="preserve"> </w:t>
      </w:r>
      <w:r>
        <w:rPr>
          <w:color w:val="1A1A1A"/>
        </w:rPr>
        <w:t>servicii</w:t>
      </w:r>
      <w:r>
        <w:rPr>
          <w:color w:val="1A1A1A"/>
          <w:spacing w:val="-3"/>
        </w:rPr>
        <w:t xml:space="preserve"> </w:t>
      </w:r>
      <w:r>
        <w:rPr>
          <w:color w:val="1A1A1A"/>
        </w:rPr>
        <w:t>de</w:t>
      </w:r>
      <w:r>
        <w:rPr>
          <w:color w:val="1A1A1A"/>
          <w:spacing w:val="-4"/>
        </w:rPr>
        <w:t xml:space="preserve"> </w:t>
      </w:r>
      <w:r>
        <w:rPr>
          <w:color w:val="1A1A1A"/>
          <w:spacing w:val="-2"/>
        </w:rPr>
        <w:t>masaj.</w:t>
      </w:r>
    </w:p>
    <w:p w14:paraId="15A60BB3" w14:textId="77777777" w:rsidR="00E901EB" w:rsidRDefault="005C3E08">
      <w:pPr>
        <w:pStyle w:val="BodyText"/>
        <w:spacing w:before="118"/>
        <w:rPr>
          <w:sz w:val="20"/>
        </w:rPr>
      </w:pPr>
      <w:r>
        <w:rPr>
          <w:noProof/>
        </w:rPr>
        <w:drawing>
          <wp:anchor distT="0" distB="0" distL="0" distR="0" simplePos="0" relativeHeight="487599104" behindDoc="1" locked="0" layoutInCell="1" allowOverlap="1" wp14:anchorId="5BE8CB9D" wp14:editId="0CD829B1">
            <wp:simplePos x="0" y="0"/>
            <wp:positionH relativeFrom="page">
              <wp:posOffset>795019</wp:posOffset>
            </wp:positionH>
            <wp:positionV relativeFrom="paragraph">
              <wp:posOffset>245443</wp:posOffset>
            </wp:positionV>
            <wp:extent cx="6077780" cy="4617720"/>
            <wp:effectExtent l="0" t="0" r="0" b="0"/>
            <wp:wrapTopAndBottom/>
            <wp:docPr id="27" name="Image 27" descr="Ramada by Wyndham Plovdiv Trimontium | Plovdiv, BG Hotel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Ramada by Wyndham Plovdiv Trimontium | Plovdiv, BG Hotels"/>
                    <pic:cNvPicPr/>
                  </pic:nvPicPr>
                  <pic:blipFill>
                    <a:blip r:embed="rId33" cstate="print"/>
                    <a:stretch>
                      <a:fillRect/>
                    </a:stretch>
                  </pic:blipFill>
                  <pic:spPr>
                    <a:xfrm>
                      <a:off x="0" y="0"/>
                      <a:ext cx="6077780" cy="4617720"/>
                    </a:xfrm>
                    <a:prstGeom prst="rect">
                      <a:avLst/>
                    </a:prstGeom>
                  </pic:spPr>
                </pic:pic>
              </a:graphicData>
            </a:graphic>
          </wp:anchor>
        </w:drawing>
      </w:r>
    </w:p>
    <w:sectPr w:rsidR="00E901EB">
      <w:pgSz w:w="11910" w:h="16840"/>
      <w:pgMar w:top="1400" w:right="260" w:bottom="1320" w:left="40" w:header="432" w:footer="113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F240D" w14:textId="77777777" w:rsidR="005C3E08" w:rsidRDefault="005C3E08">
      <w:r>
        <w:separator/>
      </w:r>
    </w:p>
  </w:endnote>
  <w:endnote w:type="continuationSeparator" w:id="0">
    <w:p w14:paraId="52372A74" w14:textId="77777777" w:rsidR="005C3E08" w:rsidRDefault="005C3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86B49" w14:textId="77777777" w:rsidR="00E901EB" w:rsidRDefault="005C3E08">
    <w:pPr>
      <w:pStyle w:val="BodyText"/>
      <w:spacing w:line="14" w:lineRule="auto"/>
      <w:rPr>
        <w:sz w:val="20"/>
      </w:rPr>
    </w:pPr>
    <w:r>
      <w:rPr>
        <w:noProof/>
      </w:rPr>
      <w:drawing>
        <wp:anchor distT="0" distB="0" distL="0" distR="0" simplePos="0" relativeHeight="487459840" behindDoc="1" locked="0" layoutInCell="1" allowOverlap="1" wp14:anchorId="6E2DFA52" wp14:editId="74E90CEE">
          <wp:simplePos x="0" y="0"/>
          <wp:positionH relativeFrom="page">
            <wp:posOffset>916551</wp:posOffset>
          </wp:positionH>
          <wp:positionV relativeFrom="page">
            <wp:posOffset>9846564</wp:posOffset>
          </wp:positionV>
          <wp:extent cx="5706484" cy="56680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706484" cy="566801"/>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4E6191" w14:textId="77777777" w:rsidR="00E901EB" w:rsidRDefault="005C3E08">
    <w:pPr>
      <w:pStyle w:val="BodyText"/>
      <w:spacing w:line="14" w:lineRule="auto"/>
      <w:rPr>
        <w:sz w:val="20"/>
      </w:rPr>
    </w:pPr>
    <w:r>
      <w:rPr>
        <w:noProof/>
      </w:rPr>
      <w:drawing>
        <wp:anchor distT="0" distB="0" distL="0" distR="0" simplePos="0" relativeHeight="487460864" behindDoc="1" locked="0" layoutInCell="1" allowOverlap="1" wp14:anchorId="7C97F274" wp14:editId="6C3D4C57">
          <wp:simplePos x="0" y="0"/>
          <wp:positionH relativeFrom="page">
            <wp:posOffset>916551</wp:posOffset>
          </wp:positionH>
          <wp:positionV relativeFrom="page">
            <wp:posOffset>9846564</wp:posOffset>
          </wp:positionV>
          <wp:extent cx="5706484" cy="566801"/>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cstate="print"/>
                  <a:stretch>
                    <a:fillRect/>
                  </a:stretch>
                </pic:blipFill>
                <pic:spPr>
                  <a:xfrm>
                    <a:off x="0" y="0"/>
                    <a:ext cx="5706484" cy="56680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DA1E1" w14:textId="77777777" w:rsidR="005C3E08" w:rsidRDefault="005C3E08">
      <w:r>
        <w:separator/>
      </w:r>
    </w:p>
  </w:footnote>
  <w:footnote w:type="continuationSeparator" w:id="0">
    <w:p w14:paraId="195DC29D" w14:textId="77777777" w:rsidR="005C3E08" w:rsidRDefault="005C3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C8754" w14:textId="77777777" w:rsidR="00E901EB" w:rsidRDefault="005C3E08">
    <w:pPr>
      <w:pStyle w:val="BodyText"/>
      <w:spacing w:line="14" w:lineRule="auto"/>
      <w:rPr>
        <w:sz w:val="20"/>
      </w:rPr>
    </w:pPr>
    <w:r>
      <w:rPr>
        <w:noProof/>
      </w:rPr>
      <w:drawing>
        <wp:anchor distT="0" distB="0" distL="0" distR="0" simplePos="0" relativeHeight="487459328" behindDoc="1" locked="0" layoutInCell="1" allowOverlap="1" wp14:anchorId="0075C873" wp14:editId="41978DF6">
          <wp:simplePos x="0" y="0"/>
          <wp:positionH relativeFrom="page">
            <wp:posOffset>457200</wp:posOffset>
          </wp:positionH>
          <wp:positionV relativeFrom="page">
            <wp:posOffset>274319</wp:posOffset>
          </wp:positionV>
          <wp:extent cx="2265807" cy="46926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2265807" cy="46926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6F2B4" w14:textId="77777777" w:rsidR="00E901EB" w:rsidRDefault="005C3E08">
    <w:pPr>
      <w:pStyle w:val="BodyText"/>
      <w:spacing w:line="14" w:lineRule="auto"/>
      <w:rPr>
        <w:sz w:val="20"/>
      </w:rPr>
    </w:pPr>
    <w:r>
      <w:rPr>
        <w:noProof/>
      </w:rPr>
      <w:drawing>
        <wp:anchor distT="0" distB="0" distL="0" distR="0" simplePos="0" relativeHeight="487460352" behindDoc="1" locked="0" layoutInCell="1" allowOverlap="1" wp14:anchorId="2BA1EB17" wp14:editId="7DC4A918">
          <wp:simplePos x="0" y="0"/>
          <wp:positionH relativeFrom="page">
            <wp:posOffset>457200</wp:posOffset>
          </wp:positionH>
          <wp:positionV relativeFrom="page">
            <wp:posOffset>274319</wp:posOffset>
          </wp:positionV>
          <wp:extent cx="2265807" cy="469265"/>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 cstate="print"/>
                  <a:stretch>
                    <a:fillRect/>
                  </a:stretch>
                </pic:blipFill>
                <pic:spPr>
                  <a:xfrm>
                    <a:off x="0" y="0"/>
                    <a:ext cx="2265807" cy="4692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32122"/>
    <w:multiLevelType w:val="hybridMultilevel"/>
    <w:tmpl w:val="A19C476A"/>
    <w:lvl w:ilvl="0" w:tplc="18EC9F08">
      <w:numFmt w:val="bullet"/>
      <w:lvlText w:val=""/>
      <w:lvlJc w:val="left"/>
      <w:pPr>
        <w:ind w:left="1400" w:hanging="721"/>
      </w:pPr>
      <w:rPr>
        <w:rFonts w:ascii="Wingdings" w:eastAsia="Wingdings" w:hAnsi="Wingdings" w:cs="Wingdings" w:hint="default"/>
        <w:b w:val="0"/>
        <w:bCs w:val="0"/>
        <w:i w:val="0"/>
        <w:iCs w:val="0"/>
        <w:color w:val="0000FF"/>
        <w:spacing w:val="0"/>
        <w:w w:val="100"/>
        <w:sz w:val="24"/>
        <w:szCs w:val="24"/>
        <w:lang w:val="ro-RO" w:eastAsia="en-US" w:bidi="ar-SA"/>
      </w:rPr>
    </w:lvl>
    <w:lvl w:ilvl="1" w:tplc="5FBC1184">
      <w:numFmt w:val="bullet"/>
      <w:lvlText w:val="•"/>
      <w:lvlJc w:val="left"/>
      <w:pPr>
        <w:ind w:left="2420" w:hanging="721"/>
      </w:pPr>
      <w:rPr>
        <w:rFonts w:hint="default"/>
        <w:lang w:val="ro-RO" w:eastAsia="en-US" w:bidi="ar-SA"/>
      </w:rPr>
    </w:lvl>
    <w:lvl w:ilvl="2" w:tplc="5F40895C">
      <w:numFmt w:val="bullet"/>
      <w:lvlText w:val="•"/>
      <w:lvlJc w:val="left"/>
      <w:pPr>
        <w:ind w:left="3441" w:hanging="721"/>
      </w:pPr>
      <w:rPr>
        <w:rFonts w:hint="default"/>
        <w:lang w:val="ro-RO" w:eastAsia="en-US" w:bidi="ar-SA"/>
      </w:rPr>
    </w:lvl>
    <w:lvl w:ilvl="3" w:tplc="F110B0EE">
      <w:numFmt w:val="bullet"/>
      <w:lvlText w:val="•"/>
      <w:lvlJc w:val="left"/>
      <w:pPr>
        <w:ind w:left="4461" w:hanging="721"/>
      </w:pPr>
      <w:rPr>
        <w:rFonts w:hint="default"/>
        <w:lang w:val="ro-RO" w:eastAsia="en-US" w:bidi="ar-SA"/>
      </w:rPr>
    </w:lvl>
    <w:lvl w:ilvl="4" w:tplc="1F7C4866">
      <w:numFmt w:val="bullet"/>
      <w:lvlText w:val="•"/>
      <w:lvlJc w:val="left"/>
      <w:pPr>
        <w:ind w:left="5482" w:hanging="721"/>
      </w:pPr>
      <w:rPr>
        <w:rFonts w:hint="default"/>
        <w:lang w:val="ro-RO" w:eastAsia="en-US" w:bidi="ar-SA"/>
      </w:rPr>
    </w:lvl>
    <w:lvl w:ilvl="5" w:tplc="BDFE7204">
      <w:numFmt w:val="bullet"/>
      <w:lvlText w:val="•"/>
      <w:lvlJc w:val="left"/>
      <w:pPr>
        <w:ind w:left="6503" w:hanging="721"/>
      </w:pPr>
      <w:rPr>
        <w:rFonts w:hint="default"/>
        <w:lang w:val="ro-RO" w:eastAsia="en-US" w:bidi="ar-SA"/>
      </w:rPr>
    </w:lvl>
    <w:lvl w:ilvl="6" w:tplc="A0521948">
      <w:numFmt w:val="bullet"/>
      <w:lvlText w:val="•"/>
      <w:lvlJc w:val="left"/>
      <w:pPr>
        <w:ind w:left="7523" w:hanging="721"/>
      </w:pPr>
      <w:rPr>
        <w:rFonts w:hint="default"/>
        <w:lang w:val="ro-RO" w:eastAsia="en-US" w:bidi="ar-SA"/>
      </w:rPr>
    </w:lvl>
    <w:lvl w:ilvl="7" w:tplc="46549070">
      <w:numFmt w:val="bullet"/>
      <w:lvlText w:val="•"/>
      <w:lvlJc w:val="left"/>
      <w:pPr>
        <w:ind w:left="8544" w:hanging="721"/>
      </w:pPr>
      <w:rPr>
        <w:rFonts w:hint="default"/>
        <w:lang w:val="ro-RO" w:eastAsia="en-US" w:bidi="ar-SA"/>
      </w:rPr>
    </w:lvl>
    <w:lvl w:ilvl="8" w:tplc="981A8F62">
      <w:numFmt w:val="bullet"/>
      <w:lvlText w:val="•"/>
      <w:lvlJc w:val="left"/>
      <w:pPr>
        <w:ind w:left="9565" w:hanging="721"/>
      </w:pPr>
      <w:rPr>
        <w:rFonts w:hint="default"/>
        <w:lang w:val="ro-RO"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1EB"/>
    <w:rsid w:val="0018238A"/>
    <w:rsid w:val="00266DD6"/>
    <w:rsid w:val="005C3E08"/>
    <w:rsid w:val="007B6A20"/>
    <w:rsid w:val="00E901EB"/>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FD55EA"/>
  <w15:docId w15:val="{3BB1A399-EA16-4153-A73B-04DA1DBB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ro-RO"/>
    </w:rPr>
  </w:style>
  <w:style w:type="paragraph" w:styleId="Heading1">
    <w:name w:val="heading 1"/>
    <w:basedOn w:val="Normal"/>
    <w:uiPriority w:val="9"/>
    <w:qFormat/>
    <w:pPr>
      <w:ind w:left="68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before="42"/>
      <w:ind w:left="218"/>
      <w:jc w:val="center"/>
    </w:pPr>
    <w:rPr>
      <w:b/>
      <w:bCs/>
      <w:sz w:val="32"/>
      <w:szCs w:val="32"/>
    </w:rPr>
  </w:style>
  <w:style w:type="paragraph" w:styleId="ListParagraph">
    <w:name w:val="List Paragraph"/>
    <w:basedOn w:val="Normal"/>
    <w:uiPriority w:val="1"/>
    <w:qFormat/>
    <w:pPr>
      <w:spacing w:before="1"/>
      <w:ind w:left="1400" w:hanging="720"/>
    </w:pPr>
  </w:style>
  <w:style w:type="paragraph" w:customStyle="1" w:styleId="TableParagraph">
    <w:name w:val="Table Paragraph"/>
    <w:basedOn w:val="Normal"/>
    <w:uiPriority w:val="1"/>
    <w:qFormat/>
    <w:pPr>
      <w:spacing w:line="283" w:lineRule="exact"/>
      <w:ind w:left="5"/>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1503</Words>
  <Characters>8724</Characters>
  <Application>Microsoft Office Word</Application>
  <DocSecurity>0</DocSecurity>
  <Lines>72</Lines>
  <Paragraphs>20</Paragraphs>
  <ScaleCrop>false</ScaleCrop>
  <Company/>
  <LinksUpToDate>false</LinksUpToDate>
  <CharactersWithSpaces>10207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dc:creator>
  <cp:lastModifiedBy>Teodora</cp:lastModifiedBy>
  <cp:revision>2</cp:revision>
  <cp:lastPrinted>2024-05-07T11:48:00Z</cp:lastPrinted>
  <dcterms:created xsi:type="dcterms:W3CDTF">2024-05-07T11:49:00Z</dcterms:created>
  <dcterms:modified xsi:type="dcterms:W3CDTF">2024-05-07T11:49:00Z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2024-04-30T00:00:00Z</vt:filetime>
  </property>
  <property fmtid="{D5CDD505-2E9C-101B-9397-08002B2CF9AE}" pid="3" name="Creator">
    <vt:lpwstr>Microsoft® Word LTSC</vt:lpwstr>
  </property>
  <property fmtid="{D5CDD505-2E9C-101B-9397-08002B2CF9AE}" pid="4" name="LastSaved">
    <vt:filetime>2024-05-07T00:00:00Z</vt:filetime>
  </property>
  <property fmtid="{D5CDD505-2E9C-101B-9397-08002B2CF9AE}" pid="5" name="Producer">
    <vt:lpwstr>Microsoft® Word LTSC</vt:lpwstr>
  </property>
</Properties>
</file>