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B17B90" w:rsidRDefault="007A2B88" w:rsidP="00B17B90">
      <w:pPr>
        <w:pStyle w:val="NoSpacing"/>
        <w:jc w:val="center"/>
        <w:rPr>
          <w:rFonts w:asciiTheme="minorHAnsi" w:hAnsiTheme="minorHAnsi" w:cstheme="minorHAnsi"/>
        </w:rPr>
      </w:pPr>
    </w:p>
    <w:p w14:paraId="6DFE9564" w14:textId="04BC3E71" w:rsidR="009930C2" w:rsidRDefault="0003276D" w:rsidP="00B17B90">
      <w:pPr>
        <w:pStyle w:val="NoSpacing"/>
        <w:jc w:val="center"/>
        <w:rPr>
          <w:rFonts w:asciiTheme="minorHAnsi" w:hAnsiTheme="minorHAnsi" w:cstheme="minorHAnsi"/>
          <w:b/>
          <w:bCs/>
          <w:color w:val="0000CC"/>
        </w:rPr>
      </w:pPr>
      <w:r>
        <w:rPr>
          <w:rFonts w:asciiTheme="minorHAnsi" w:hAnsiTheme="minorHAnsi" w:cstheme="minorHAnsi"/>
          <w:b/>
          <w:bCs/>
          <w:color w:val="0000CC"/>
        </w:rPr>
        <w:t xml:space="preserve">Excursie de o zi – </w:t>
      </w:r>
      <w:r w:rsidR="00085AD0">
        <w:rPr>
          <w:rFonts w:asciiTheme="minorHAnsi" w:hAnsiTheme="minorHAnsi" w:cstheme="minorHAnsi"/>
          <w:b/>
          <w:bCs/>
          <w:color w:val="0000CC"/>
        </w:rPr>
        <w:t xml:space="preserve">Bucuresti – capitala povestilor &amp; aventura la </w:t>
      </w:r>
      <w:r w:rsidR="008434DE">
        <w:rPr>
          <w:rFonts w:asciiTheme="minorHAnsi" w:hAnsiTheme="minorHAnsi" w:cstheme="minorHAnsi"/>
          <w:b/>
          <w:bCs/>
          <w:color w:val="0000CC"/>
        </w:rPr>
        <w:t>Destiny Park</w:t>
      </w:r>
    </w:p>
    <w:p w14:paraId="293CD8A7" w14:textId="651B2B3B" w:rsidR="008434DE" w:rsidRPr="008434DE" w:rsidRDefault="008434DE" w:rsidP="00B17B90">
      <w:pPr>
        <w:pStyle w:val="NoSpacing"/>
        <w:jc w:val="center"/>
        <w:rPr>
          <w:rFonts w:asciiTheme="minorHAnsi" w:hAnsiTheme="minorHAnsi" w:cstheme="minorHAnsi"/>
          <w:color w:val="0000CC"/>
        </w:rPr>
      </w:pPr>
      <w:r w:rsidRPr="008434DE">
        <w:rPr>
          <w:rFonts w:asciiTheme="minorHAnsi" w:hAnsiTheme="minorHAnsi" w:cstheme="minorHAnsi"/>
          <w:noProof/>
          <w:color w:val="0000CC"/>
        </w:rPr>
        <w:drawing>
          <wp:inline distT="0" distB="0" distL="0" distR="0" wp14:anchorId="5E565391" wp14:editId="4E7A1822">
            <wp:extent cx="4676775" cy="3751794"/>
            <wp:effectExtent l="0" t="0" r="0" b="1270"/>
            <wp:docPr id="733901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901103" name=""/>
                    <pic:cNvPicPr/>
                  </pic:nvPicPr>
                  <pic:blipFill>
                    <a:blip r:embed="rId7"/>
                    <a:stretch>
                      <a:fillRect/>
                    </a:stretch>
                  </pic:blipFill>
                  <pic:spPr>
                    <a:xfrm>
                      <a:off x="0" y="0"/>
                      <a:ext cx="4682331" cy="3756251"/>
                    </a:xfrm>
                    <a:prstGeom prst="rect">
                      <a:avLst/>
                    </a:prstGeom>
                  </pic:spPr>
                </pic:pic>
              </a:graphicData>
            </a:graphic>
          </wp:inline>
        </w:drawing>
      </w:r>
    </w:p>
    <w:p w14:paraId="7B17A135" w14:textId="72286CC5" w:rsidR="00B32414" w:rsidRPr="00B17B90" w:rsidRDefault="00B32414" w:rsidP="00B17B90">
      <w:pPr>
        <w:pStyle w:val="NoSpacing"/>
        <w:jc w:val="center"/>
        <w:rPr>
          <w:rFonts w:asciiTheme="minorHAnsi" w:hAnsiTheme="minorHAnsi" w:cstheme="minorHAnsi"/>
          <w:b/>
          <w:bCs/>
          <w:color w:val="0000CC"/>
        </w:rPr>
      </w:pP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B17B90"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B17B90" w:rsidRDefault="00B32414" w:rsidP="00B17B90">
            <w:pPr>
              <w:tabs>
                <w:tab w:val="left" w:pos="1260"/>
              </w:tabs>
              <w:jc w:val="center"/>
              <w:rPr>
                <w:rFonts w:asciiTheme="minorHAnsi" w:hAnsiTheme="minorHAnsi" w:cstheme="minorHAnsi"/>
              </w:rPr>
            </w:pPr>
            <w:r w:rsidRPr="00B17B90">
              <w:rPr>
                <w:rFonts w:asciiTheme="minorHAnsi" w:hAnsiTheme="minorHAnsi" w:cstheme="minorHAnsi"/>
                <w:lang w:val="ro"/>
              </w:rPr>
              <w:t>PLECARI</w:t>
            </w:r>
          </w:p>
        </w:tc>
        <w:tc>
          <w:tcPr>
            <w:tcW w:w="2250" w:type="dxa"/>
            <w:vAlign w:val="center"/>
            <w:hideMark/>
          </w:tcPr>
          <w:p w14:paraId="3604823B"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B17B90">
              <w:rPr>
                <w:rFonts w:asciiTheme="minorHAnsi" w:hAnsiTheme="minorHAnsi" w:cstheme="minorHAnsi"/>
              </w:rPr>
              <w:t>DURATA</w:t>
            </w:r>
          </w:p>
        </w:tc>
        <w:tc>
          <w:tcPr>
            <w:tcW w:w="4850" w:type="dxa"/>
            <w:vAlign w:val="center"/>
            <w:hideMark/>
          </w:tcPr>
          <w:p w14:paraId="6604ECC5" w14:textId="77777777" w:rsidR="00B32414" w:rsidRPr="00B17B90" w:rsidRDefault="00B32414" w:rsidP="00B17B90">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B17B90">
              <w:rPr>
                <w:rFonts w:asciiTheme="minorHAnsi" w:hAnsiTheme="minorHAnsi" w:cstheme="minorHAnsi"/>
                <w:lang w:val="ro"/>
              </w:rPr>
              <w:t>TARIF</w:t>
            </w:r>
          </w:p>
        </w:tc>
      </w:tr>
      <w:tr w:rsidR="00B32414" w:rsidRPr="00B17B90"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3BD88AB8" w:rsidR="00B32414" w:rsidRPr="00B17B90" w:rsidRDefault="005A67AE" w:rsidP="00B17B90">
            <w:pPr>
              <w:tabs>
                <w:tab w:val="left" w:pos="1260"/>
              </w:tabs>
              <w:jc w:val="center"/>
              <w:rPr>
                <w:rFonts w:asciiTheme="minorHAnsi" w:hAnsiTheme="minorHAnsi" w:cstheme="minorHAnsi"/>
                <w:bCs w:val="0"/>
                <w:lang w:val="ro"/>
              </w:rPr>
            </w:pPr>
            <w:r>
              <w:rPr>
                <w:rFonts w:asciiTheme="minorHAnsi" w:hAnsiTheme="minorHAnsi" w:cstheme="minorHAnsi"/>
                <w:bCs w:val="0"/>
                <w:lang w:val="ro"/>
              </w:rPr>
              <w:t>m</w:t>
            </w:r>
            <w:r w:rsidR="008434DE">
              <w:rPr>
                <w:rFonts w:asciiTheme="minorHAnsi" w:hAnsiTheme="minorHAnsi" w:cstheme="minorHAnsi"/>
                <w:bCs w:val="0"/>
                <w:lang w:val="ro"/>
              </w:rPr>
              <w:t>ie</w:t>
            </w:r>
            <w:r>
              <w:rPr>
                <w:rFonts w:asciiTheme="minorHAnsi" w:hAnsiTheme="minorHAnsi" w:cstheme="minorHAnsi"/>
                <w:bCs w:val="0"/>
                <w:lang w:val="ro"/>
              </w:rPr>
              <w:t>r</w:t>
            </w:r>
            <w:r w:rsidR="008434DE">
              <w:rPr>
                <w:rFonts w:asciiTheme="minorHAnsi" w:hAnsiTheme="minorHAnsi" w:cstheme="minorHAnsi"/>
                <w:bCs w:val="0"/>
                <w:lang w:val="ro"/>
              </w:rPr>
              <w:t>curi, joi, vineri</w:t>
            </w: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B17B90" w:rsidRDefault="00B32414"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B17B90">
              <w:rPr>
                <w:rFonts w:asciiTheme="minorHAnsi" w:hAnsiTheme="minorHAnsi" w:cstheme="minorHAnsi"/>
                <w:b/>
                <w:bCs/>
              </w:rPr>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68CECBD8" w:rsidR="00B32414" w:rsidRPr="00B17B90" w:rsidRDefault="00B81A7A" w:rsidP="00B17B90">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lang w:val="pt-BR"/>
              </w:rPr>
            </w:pPr>
            <w:r>
              <w:rPr>
                <w:rFonts w:asciiTheme="minorHAnsi" w:hAnsiTheme="minorHAnsi" w:cstheme="minorHAnsi"/>
                <w:b/>
                <w:bCs/>
                <w:lang w:val="pt-BR"/>
              </w:rPr>
              <w:t>2</w:t>
            </w:r>
            <w:r w:rsidR="001B30BF">
              <w:rPr>
                <w:rFonts w:asciiTheme="minorHAnsi" w:hAnsiTheme="minorHAnsi" w:cstheme="minorHAnsi"/>
                <w:b/>
                <w:bCs/>
                <w:lang w:val="pt-BR"/>
              </w:rPr>
              <w:t>65</w:t>
            </w:r>
            <w:r w:rsidR="00B32414" w:rsidRPr="00B17B90">
              <w:rPr>
                <w:rFonts w:asciiTheme="minorHAnsi" w:hAnsiTheme="minorHAnsi" w:cstheme="minorHAnsi"/>
                <w:b/>
                <w:bCs/>
                <w:lang w:val="pt-BR"/>
              </w:rPr>
              <w:t xml:space="preserve"> lei/persoana*</w:t>
            </w:r>
          </w:p>
        </w:tc>
      </w:tr>
    </w:tbl>
    <w:p w14:paraId="323B13D8" w14:textId="08CECFE9" w:rsidR="00085AD0" w:rsidRPr="00085AD0" w:rsidRDefault="00B32414" w:rsidP="00085AD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B17B90">
        <w:rPr>
          <w:rFonts w:asciiTheme="minorHAnsi" w:eastAsia="Times New Roman" w:hAnsiTheme="minorHAnsi" w:cstheme="minorHAnsi"/>
          <w:i/>
          <w:iCs/>
          <w:noProof/>
          <w:color w:val="000000" w:themeColor="text1"/>
          <w:lang w:val="pt-BR"/>
        </w:rPr>
        <w:tab/>
      </w:r>
      <w:r w:rsidR="00085AD0" w:rsidRPr="00085AD0">
        <w:rPr>
          <w:rFonts w:asciiTheme="minorHAnsi" w:eastAsia="Times New Roman" w:hAnsiTheme="minorHAnsi" w:cstheme="minorHAnsi"/>
          <w:i/>
          <w:iCs/>
          <w:noProof/>
          <w:color w:val="000000" w:themeColor="text1"/>
          <w:lang w:val="pt-BR"/>
        </w:rPr>
        <w:t>O excursie în care copiii descoperă cele mai importante repere ale Capitalei și încheie ziua cu o experiență plină de energie și distracție la Therme București!</w:t>
      </w:r>
    </w:p>
    <w:p w14:paraId="296B9EAD" w14:textId="7D9DEAD5" w:rsidR="00570B64" w:rsidRPr="00085AD0" w:rsidRDefault="00570B64"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085AD0">
        <w:rPr>
          <w:rFonts w:asciiTheme="minorHAnsi" w:eastAsia="Times New Roman" w:hAnsiTheme="minorHAnsi" w:cstheme="minorHAnsi"/>
          <w:i/>
          <w:iCs/>
          <w:noProof/>
          <w:color w:val="000000" w:themeColor="text1"/>
          <w:lang w:val="pt-BR"/>
        </w:rPr>
        <w:t>Descoperim Bucureștiul într-un tur panoramic cu autocarul, care ne poartă prin cele mai importante zone și bulevarde ale capitalei. Vom vedea Centrul Vechi, Piața Unirii, Palatul Parlamentului, Calea Victoriei, Piața Revoluției, Ateneul Român, Piața Victoriei, Șoseaua Kiseleff și Arcul de Triumf.</w:t>
      </w:r>
    </w:p>
    <w:p w14:paraId="137B9C7C" w14:textId="7B1F14CD" w:rsidR="00570B64" w:rsidRPr="00085AD0" w:rsidRDefault="00085AD0" w:rsidP="00B17B90">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Pr>
          <w:rFonts w:asciiTheme="minorHAnsi" w:eastAsia="Times New Roman" w:hAnsiTheme="minorHAnsi" w:cstheme="minorHAnsi"/>
          <w:i/>
          <w:iCs/>
          <w:noProof/>
          <w:color w:val="000000" w:themeColor="text1"/>
          <w:lang w:val="pt-BR"/>
        </w:rPr>
        <w:tab/>
      </w:r>
      <w:r w:rsidRPr="00085AD0">
        <w:rPr>
          <w:rFonts w:asciiTheme="minorHAnsi" w:eastAsia="Times New Roman" w:hAnsiTheme="minorHAnsi" w:cstheme="minorHAnsi"/>
          <w:i/>
          <w:iCs/>
          <w:noProof/>
          <w:color w:val="000000" w:themeColor="text1"/>
          <w:lang w:val="pt-BR"/>
        </w:rPr>
        <w:t xml:space="preserve">A doua parte a excursiei este dedicata distractiei </w:t>
      </w:r>
      <w:r w:rsidR="008434DE">
        <w:rPr>
          <w:rFonts w:asciiTheme="minorHAnsi" w:eastAsia="Times New Roman" w:hAnsiTheme="minorHAnsi" w:cstheme="minorHAnsi"/>
          <w:i/>
          <w:iCs/>
          <w:noProof/>
          <w:color w:val="000000" w:themeColor="text1"/>
          <w:lang w:val="pt-BR"/>
        </w:rPr>
        <w:t>in Destiny Park, orasul</w:t>
      </w:r>
      <w:r w:rsidR="008434DE" w:rsidRPr="008434DE">
        <w:rPr>
          <w:rFonts w:asciiTheme="minorHAnsi" w:eastAsia="Times New Roman" w:hAnsiTheme="minorHAnsi" w:cstheme="minorHAnsi"/>
          <w:i/>
          <w:iCs/>
          <w:noProof/>
          <w:color w:val="000000" w:themeColor="text1"/>
        </w:rPr>
        <w:t xml:space="preserve"> în miniatură unde copiii învață prin joacă și descoperă lumea meseriilor</w:t>
      </w:r>
      <w:r w:rsidRPr="00085AD0">
        <w:rPr>
          <w:rFonts w:asciiTheme="minorHAnsi" w:eastAsia="Times New Roman" w:hAnsiTheme="minorHAnsi" w:cstheme="minorHAnsi"/>
          <w:i/>
          <w:iCs/>
          <w:noProof/>
          <w:color w:val="000000" w:themeColor="text1"/>
        </w:rPr>
        <w:t xml:space="preserve"> –</w:t>
      </w:r>
      <w:r w:rsidR="008434DE">
        <w:rPr>
          <w:rFonts w:asciiTheme="minorHAnsi" w:eastAsia="Times New Roman" w:hAnsiTheme="minorHAnsi" w:cstheme="minorHAnsi"/>
          <w:i/>
          <w:iCs/>
          <w:noProof/>
          <w:color w:val="000000" w:themeColor="text1"/>
        </w:rPr>
        <w:t>o lume a copiilor, condura de copii!</w:t>
      </w:r>
    </w:p>
    <w:p w14:paraId="70A623E5" w14:textId="77777777" w:rsidR="00B62781" w:rsidRPr="00B17B90" w:rsidRDefault="00B62781" w:rsidP="00B17B90">
      <w:pPr>
        <w:widowControl/>
        <w:autoSpaceDE/>
        <w:autoSpaceDN/>
        <w:rPr>
          <w:rFonts w:asciiTheme="minorHAnsi" w:eastAsia="Times New Roman" w:hAnsiTheme="minorHAnsi" w:cstheme="minorHAnsi"/>
          <w:b/>
          <w:bCs/>
          <w:noProof/>
          <w:color w:val="0000CC"/>
        </w:rPr>
      </w:pPr>
    </w:p>
    <w:p w14:paraId="1447FDC5" w14:textId="77777777" w:rsidR="00B62781" w:rsidRPr="00B17B90" w:rsidRDefault="00B62781" w:rsidP="00B17B90">
      <w:pPr>
        <w:pStyle w:val="NoSpacing"/>
        <w:widowControl/>
        <w:numPr>
          <w:ilvl w:val="0"/>
          <w:numId w:val="15"/>
        </w:numPr>
        <w:autoSpaceDE/>
        <w:autoSpaceDN/>
        <w:ind w:left="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include: </w:t>
      </w:r>
    </w:p>
    <w:p w14:paraId="28DF1D8C" w14:textId="6A8B1632" w:rsidR="00B62781"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Transport</w:t>
      </w:r>
      <w:r w:rsidR="00570B64" w:rsidRPr="00B17B90">
        <w:rPr>
          <w:rStyle w:val="NoSpacingChar"/>
          <w:rFonts w:asciiTheme="minorHAnsi" w:hAnsiTheme="minorHAnsi" w:cstheme="minorHAnsi"/>
          <w:color w:val="000000" w:themeColor="text1"/>
        </w:rPr>
        <w:t xml:space="preserve"> autocar in Bucuresti </w:t>
      </w:r>
      <w:r w:rsidRPr="00B17B90">
        <w:rPr>
          <w:rStyle w:val="NoSpacingChar"/>
          <w:rFonts w:asciiTheme="minorHAnsi" w:hAnsiTheme="minorHAnsi" w:cstheme="minorHAnsi"/>
          <w:color w:val="000000" w:themeColor="text1"/>
        </w:rPr>
        <w:t>cu autocar clasificat</w:t>
      </w:r>
    </w:p>
    <w:p w14:paraId="4C94BB7C" w14:textId="43AACF50" w:rsidR="00085AD0" w:rsidRPr="00B17B90" w:rsidRDefault="00085AD0"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 xml:space="preserve">Vizitare un </w:t>
      </w:r>
      <w:r w:rsidR="00781D0E">
        <w:rPr>
          <w:rStyle w:val="NoSpacingChar"/>
          <w:rFonts w:asciiTheme="minorHAnsi" w:hAnsiTheme="minorHAnsi" w:cstheme="minorHAnsi"/>
          <w:color w:val="000000" w:themeColor="text1"/>
        </w:rPr>
        <w:t>m</w:t>
      </w:r>
      <w:r>
        <w:rPr>
          <w:rStyle w:val="NoSpacingChar"/>
          <w:rFonts w:asciiTheme="minorHAnsi" w:hAnsiTheme="minorHAnsi" w:cstheme="minorHAnsi"/>
          <w:color w:val="000000" w:themeColor="text1"/>
        </w:rPr>
        <w:t>uzeu la alegere: Muzeul de Istorie / Muzeul Literaturii Romane / Muzeul Antipa / Muzeul de Geologie / Muzeul Militar National</w:t>
      </w:r>
    </w:p>
    <w:p w14:paraId="127D596E" w14:textId="70E82088" w:rsidR="00B62781" w:rsidRPr="00B17B90" w:rsidRDefault="00B62781" w:rsidP="00B17B90">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B17B90">
        <w:rPr>
          <w:rStyle w:val="NoSpacingChar"/>
          <w:rFonts w:asciiTheme="minorHAnsi" w:hAnsiTheme="minorHAnsi" w:cstheme="minorHAnsi"/>
          <w:color w:val="000000" w:themeColor="text1"/>
        </w:rPr>
        <w:t>I</w:t>
      </w:r>
      <w:r w:rsidR="00085AD0">
        <w:rPr>
          <w:rStyle w:val="NoSpacingChar"/>
          <w:rFonts w:asciiTheme="minorHAnsi" w:hAnsiTheme="minorHAnsi" w:cstheme="minorHAnsi"/>
          <w:color w:val="000000" w:themeColor="text1"/>
        </w:rPr>
        <w:t xml:space="preserve">ntrare </w:t>
      </w:r>
      <w:r w:rsidR="008434DE">
        <w:rPr>
          <w:rStyle w:val="NoSpacingChar"/>
          <w:rFonts w:asciiTheme="minorHAnsi" w:hAnsiTheme="minorHAnsi" w:cstheme="minorHAnsi"/>
          <w:color w:val="000000" w:themeColor="text1"/>
        </w:rPr>
        <w:t>Destiny Park – 3.5 ore</w:t>
      </w:r>
    </w:p>
    <w:p w14:paraId="0770DECE" w14:textId="26B3D516" w:rsidR="00B62781" w:rsidRPr="00B17B90" w:rsidRDefault="00B62781" w:rsidP="00B17B90">
      <w:pPr>
        <w:pStyle w:val="ListParagraph"/>
        <w:widowControl/>
        <w:autoSpaceDE/>
        <w:autoSpaceDN/>
        <w:spacing w:after="160" w:line="259" w:lineRule="auto"/>
        <w:contextualSpacing/>
        <w:rPr>
          <w:rStyle w:val="NoSpacingChar"/>
          <w:rFonts w:asciiTheme="minorHAnsi" w:hAnsiTheme="minorHAnsi" w:cstheme="minorHAnsi"/>
          <w:color w:val="000000" w:themeColor="text1"/>
          <w:lang w:val="pt-BR"/>
        </w:rPr>
      </w:pPr>
    </w:p>
    <w:p w14:paraId="1020420E" w14:textId="77777777" w:rsidR="00B62781" w:rsidRPr="00B17B90" w:rsidRDefault="00B62781"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Tariful nu include: </w:t>
      </w:r>
    </w:p>
    <w:p w14:paraId="4092D5EC" w14:textId="488F5E75" w:rsidR="00B62781" w:rsidRPr="001E1C24" w:rsidRDefault="00B32414" w:rsidP="00B17B90">
      <w:pPr>
        <w:pStyle w:val="NoSpacing"/>
        <w:widowControl/>
        <w:numPr>
          <w:ilvl w:val="0"/>
          <w:numId w:val="13"/>
        </w:numPr>
        <w:autoSpaceDE/>
        <w:autoSpaceDN/>
        <w:ind w:left="0" w:hanging="270"/>
        <w:rPr>
          <w:rStyle w:val="NoSpacingChar"/>
          <w:rFonts w:asciiTheme="minorHAnsi" w:hAnsiTheme="minorHAnsi" w:cstheme="minorHAnsi"/>
          <w:color w:val="000000" w:themeColor="text1"/>
        </w:rPr>
      </w:pPr>
      <w:r w:rsidRPr="001E1C24">
        <w:rPr>
          <w:rStyle w:val="NoSpacingChar"/>
          <w:rFonts w:asciiTheme="minorHAnsi" w:hAnsiTheme="minorHAnsi" w:cstheme="minorHAnsi"/>
          <w:color w:val="000000" w:themeColor="text1"/>
        </w:rPr>
        <w:t>Masa de pranz</w:t>
      </w:r>
    </w:p>
    <w:p w14:paraId="5C259979" w14:textId="4C279132" w:rsidR="00B62781" w:rsidRPr="00085AD0" w:rsidRDefault="00085AD0" w:rsidP="00B17B90">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Intrari aditionale la muzee / obiective turistice</w:t>
      </w:r>
    </w:p>
    <w:p w14:paraId="297D8F86" w14:textId="77777777" w:rsidR="00B62781" w:rsidRPr="00B17B90" w:rsidRDefault="00B62781" w:rsidP="00B17B90">
      <w:pPr>
        <w:pStyle w:val="NoSpacing"/>
        <w:rPr>
          <w:rStyle w:val="NoSpacingChar"/>
          <w:rFonts w:asciiTheme="minorHAnsi" w:hAnsiTheme="minorHAnsi" w:cstheme="minorHAnsi"/>
          <w:b/>
          <w:bCs/>
          <w:color w:val="0070C0"/>
          <w:lang w:val="pt-BR"/>
        </w:rPr>
      </w:pPr>
    </w:p>
    <w:p w14:paraId="50345E92" w14:textId="7FED7DB9" w:rsidR="009930C2" w:rsidRPr="00B17B90" w:rsidRDefault="009930C2" w:rsidP="00B17B90">
      <w:pPr>
        <w:pStyle w:val="NoSpacing"/>
        <w:widowControl/>
        <w:numPr>
          <w:ilvl w:val="0"/>
          <w:numId w:val="14"/>
        </w:numPr>
        <w:autoSpaceDE/>
        <w:autoSpaceDN/>
        <w:ind w:left="0" w:hanging="270"/>
        <w:rPr>
          <w:rStyle w:val="NoSpacingChar"/>
          <w:rFonts w:asciiTheme="minorHAnsi" w:hAnsiTheme="minorHAnsi" w:cstheme="minorHAnsi"/>
          <w:b/>
          <w:bCs/>
          <w:color w:val="0070C0"/>
        </w:rPr>
      </w:pPr>
      <w:r w:rsidRPr="00B17B90">
        <w:rPr>
          <w:rStyle w:val="NoSpacingChar"/>
          <w:rFonts w:asciiTheme="minorHAnsi" w:hAnsiTheme="minorHAnsi" w:cstheme="minorHAnsi"/>
          <w:b/>
          <w:bCs/>
          <w:color w:val="0070C0"/>
        </w:rPr>
        <w:t xml:space="preserve">Nota: </w:t>
      </w:r>
    </w:p>
    <w:p w14:paraId="10797D74" w14:textId="77777777" w:rsid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grup minim 45 persoane</w:t>
      </w:r>
    </w:p>
    <w:p w14:paraId="113375FD" w14:textId="32139AA6" w:rsidR="00454D35" w:rsidRPr="000F3204" w:rsidRDefault="00B62781" w:rsidP="000F3204">
      <w:pPr>
        <w:pStyle w:val="ListParagraph"/>
        <w:widowControl/>
        <w:numPr>
          <w:ilvl w:val="0"/>
          <w:numId w:val="16"/>
        </w:numPr>
        <w:autoSpaceDE/>
        <w:autoSpaceDN/>
        <w:rPr>
          <w:rStyle w:val="NoSpacingChar"/>
          <w:rFonts w:asciiTheme="minorHAnsi" w:hAnsiTheme="minorHAnsi" w:cstheme="minorHAnsi"/>
          <w:lang w:val="pt-BR"/>
        </w:rPr>
      </w:pPr>
      <w:r w:rsidRPr="000F3204">
        <w:rPr>
          <w:rStyle w:val="NoSpacingChar"/>
          <w:rFonts w:asciiTheme="minorHAnsi" w:hAnsiTheme="minorHAnsi" w:cstheme="minorHAnsi"/>
          <w:lang w:val="pt-BR"/>
        </w:rPr>
        <w:t>pentru gratuitati contactati agentia</w:t>
      </w:r>
    </w:p>
    <w:p w14:paraId="4F5D8FC8" w14:textId="451F7FB4" w:rsidR="00B32414" w:rsidRPr="00DB6B44" w:rsidRDefault="00B12544" w:rsidP="00B12544">
      <w:pPr>
        <w:rPr>
          <w:rFonts w:asciiTheme="minorHAnsi" w:hAnsiTheme="minorHAnsi" w:cstheme="minorHAnsi"/>
          <w:b/>
          <w:bCs/>
          <w:color w:val="000000" w:themeColor="text1"/>
        </w:rPr>
      </w:pPr>
      <w:r w:rsidRPr="00B17B90">
        <w:rPr>
          <w:rFonts w:asciiTheme="minorHAnsi" w:hAnsiTheme="minorHAnsi" w:cstheme="minorHAnsi"/>
          <w:bCs/>
          <w:noProof/>
          <w:color w:val="000000" w:themeColor="text1"/>
        </w:rPr>
        <w:lastRenderedPageBreak/>
        <w:drawing>
          <wp:anchor distT="0" distB="0" distL="114300" distR="114300" simplePos="0" relativeHeight="251691520" behindDoc="0" locked="0" layoutInCell="1" allowOverlap="1" wp14:anchorId="3C3D608F" wp14:editId="495A4608">
            <wp:simplePos x="0" y="0"/>
            <wp:positionH relativeFrom="margin">
              <wp:align>right</wp:align>
            </wp:positionH>
            <wp:positionV relativeFrom="paragraph">
              <wp:posOffset>29210</wp:posOffset>
            </wp:positionV>
            <wp:extent cx="2701925" cy="2026920"/>
            <wp:effectExtent l="0" t="0" r="3175" b="0"/>
            <wp:wrapSquare wrapText="bothSides"/>
            <wp:docPr id="1751040942" name="Picture 12" descr="Palatul Parlamentului (Casa Poporulu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latul Parlamentului (Casa Poporului) - Descoperă acest loc din Bucureșt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1925" cy="2026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1C24" w:rsidRPr="00B17B90">
        <w:rPr>
          <w:rFonts w:asciiTheme="minorHAnsi" w:hAnsiTheme="minorHAnsi" w:cstheme="minorHAnsi"/>
          <w:b/>
          <w:iCs/>
          <w:color w:val="003399"/>
        </w:rPr>
        <w:t xml:space="preserve">                   </w:t>
      </w:r>
      <w:r w:rsidR="001901CA" w:rsidRPr="00DB6B44">
        <w:rPr>
          <w:rFonts w:asciiTheme="minorHAnsi" w:hAnsiTheme="minorHAnsi" w:cstheme="minorHAnsi"/>
          <w:color w:val="000000" w:themeColor="text1"/>
        </w:rPr>
        <w:t>Intalnire la ora 08:</w:t>
      </w:r>
      <w:r w:rsidR="008434DE">
        <w:rPr>
          <w:rFonts w:asciiTheme="minorHAnsi" w:hAnsiTheme="minorHAnsi" w:cstheme="minorHAnsi"/>
          <w:color w:val="000000" w:themeColor="text1"/>
        </w:rPr>
        <w:t>0</w:t>
      </w:r>
      <w:r w:rsidR="001901CA" w:rsidRPr="00DB6B44">
        <w:rPr>
          <w:rFonts w:asciiTheme="minorHAnsi" w:hAnsiTheme="minorHAnsi" w:cstheme="minorHAnsi"/>
          <w:color w:val="000000" w:themeColor="text1"/>
        </w:rPr>
        <w:t>0 cu insotitorul agentiei in punctul prestabilit din Bucuresti si imbarcare autocar pentru turul panoramic la orasului.</w:t>
      </w:r>
    </w:p>
    <w:p w14:paraId="692D526D" w14:textId="3568FD16" w:rsidR="00B17B90" w:rsidRPr="00B17B90" w:rsidRDefault="00B17B90" w:rsidP="00781D0E">
      <w:pPr>
        <w:pStyle w:val="BodyText"/>
        <w:tabs>
          <w:tab w:val="left" w:pos="90"/>
        </w:tabs>
        <w:jc w:val="both"/>
        <w:rPr>
          <w:rFonts w:asciiTheme="minorHAnsi" w:hAnsiTheme="minorHAnsi" w:cstheme="minorHAnsi"/>
          <w:b/>
          <w:bCs/>
          <w:color w:val="000000" w:themeColor="text1"/>
          <w:sz w:val="22"/>
          <w:szCs w:val="22"/>
          <w:lang w:val="pt-BR"/>
        </w:rPr>
      </w:pPr>
      <w:r w:rsidRPr="00B17B90">
        <w:rPr>
          <w:rFonts w:asciiTheme="minorHAnsi" w:hAnsiTheme="minorHAnsi" w:cstheme="minorHAnsi"/>
          <w:sz w:val="22"/>
          <w:szCs w:val="22"/>
        </w:rPr>
        <w:t xml:space="preserve">Începem turul de astăzi din </w:t>
      </w:r>
      <w:r w:rsidRPr="00DB6B44">
        <w:rPr>
          <w:rFonts w:asciiTheme="minorHAnsi" w:hAnsiTheme="minorHAnsi" w:cstheme="minorHAnsi"/>
          <w:b/>
          <w:bCs/>
          <w:sz w:val="22"/>
          <w:szCs w:val="22"/>
        </w:rPr>
        <w:t>Centrul Civic al Bucureștiului</w:t>
      </w:r>
      <w:r w:rsidRPr="00B17B90">
        <w:rPr>
          <w:rFonts w:asciiTheme="minorHAnsi" w:hAnsiTheme="minorHAnsi" w:cstheme="minorHAnsi"/>
          <w:sz w:val="22"/>
          <w:szCs w:val="22"/>
        </w:rPr>
        <w:t xml:space="preserve">, din Piața Unirii. </w:t>
      </w:r>
      <w:r w:rsidR="00781D0E">
        <w:rPr>
          <w:rFonts w:asciiTheme="minorHAnsi" w:hAnsiTheme="minorHAnsi" w:cstheme="minorHAnsi"/>
          <w:sz w:val="22"/>
          <w:szCs w:val="22"/>
        </w:rPr>
        <w:t xml:space="preserve">Observam </w:t>
      </w:r>
      <w:r w:rsidRPr="00781D0E">
        <w:rPr>
          <w:rFonts w:asciiTheme="minorHAnsi" w:hAnsiTheme="minorHAnsi" w:cstheme="minorHAnsi"/>
          <w:b/>
          <w:bCs/>
          <w:sz w:val="22"/>
          <w:szCs w:val="22"/>
        </w:rPr>
        <w:t>Palatul Parlamentului</w:t>
      </w:r>
      <w:r w:rsidR="00781D0E">
        <w:rPr>
          <w:rFonts w:asciiTheme="minorHAnsi" w:hAnsiTheme="minorHAnsi" w:cstheme="minorHAnsi"/>
          <w:sz w:val="22"/>
          <w:szCs w:val="22"/>
        </w:rPr>
        <w:t>,</w:t>
      </w:r>
      <w:r w:rsidRPr="00B17B90">
        <w:rPr>
          <w:rFonts w:asciiTheme="minorHAnsi" w:hAnsiTheme="minorHAnsi" w:cstheme="minorHAnsi"/>
          <w:sz w:val="22"/>
          <w:szCs w:val="22"/>
        </w:rPr>
        <w:t xml:space="preserve"> a doua cea mai mare și cea mai grea clădire administrativă din lume. </w:t>
      </w:r>
      <w:r w:rsidRPr="00B17B90">
        <w:rPr>
          <w:rFonts w:asciiTheme="minorHAnsi" w:hAnsiTheme="minorHAnsi" w:cstheme="minorHAnsi"/>
          <w:color w:val="000000" w:themeColor="text1"/>
          <w:sz w:val="22"/>
          <w:szCs w:val="22"/>
          <w:lang w:val="pt-BR"/>
        </w:rPr>
        <w:t>După 1989, clădirea a devenit sediul Parlamentului României. Astăzi este și unul dintre cele mai cunoscute simboluri arhitecturale ale Bucureștiului.</w:t>
      </w:r>
    </w:p>
    <w:p w14:paraId="7C6ABFF0" w14:textId="77777777" w:rsidR="00B17B90" w:rsidRDefault="00B17B90" w:rsidP="00B17B90">
      <w:pPr>
        <w:pStyle w:val="BodyText"/>
        <w:tabs>
          <w:tab w:val="left" w:pos="90"/>
        </w:tabs>
        <w:jc w:val="both"/>
        <w:rPr>
          <w:rFonts w:asciiTheme="minorHAnsi" w:hAnsiTheme="minorHAnsi" w:cstheme="minorHAnsi"/>
          <w:sz w:val="22"/>
          <w:szCs w:val="22"/>
        </w:rPr>
      </w:pPr>
    </w:p>
    <w:p w14:paraId="14D0DAA9" w14:textId="79A5FAF7" w:rsidR="00617FCD" w:rsidRDefault="00B12544" w:rsidP="00781D0E">
      <w:pPr>
        <w:tabs>
          <w:tab w:val="left" w:pos="90"/>
        </w:tabs>
        <w:jc w:val="both"/>
        <w:rPr>
          <w:rFonts w:asciiTheme="minorHAnsi" w:hAnsiTheme="minorHAnsi" w:cstheme="minorHAnsi"/>
        </w:rPr>
      </w:pPr>
      <w:r w:rsidRPr="004358D1">
        <w:rPr>
          <w:rFonts w:asciiTheme="minorHAnsi" w:hAnsiTheme="minorHAnsi" w:cstheme="minorHAnsi"/>
          <w:bCs/>
          <w:noProof/>
          <w:color w:val="000000" w:themeColor="text1"/>
        </w:rPr>
        <w:drawing>
          <wp:anchor distT="0" distB="0" distL="114300" distR="114300" simplePos="0" relativeHeight="251696640" behindDoc="0" locked="0" layoutInCell="1" allowOverlap="1" wp14:anchorId="0DF9CA0E" wp14:editId="7D4E8BE8">
            <wp:simplePos x="0" y="0"/>
            <wp:positionH relativeFrom="margin">
              <wp:posOffset>3429000</wp:posOffset>
            </wp:positionH>
            <wp:positionV relativeFrom="paragraph">
              <wp:posOffset>442595</wp:posOffset>
            </wp:positionV>
            <wp:extent cx="2754630" cy="2163445"/>
            <wp:effectExtent l="0" t="0" r="7620" b="8255"/>
            <wp:wrapSquare wrapText="bothSides"/>
            <wp:docPr id="1221240043" name="Picture 13" descr="Centrul Vechi - Descoperă acest loc din Bucureș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entrul Vechi - Descoperă acest loc din Bucureșt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4630" cy="2163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17B90">
        <w:rPr>
          <w:rFonts w:asciiTheme="minorHAnsi" w:hAnsiTheme="minorHAnsi" w:cstheme="minorHAnsi"/>
        </w:rPr>
        <w:t>Continuam cu</w:t>
      </w:r>
      <w:r w:rsidR="00B17B90" w:rsidRPr="00B17B90">
        <w:rPr>
          <w:rFonts w:asciiTheme="minorHAnsi" w:hAnsiTheme="minorHAnsi" w:cstheme="minorHAnsi"/>
        </w:rPr>
        <w:t xml:space="preserve"> </w:t>
      </w:r>
      <w:r w:rsidR="00B17B90" w:rsidRPr="00DB6B44">
        <w:rPr>
          <w:rFonts w:asciiTheme="minorHAnsi" w:hAnsiTheme="minorHAnsi" w:cstheme="minorHAnsi"/>
          <w:b/>
          <w:bCs/>
        </w:rPr>
        <w:t>„Centrul Istoric” al Bucureștiului</w:t>
      </w:r>
      <w:r w:rsidR="00B17B90" w:rsidRPr="00B17B90">
        <w:rPr>
          <w:rFonts w:asciiTheme="minorHAnsi" w:hAnsiTheme="minorHAnsi" w:cstheme="minorHAnsi"/>
        </w:rPr>
        <w:t xml:space="preserve">, un spațiu încărcat de istorie, datorită monumentelor, vestigiilor și clădirilor de patrimoniu. </w:t>
      </w:r>
    </w:p>
    <w:p w14:paraId="501E2F77" w14:textId="76175F0A"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Acest loc ne amintește că Bucureștiul nu a fost niciodată pur și simplu un oraș occidental sau oriental. S-a dezvoltat la întâlnirea mai multor culturi, iar acest amestec a devenit una dintre caracteristicile sale definitorii.</w:t>
      </w:r>
    </w:p>
    <w:p w14:paraId="59597601" w14:textId="085733CE" w:rsidR="00B17B90" w:rsidRPr="00B17B90" w:rsidRDefault="00B17B90" w:rsidP="00B17B90">
      <w:pPr>
        <w:tabs>
          <w:tab w:val="left" w:pos="90"/>
        </w:tabs>
        <w:jc w:val="both"/>
        <w:rPr>
          <w:rFonts w:asciiTheme="minorHAnsi" w:hAnsiTheme="minorHAnsi" w:cstheme="minorHAnsi"/>
          <w:bCs/>
          <w:color w:val="000000" w:themeColor="text1"/>
        </w:rPr>
      </w:pPr>
      <w:r w:rsidRPr="00B17B90">
        <w:rPr>
          <w:rFonts w:asciiTheme="minorHAnsi" w:hAnsiTheme="minorHAnsi" w:cstheme="minorHAnsi"/>
        </w:rPr>
        <w:t xml:space="preserve">Vom parcurge </w:t>
      </w:r>
      <w:r w:rsidRPr="00781D0E">
        <w:rPr>
          <w:rFonts w:asciiTheme="minorHAnsi" w:hAnsiTheme="minorHAnsi" w:cstheme="minorHAnsi"/>
          <w:b/>
          <w:bCs/>
        </w:rPr>
        <w:t>Calea Victoriei</w:t>
      </w:r>
      <w:r w:rsidRPr="00B17B90">
        <w:rPr>
          <w:rFonts w:asciiTheme="minorHAnsi" w:hAnsiTheme="minorHAnsi" w:cstheme="minorHAnsi"/>
        </w:rPr>
        <w:t xml:space="preserve">, unde putem admira clădiri impresionante precum </w:t>
      </w:r>
      <w:r w:rsidRPr="00781D0E">
        <w:rPr>
          <w:rFonts w:asciiTheme="minorHAnsi" w:hAnsiTheme="minorHAnsi" w:cstheme="minorHAnsi"/>
          <w:b/>
          <w:bCs/>
        </w:rPr>
        <w:t>Muzeul Național de Istorie a României, Palatul CEC, Cercul Militar Național și Casa Capșa</w:t>
      </w:r>
      <w:r w:rsidRPr="00B17B90">
        <w:rPr>
          <w:rFonts w:asciiTheme="minorHAnsi" w:hAnsiTheme="minorHAnsi" w:cstheme="minorHAnsi"/>
        </w:rPr>
        <w:t>.</w:t>
      </w:r>
      <w:r>
        <w:rPr>
          <w:rFonts w:asciiTheme="minorHAnsi" w:hAnsiTheme="minorHAnsi" w:cstheme="minorHAnsi"/>
        </w:rPr>
        <w:t xml:space="preserve"> </w:t>
      </w:r>
      <w:r w:rsidR="00617FCD">
        <w:rPr>
          <w:rFonts w:asciiTheme="minorHAnsi" w:hAnsiTheme="minorHAnsi" w:cstheme="minorHAnsi"/>
        </w:rPr>
        <w:t>C</w:t>
      </w:r>
      <w:r w:rsidRPr="00B17B90">
        <w:rPr>
          <w:rFonts w:asciiTheme="minorHAnsi" w:hAnsiTheme="minorHAnsi" w:cstheme="minorHAnsi"/>
        </w:rPr>
        <w:t>ălătoria noastră în</w:t>
      </w:r>
      <w:r w:rsidRPr="00781D0E">
        <w:rPr>
          <w:rFonts w:asciiTheme="minorHAnsi" w:hAnsiTheme="minorHAnsi" w:cstheme="minorHAnsi"/>
          <w:b/>
          <w:bCs/>
        </w:rPr>
        <w:t xml:space="preserve"> Piața Revoluției</w:t>
      </w:r>
      <w:r w:rsidRPr="00B17B90">
        <w:rPr>
          <w:rFonts w:asciiTheme="minorHAnsi" w:hAnsiTheme="minorHAnsi" w:cstheme="minorHAnsi"/>
        </w:rPr>
        <w:t>, un loc care simbolizează atât aspirațiile europene ale României moderne, cât și lupta țării pentru libertate. Aici, în decembrie 1989, mii de oameni au protestat împotriva regimului comunist condus de Nicolae Ceaușescu.</w:t>
      </w:r>
      <w:r w:rsidR="00617FCD">
        <w:rPr>
          <w:rFonts w:asciiTheme="minorHAnsi" w:hAnsiTheme="minorHAnsi" w:cstheme="minorHAnsi"/>
        </w:rPr>
        <w:t xml:space="preserve"> </w:t>
      </w:r>
      <w:r w:rsidRPr="00B17B90">
        <w:rPr>
          <w:rFonts w:asciiTheme="minorHAnsi" w:hAnsiTheme="minorHAnsi" w:cstheme="minorHAnsi"/>
        </w:rPr>
        <w:t xml:space="preserve">De aici putem vedea </w:t>
      </w:r>
      <w:r w:rsidRPr="00781D0E">
        <w:rPr>
          <w:rFonts w:asciiTheme="minorHAnsi" w:hAnsiTheme="minorHAnsi" w:cstheme="minorHAnsi"/>
          <w:b/>
          <w:bCs/>
        </w:rPr>
        <w:t>Ateneul Român, fostul Palat Regal și Memorialul Renașterii.</w:t>
      </w:r>
      <w:r w:rsidRPr="00B17B90">
        <w:rPr>
          <w:rFonts w:asciiTheme="minorHAnsi" w:hAnsiTheme="minorHAnsi" w:cstheme="minorHAnsi"/>
        </w:rPr>
        <w:t xml:space="preserve"> La sfârșitul secolului al XIX-lea și începutul secolului al XX-lea, Bucureștiul a trecut printr-o transformare remarcabilă. Arhitectura de influență franceză, bulevardele elegante, cafenelele și instituțiile culturale au oferit orașului o atmosferă vest-europeană. Din acest motiv, Bucureștiul a devenit cunoscut drept </w:t>
      </w:r>
      <w:r w:rsidRPr="00781D0E">
        <w:rPr>
          <w:rFonts w:asciiTheme="minorHAnsi" w:hAnsiTheme="minorHAnsi" w:cstheme="minorHAnsi"/>
          <w:b/>
          <w:bCs/>
        </w:rPr>
        <w:t>„Micul Paris”</w:t>
      </w:r>
      <w:r w:rsidRPr="00B17B90">
        <w:rPr>
          <w:rFonts w:asciiTheme="minorHAnsi" w:hAnsiTheme="minorHAnsi" w:cstheme="minorHAnsi"/>
        </w:rPr>
        <w:t xml:space="preserve">. </w:t>
      </w:r>
    </w:p>
    <w:p w14:paraId="3D22A689" w14:textId="26BBE997" w:rsidR="001901CA" w:rsidRPr="00617FCD" w:rsidRDefault="00781D0E" w:rsidP="00B17B90">
      <w:pPr>
        <w:pStyle w:val="Heading1"/>
        <w:spacing w:before="52"/>
        <w:ind w:left="0"/>
        <w:rPr>
          <w:rFonts w:asciiTheme="minorHAnsi" w:hAnsiTheme="minorHAnsi" w:cstheme="minorHAnsi"/>
          <w:b w:val="0"/>
          <w:bCs w:val="0"/>
          <w:color w:val="000000" w:themeColor="text1"/>
          <w:sz w:val="22"/>
          <w:szCs w:val="22"/>
        </w:rPr>
      </w:pPr>
      <w:r w:rsidRPr="00075A1D">
        <w:rPr>
          <w:rFonts w:asciiTheme="minorHAnsi" w:hAnsiTheme="minorHAnsi" w:cstheme="minorHAnsi"/>
          <w:b w:val="0"/>
          <w:noProof/>
          <w:color w:val="000000" w:themeColor="text1"/>
        </w:rPr>
        <w:drawing>
          <wp:anchor distT="0" distB="0" distL="114300" distR="114300" simplePos="0" relativeHeight="251700736" behindDoc="0" locked="0" layoutInCell="1" allowOverlap="1" wp14:anchorId="1659B7DE" wp14:editId="3D1DE1D1">
            <wp:simplePos x="0" y="0"/>
            <wp:positionH relativeFrom="margin">
              <wp:posOffset>3322320</wp:posOffset>
            </wp:positionH>
            <wp:positionV relativeFrom="paragraph">
              <wp:posOffset>34290</wp:posOffset>
            </wp:positionV>
            <wp:extent cx="2720340" cy="2316480"/>
            <wp:effectExtent l="0" t="0" r="3810" b="7620"/>
            <wp:wrapSquare wrapText="bothSides"/>
            <wp:docPr id="979715907" name="Picture 8" descr="Ateneul Român - All You SHOULD Know Before Going 2026 (with Revi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teneul Român - All You SHOULD Know Before Going 2026 (with Review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0340" cy="2316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8D1">
        <w:rPr>
          <w:rFonts w:asciiTheme="minorHAnsi" w:hAnsiTheme="minorHAnsi" w:cstheme="minorHAnsi"/>
          <w:bCs w:val="0"/>
          <w:noProof/>
          <w:color w:val="000000" w:themeColor="text1"/>
        </w:rPr>
        <w:drawing>
          <wp:anchor distT="0" distB="0" distL="114300" distR="114300" simplePos="0" relativeHeight="251698688" behindDoc="0" locked="0" layoutInCell="1" allowOverlap="1" wp14:anchorId="5C5E9439" wp14:editId="4FF3B020">
            <wp:simplePos x="0" y="0"/>
            <wp:positionH relativeFrom="margin">
              <wp:posOffset>121920</wp:posOffset>
            </wp:positionH>
            <wp:positionV relativeFrom="paragraph">
              <wp:posOffset>36830</wp:posOffset>
            </wp:positionV>
            <wp:extent cx="2473325" cy="2301240"/>
            <wp:effectExtent l="0" t="0" r="3175" b="3810"/>
            <wp:wrapSquare wrapText="bothSides"/>
            <wp:docPr id="311534186" name="Picture 9" descr="Calea Victoriei, Bucharest's iconic 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alea Victoriei, Bucharest's iconic ge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3325" cy="230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02C70" w14:textId="38C989E5"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4B7F72B7"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F4D8BF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3F3B3C22"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3E16FDB3"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6D5C440"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06BB44A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7CA98E2"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4576E4E"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00E4728A"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514C52B6"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48D80D8C"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61786575" w14:textId="77777777" w:rsidR="00781D0E" w:rsidRPr="00247ACD" w:rsidRDefault="00781D0E" w:rsidP="00617FCD">
      <w:pPr>
        <w:pStyle w:val="BodyText"/>
        <w:tabs>
          <w:tab w:val="left" w:pos="90"/>
        </w:tabs>
        <w:jc w:val="both"/>
        <w:rPr>
          <w:rFonts w:asciiTheme="minorHAnsi" w:hAnsiTheme="minorHAnsi" w:cstheme="minorHAnsi"/>
          <w:b/>
          <w:bCs/>
          <w:color w:val="000000" w:themeColor="text1"/>
          <w:sz w:val="22"/>
          <w:szCs w:val="22"/>
          <w:lang w:val="en-US"/>
        </w:rPr>
      </w:pPr>
    </w:p>
    <w:p w14:paraId="29E51994" w14:textId="77777777"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Continuăm traseul pe </w:t>
      </w:r>
      <w:r w:rsidRPr="00617FCD">
        <w:rPr>
          <w:rFonts w:asciiTheme="minorHAnsi" w:hAnsiTheme="minorHAnsi" w:cstheme="minorHAnsi"/>
          <w:b/>
          <w:bCs/>
          <w:color w:val="000000" w:themeColor="text1"/>
          <w:sz w:val="22"/>
          <w:szCs w:val="22"/>
          <w:lang w:val="pt-BR"/>
        </w:rPr>
        <w:t>Șoseaua Kiseleff</w:t>
      </w:r>
      <w:r w:rsidRPr="00617FCD">
        <w:rPr>
          <w:rFonts w:asciiTheme="minorHAnsi" w:hAnsiTheme="minorHAnsi" w:cstheme="minorHAnsi"/>
          <w:bCs/>
          <w:color w:val="000000" w:themeColor="text1"/>
          <w:sz w:val="22"/>
          <w:szCs w:val="22"/>
          <w:lang w:val="pt-BR"/>
        </w:rPr>
        <w:t>, una dintre cele mai elegante și reprezentative artere ale Bucureștiului, mărginită de importante instituții culturale și zone verzi.</w:t>
      </w:r>
    </w:p>
    <w:p w14:paraId="55131556" w14:textId="73D77B51" w:rsidR="00617FCD" w:rsidRPr="00617FCD" w:rsidRDefault="000F3204" w:rsidP="00617FCD">
      <w:pPr>
        <w:pStyle w:val="BodyText"/>
        <w:tabs>
          <w:tab w:val="left" w:pos="90"/>
        </w:tabs>
        <w:jc w:val="both"/>
        <w:rPr>
          <w:rFonts w:asciiTheme="minorHAnsi" w:hAnsiTheme="minorHAnsi" w:cstheme="minorHAnsi"/>
          <w:bCs/>
          <w:color w:val="000000" w:themeColor="text1"/>
          <w:sz w:val="22"/>
          <w:szCs w:val="22"/>
          <w:lang w:val="pt-BR"/>
        </w:rPr>
      </w:pPr>
      <w:r>
        <w:rPr>
          <w:rFonts w:asciiTheme="minorHAnsi" w:hAnsiTheme="minorHAnsi" w:cstheme="minorHAnsi"/>
          <w:bCs/>
          <w:noProof/>
          <w:color w:val="000000" w:themeColor="text1"/>
          <w:sz w:val="22"/>
          <w:szCs w:val="22"/>
          <w:lang w:val="pt-BR"/>
        </w:rPr>
        <w:lastRenderedPageBreak/>
        <w:drawing>
          <wp:anchor distT="0" distB="0" distL="114300" distR="114300" simplePos="0" relativeHeight="251702784" behindDoc="0" locked="0" layoutInCell="1" allowOverlap="1" wp14:anchorId="21853AAC" wp14:editId="1DFD3D01">
            <wp:simplePos x="0" y="0"/>
            <wp:positionH relativeFrom="margin">
              <wp:align>right</wp:align>
            </wp:positionH>
            <wp:positionV relativeFrom="paragraph">
              <wp:posOffset>0</wp:posOffset>
            </wp:positionV>
            <wp:extent cx="2419350" cy="1897380"/>
            <wp:effectExtent l="0" t="0" r="0" b="7620"/>
            <wp:wrapSquare wrapText="bothSides"/>
            <wp:docPr id="16853567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56787" name="Picture 168535678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9350" cy="1897380"/>
                    </a:xfrm>
                    <a:prstGeom prst="rect">
                      <a:avLst/>
                    </a:prstGeom>
                  </pic:spPr>
                </pic:pic>
              </a:graphicData>
            </a:graphic>
            <wp14:sizeRelH relativeFrom="margin">
              <wp14:pctWidth>0</wp14:pctWidth>
            </wp14:sizeRelH>
            <wp14:sizeRelV relativeFrom="margin">
              <wp14:pctHeight>0</wp14:pctHeight>
            </wp14:sizeRelV>
          </wp:anchor>
        </w:drawing>
      </w:r>
      <w:r w:rsidR="00617FCD" w:rsidRPr="00617FCD">
        <w:rPr>
          <w:rFonts w:asciiTheme="minorHAnsi" w:hAnsiTheme="minorHAnsi" w:cstheme="minorHAnsi"/>
          <w:bCs/>
          <w:color w:val="000000" w:themeColor="text1"/>
          <w:sz w:val="22"/>
          <w:szCs w:val="22"/>
          <w:lang w:val="pt-BR"/>
        </w:rPr>
        <w:t xml:space="preserve">Pe parcurs, vom trece pe lângă </w:t>
      </w:r>
      <w:r w:rsidR="00617FCD" w:rsidRPr="00617FCD">
        <w:rPr>
          <w:rFonts w:asciiTheme="minorHAnsi" w:hAnsiTheme="minorHAnsi" w:cstheme="minorHAnsi"/>
          <w:b/>
          <w:bCs/>
          <w:color w:val="000000" w:themeColor="text1"/>
          <w:sz w:val="22"/>
          <w:szCs w:val="22"/>
          <w:lang w:val="pt-BR"/>
        </w:rPr>
        <w:t>Muzeul Național de Istorie Naturală „Grigore Antipa”</w:t>
      </w:r>
      <w:r w:rsidR="00617FCD" w:rsidRPr="00617FCD">
        <w:rPr>
          <w:rFonts w:asciiTheme="minorHAnsi" w:hAnsiTheme="minorHAnsi" w:cstheme="minorHAnsi"/>
          <w:bCs/>
          <w:color w:val="000000" w:themeColor="text1"/>
          <w:sz w:val="22"/>
          <w:szCs w:val="22"/>
          <w:lang w:val="pt-BR"/>
        </w:rPr>
        <w:t xml:space="preserve">, unde elevii pot descoperi lumea fascinantă a animalelor și a naturii, </w:t>
      </w:r>
      <w:r w:rsidR="00617FCD" w:rsidRPr="00617FCD">
        <w:rPr>
          <w:rFonts w:asciiTheme="minorHAnsi" w:hAnsiTheme="minorHAnsi" w:cstheme="minorHAnsi"/>
          <w:b/>
          <w:bCs/>
          <w:color w:val="000000" w:themeColor="text1"/>
          <w:sz w:val="22"/>
          <w:szCs w:val="22"/>
          <w:lang w:val="pt-BR"/>
        </w:rPr>
        <w:t>Muzeul Național de Geologie</w:t>
      </w:r>
      <w:r w:rsidR="00617FCD" w:rsidRPr="00617FCD">
        <w:rPr>
          <w:rFonts w:asciiTheme="minorHAnsi" w:hAnsiTheme="minorHAnsi" w:cstheme="minorHAnsi"/>
          <w:bCs/>
          <w:color w:val="000000" w:themeColor="text1"/>
          <w:sz w:val="22"/>
          <w:szCs w:val="22"/>
          <w:lang w:val="pt-BR"/>
        </w:rPr>
        <w:t xml:space="preserve">, cu colecții spectaculoase de minerale, roci și fosile, precum și </w:t>
      </w:r>
      <w:r w:rsidR="00617FCD" w:rsidRPr="00617FCD">
        <w:rPr>
          <w:rFonts w:asciiTheme="minorHAnsi" w:hAnsiTheme="minorHAnsi" w:cstheme="minorHAnsi"/>
          <w:b/>
          <w:bCs/>
          <w:color w:val="000000" w:themeColor="text1"/>
          <w:sz w:val="22"/>
          <w:szCs w:val="22"/>
          <w:lang w:val="pt-BR"/>
        </w:rPr>
        <w:t>Muzeul Național al Țăranului Român</w:t>
      </w:r>
      <w:r w:rsidR="00617FCD" w:rsidRPr="00617FCD">
        <w:rPr>
          <w:rFonts w:asciiTheme="minorHAnsi" w:hAnsiTheme="minorHAnsi" w:cstheme="minorHAnsi"/>
          <w:bCs/>
          <w:color w:val="000000" w:themeColor="text1"/>
          <w:sz w:val="22"/>
          <w:szCs w:val="22"/>
          <w:lang w:val="pt-BR"/>
        </w:rPr>
        <w:t>, dedicat tradițiilor, artei populare și vieții rurale românești.</w:t>
      </w:r>
    </w:p>
    <w:p w14:paraId="58266486" w14:textId="4BD98BDD" w:rsidR="00617FCD" w:rsidRPr="00617FCD" w:rsidRDefault="00617FCD" w:rsidP="00617FCD">
      <w:pPr>
        <w:pStyle w:val="BodyText"/>
        <w:tabs>
          <w:tab w:val="left" w:pos="90"/>
        </w:tabs>
        <w:jc w:val="both"/>
        <w:rPr>
          <w:rFonts w:asciiTheme="minorHAnsi" w:hAnsiTheme="minorHAnsi" w:cstheme="minorHAnsi"/>
          <w:bCs/>
          <w:color w:val="000000" w:themeColor="text1"/>
          <w:sz w:val="22"/>
          <w:szCs w:val="22"/>
          <w:lang w:val="pt-BR"/>
        </w:rPr>
      </w:pPr>
      <w:r w:rsidRPr="00617FCD">
        <w:rPr>
          <w:rFonts w:asciiTheme="minorHAnsi" w:hAnsiTheme="minorHAnsi" w:cstheme="minorHAnsi"/>
          <w:bCs/>
          <w:color w:val="000000" w:themeColor="text1"/>
          <w:sz w:val="22"/>
          <w:szCs w:val="22"/>
          <w:lang w:val="pt-BR"/>
        </w:rPr>
        <w:t xml:space="preserve">Traseul continuă către </w:t>
      </w:r>
      <w:r w:rsidRPr="00617FCD">
        <w:rPr>
          <w:rFonts w:asciiTheme="minorHAnsi" w:hAnsiTheme="minorHAnsi" w:cstheme="minorHAnsi"/>
          <w:b/>
          <w:bCs/>
          <w:color w:val="000000" w:themeColor="text1"/>
          <w:sz w:val="22"/>
          <w:szCs w:val="22"/>
          <w:lang w:val="pt-BR"/>
        </w:rPr>
        <w:t>Arcul de Triumf</w:t>
      </w:r>
      <w:r w:rsidRPr="00617FCD">
        <w:rPr>
          <w:rFonts w:asciiTheme="minorHAnsi" w:hAnsiTheme="minorHAnsi" w:cstheme="minorHAnsi"/>
          <w:bCs/>
          <w:color w:val="000000" w:themeColor="text1"/>
          <w:sz w:val="22"/>
          <w:szCs w:val="22"/>
          <w:lang w:val="pt-BR"/>
        </w:rPr>
        <w:t>, unul dintre simbolurile Bucureștiului și ale României moderne, ridicat în cinstea victoriei României în Primul Război Mondial.</w:t>
      </w:r>
    </w:p>
    <w:p w14:paraId="6DEE9CA4" w14:textId="77777777" w:rsidR="0003276D" w:rsidRDefault="0003276D" w:rsidP="00617FCD">
      <w:pPr>
        <w:pStyle w:val="BodyText"/>
        <w:tabs>
          <w:tab w:val="left" w:pos="90"/>
        </w:tabs>
        <w:jc w:val="both"/>
        <w:rPr>
          <w:rFonts w:asciiTheme="minorHAnsi" w:hAnsiTheme="minorHAnsi" w:cstheme="minorHAnsi"/>
          <w:bCs/>
          <w:color w:val="000000" w:themeColor="text1"/>
          <w:sz w:val="22"/>
          <w:szCs w:val="22"/>
          <w:lang w:val="pt-BR"/>
        </w:rPr>
      </w:pPr>
    </w:p>
    <w:p w14:paraId="68CBCC40" w14:textId="77777777" w:rsidR="008434DE" w:rsidRDefault="008434DE" w:rsidP="00617FCD">
      <w:pPr>
        <w:pStyle w:val="BodyText"/>
        <w:tabs>
          <w:tab w:val="left" w:pos="90"/>
        </w:tabs>
        <w:jc w:val="both"/>
        <w:rPr>
          <w:rFonts w:asciiTheme="minorHAnsi" w:hAnsiTheme="minorHAnsi" w:cstheme="minorHAnsi"/>
          <w:bCs/>
          <w:color w:val="000000" w:themeColor="text1"/>
          <w:sz w:val="22"/>
          <w:szCs w:val="22"/>
          <w:lang w:val="pt-BR"/>
        </w:rPr>
      </w:pPr>
    </w:p>
    <w:p w14:paraId="699AA83A" w14:textId="5B73DF2C" w:rsidR="0003276D" w:rsidRDefault="00781D0E" w:rsidP="008434DE">
      <w:pPr>
        <w:pStyle w:val="BodyText"/>
        <w:tabs>
          <w:tab w:val="left" w:pos="90"/>
        </w:tabs>
        <w:rPr>
          <w:rFonts w:asciiTheme="minorHAnsi" w:hAnsiTheme="minorHAnsi" w:cstheme="minorHAnsi"/>
          <w:bCs/>
          <w:color w:val="000000" w:themeColor="text1"/>
          <w:sz w:val="22"/>
          <w:szCs w:val="22"/>
          <w:lang w:val="pt-BR"/>
        </w:rPr>
      </w:pPr>
      <w:r>
        <w:rPr>
          <w:rFonts w:asciiTheme="minorHAnsi" w:hAnsiTheme="minorHAnsi" w:cstheme="minorHAnsi"/>
          <w:bCs/>
          <w:color w:val="000000" w:themeColor="text1"/>
          <w:sz w:val="22"/>
          <w:szCs w:val="22"/>
          <w:lang w:val="pt-BR"/>
        </w:rPr>
        <w:t xml:space="preserve">A doua parte a zilei este rezervata distractiei </w:t>
      </w:r>
      <w:r w:rsidR="008434DE">
        <w:rPr>
          <w:rFonts w:asciiTheme="minorHAnsi" w:hAnsiTheme="minorHAnsi" w:cstheme="minorHAnsi"/>
          <w:bCs/>
          <w:color w:val="000000" w:themeColor="text1"/>
          <w:sz w:val="22"/>
          <w:szCs w:val="22"/>
          <w:lang w:val="pt-BR"/>
        </w:rPr>
        <w:t xml:space="preserve">la Destiny Park - </w:t>
      </w:r>
    </w:p>
    <w:p w14:paraId="7B692773" w14:textId="0BC3F6C6" w:rsidR="008434DE" w:rsidRDefault="008434DE" w:rsidP="008434DE">
      <w:pPr>
        <w:pStyle w:val="BodyText"/>
        <w:tabs>
          <w:tab w:val="left" w:pos="90"/>
        </w:tabs>
        <w:rPr>
          <w:rFonts w:asciiTheme="minorHAnsi" w:hAnsiTheme="minorHAnsi" w:cstheme="minorHAnsi"/>
          <w:bCs/>
          <w:color w:val="000000" w:themeColor="text1"/>
          <w:sz w:val="22"/>
          <w:szCs w:val="22"/>
          <w:lang w:val="pt-BR"/>
        </w:rPr>
      </w:pPr>
      <w:r w:rsidRPr="008434DE">
        <w:rPr>
          <w:rFonts w:asciiTheme="minorHAnsi" w:hAnsiTheme="minorHAnsi" w:cstheme="minorHAnsi"/>
          <w:b/>
          <w:bCs/>
          <w:noProof/>
          <w:color w:val="000000" w:themeColor="text1"/>
          <w:sz w:val="22"/>
          <w:szCs w:val="22"/>
        </w:rPr>
        <w:drawing>
          <wp:anchor distT="0" distB="0" distL="114300" distR="114300" simplePos="0" relativeHeight="251703808" behindDoc="0" locked="0" layoutInCell="1" allowOverlap="1" wp14:anchorId="1857A0B0" wp14:editId="7964D921">
            <wp:simplePos x="0" y="0"/>
            <wp:positionH relativeFrom="margin">
              <wp:align>right</wp:align>
            </wp:positionH>
            <wp:positionV relativeFrom="paragraph">
              <wp:posOffset>220345</wp:posOffset>
            </wp:positionV>
            <wp:extent cx="3669030" cy="2381250"/>
            <wp:effectExtent l="0" t="0" r="7620" b="0"/>
            <wp:wrapSquare wrapText="bothSides"/>
            <wp:docPr id="1755806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06011" name=""/>
                    <pic:cNvPicPr/>
                  </pic:nvPicPr>
                  <pic:blipFill>
                    <a:blip r:embed="rId13">
                      <a:extLst>
                        <a:ext uri="{28A0092B-C50C-407E-A947-70E740481C1C}">
                          <a14:useLocalDpi xmlns:a14="http://schemas.microsoft.com/office/drawing/2010/main" val="0"/>
                        </a:ext>
                      </a:extLst>
                    </a:blip>
                    <a:stretch>
                      <a:fillRect/>
                    </a:stretch>
                  </pic:blipFill>
                  <pic:spPr>
                    <a:xfrm>
                      <a:off x="0" y="0"/>
                      <a:ext cx="3669030" cy="2381250"/>
                    </a:xfrm>
                    <a:prstGeom prst="rect">
                      <a:avLst/>
                    </a:prstGeom>
                  </pic:spPr>
                </pic:pic>
              </a:graphicData>
            </a:graphic>
          </wp:anchor>
        </w:drawing>
      </w:r>
      <w:r>
        <w:rPr>
          <w:rFonts w:asciiTheme="minorHAnsi" w:hAnsiTheme="minorHAnsi" w:cstheme="minorHAnsi"/>
          <w:b/>
          <w:bCs/>
          <w:color w:val="000000" w:themeColor="text1"/>
          <w:sz w:val="22"/>
          <w:szCs w:val="22"/>
        </w:rPr>
        <w:t>p</w:t>
      </w:r>
      <w:r w:rsidRPr="008434DE">
        <w:rPr>
          <w:rFonts w:asciiTheme="minorHAnsi" w:hAnsiTheme="minorHAnsi" w:cstheme="minorHAnsi"/>
          <w:b/>
          <w:bCs/>
          <w:color w:val="000000" w:themeColor="text1"/>
          <w:sz w:val="22"/>
          <w:szCs w:val="22"/>
        </w:rPr>
        <w:t>rimul parc de edutainment din România și cel mai mare din Europa de Est</w:t>
      </w:r>
      <w:r>
        <w:rPr>
          <w:rFonts w:asciiTheme="minorHAnsi" w:hAnsiTheme="minorHAnsi" w:cstheme="minorHAnsi"/>
          <w:b/>
          <w:bCs/>
          <w:color w:val="000000" w:themeColor="text1"/>
          <w:sz w:val="22"/>
          <w:szCs w:val="22"/>
        </w:rPr>
        <w:t>.</w:t>
      </w:r>
      <w:r w:rsidRPr="008434DE">
        <w:rPr>
          <w:rFonts w:asciiTheme="minorHAnsi" w:hAnsiTheme="minorHAnsi" w:cstheme="minorHAnsi"/>
          <w:b/>
          <w:bCs/>
          <w:color w:val="000000" w:themeColor="text1"/>
          <w:sz w:val="22"/>
          <w:szCs w:val="22"/>
        </w:rPr>
        <w:t xml:space="preserve"> </w:t>
      </w:r>
      <w:r w:rsidRPr="008434DE">
        <w:rPr>
          <w:rFonts w:asciiTheme="minorHAnsi" w:hAnsiTheme="minorHAnsi" w:cstheme="minorHAnsi"/>
          <w:bCs/>
          <w:color w:val="000000" w:themeColor="text1"/>
          <w:sz w:val="22"/>
          <w:szCs w:val="22"/>
        </w:rPr>
        <w:br/>
      </w:r>
      <w:r w:rsidRPr="008434DE">
        <w:rPr>
          <w:rFonts w:asciiTheme="minorHAnsi" w:hAnsiTheme="minorHAnsi" w:cstheme="minorHAnsi"/>
          <w:b/>
          <w:bCs/>
          <w:color w:val="000000" w:themeColor="text1"/>
          <w:sz w:val="22"/>
          <w:szCs w:val="22"/>
        </w:rPr>
        <w:t>Destiny Park se adresează copiilor între 3 și 14 ani</w:t>
      </w:r>
      <w:r w:rsidRPr="008434DE">
        <w:rPr>
          <w:rFonts w:asciiTheme="minorHAnsi" w:hAnsiTheme="minorHAnsi" w:cstheme="minorHAnsi"/>
          <w:bCs/>
          <w:color w:val="000000" w:themeColor="text1"/>
          <w:sz w:val="22"/>
          <w:szCs w:val="22"/>
        </w:rPr>
        <w:t xml:space="preserve"> și reprezintă un univers în miniatură, în care cei mici pot fi adulți pentru câteva ore sau o zi, având meserii de oameni mari și fiind plătiți cu magic-bani pentru ele. Totul sub conceptul de edutainment, adică de învățare prin joacă.</w:t>
      </w:r>
      <w:r w:rsidRPr="008434DE">
        <w:rPr>
          <w:rFonts w:asciiTheme="minorHAnsi" w:hAnsiTheme="minorHAnsi" w:cstheme="minorHAnsi"/>
          <w:bCs/>
          <w:color w:val="000000" w:themeColor="text1"/>
          <w:sz w:val="22"/>
          <w:szCs w:val="22"/>
        </w:rPr>
        <w:br/>
        <w:t>Piloți, medici, prezentatori de televiziune, pompieri, polițiști – o lume întreagă li se așterne la picioare copiilor în acest loc magic creat pentru ei. Vocațiile, talentele și pasiunile celor mici sunt observate de specialiști în educație pentru a descoperi care ar putea fi domeniile în care vor excela peste ani.</w:t>
      </w:r>
    </w:p>
    <w:p w14:paraId="19FC8C62" w14:textId="6E1CA127" w:rsidR="0003276D" w:rsidRDefault="003B7A30" w:rsidP="00617FCD">
      <w:pPr>
        <w:pStyle w:val="BodyText"/>
        <w:tabs>
          <w:tab w:val="left" w:pos="90"/>
        </w:tabs>
        <w:jc w:val="both"/>
        <w:rPr>
          <w:rFonts w:asciiTheme="minorHAnsi" w:hAnsiTheme="minorHAnsi" w:cstheme="minorHAnsi"/>
          <w:bCs/>
          <w:color w:val="000000" w:themeColor="text1"/>
          <w:sz w:val="22"/>
          <w:szCs w:val="22"/>
          <w:lang w:val="pt-BR"/>
        </w:rPr>
      </w:pPr>
      <w:r w:rsidRPr="008434DE">
        <w:rPr>
          <w:rFonts w:asciiTheme="minorHAnsi" w:hAnsiTheme="minorHAnsi" w:cstheme="minorHAnsi"/>
          <w:bCs/>
          <w:noProof/>
          <w:color w:val="000000" w:themeColor="text1"/>
          <w:sz w:val="22"/>
          <w:szCs w:val="22"/>
        </w:rPr>
        <w:drawing>
          <wp:anchor distT="0" distB="0" distL="114300" distR="114300" simplePos="0" relativeHeight="251704832" behindDoc="0" locked="0" layoutInCell="1" allowOverlap="1" wp14:anchorId="3035D682" wp14:editId="408C39A3">
            <wp:simplePos x="0" y="0"/>
            <wp:positionH relativeFrom="margin">
              <wp:posOffset>76200</wp:posOffset>
            </wp:positionH>
            <wp:positionV relativeFrom="paragraph">
              <wp:posOffset>150495</wp:posOffset>
            </wp:positionV>
            <wp:extent cx="2951480" cy="2506980"/>
            <wp:effectExtent l="0" t="0" r="1270" b="7620"/>
            <wp:wrapSquare wrapText="bothSides"/>
            <wp:docPr id="1975268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68407"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1480" cy="2506980"/>
                    </a:xfrm>
                    <a:prstGeom prst="rect">
                      <a:avLst/>
                    </a:prstGeom>
                  </pic:spPr>
                </pic:pic>
              </a:graphicData>
            </a:graphic>
            <wp14:sizeRelH relativeFrom="margin">
              <wp14:pctWidth>0</wp14:pctWidth>
            </wp14:sizeRelH>
            <wp14:sizeRelV relativeFrom="margin">
              <wp14:pctHeight>0</wp14:pctHeight>
            </wp14:sizeRelV>
          </wp:anchor>
        </w:drawing>
      </w:r>
      <w:r w:rsidR="008434DE" w:rsidRPr="008434DE">
        <w:rPr>
          <w:rFonts w:asciiTheme="minorHAnsi" w:hAnsiTheme="minorHAnsi" w:cstheme="minorHAnsi"/>
          <w:bCs/>
          <w:noProof/>
          <w:color w:val="000000" w:themeColor="text1"/>
          <w:sz w:val="22"/>
          <w:szCs w:val="22"/>
        </w:rPr>
        <w:drawing>
          <wp:anchor distT="0" distB="0" distL="114300" distR="114300" simplePos="0" relativeHeight="251705856" behindDoc="0" locked="0" layoutInCell="1" allowOverlap="1" wp14:anchorId="1B1DF2B7" wp14:editId="2BB4906F">
            <wp:simplePos x="0" y="0"/>
            <wp:positionH relativeFrom="column">
              <wp:posOffset>3085465</wp:posOffset>
            </wp:positionH>
            <wp:positionV relativeFrom="paragraph">
              <wp:posOffset>179070</wp:posOffset>
            </wp:positionV>
            <wp:extent cx="3055620" cy="2495550"/>
            <wp:effectExtent l="0" t="0" r="0" b="0"/>
            <wp:wrapSquare wrapText="bothSides"/>
            <wp:docPr id="1619361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61609" name=""/>
                    <pic:cNvPicPr/>
                  </pic:nvPicPr>
                  <pic:blipFill>
                    <a:blip r:embed="rId15">
                      <a:extLst>
                        <a:ext uri="{28A0092B-C50C-407E-A947-70E740481C1C}">
                          <a14:useLocalDpi xmlns:a14="http://schemas.microsoft.com/office/drawing/2010/main" val="0"/>
                        </a:ext>
                      </a:extLst>
                    </a:blip>
                    <a:stretch>
                      <a:fillRect/>
                    </a:stretch>
                  </pic:blipFill>
                  <pic:spPr>
                    <a:xfrm>
                      <a:off x="0" y="0"/>
                      <a:ext cx="3055620" cy="2495550"/>
                    </a:xfrm>
                    <a:prstGeom prst="rect">
                      <a:avLst/>
                    </a:prstGeom>
                  </pic:spPr>
                </pic:pic>
              </a:graphicData>
            </a:graphic>
            <wp14:sizeRelH relativeFrom="margin">
              <wp14:pctWidth>0</wp14:pctWidth>
            </wp14:sizeRelH>
            <wp14:sizeRelV relativeFrom="margin">
              <wp14:pctHeight>0</wp14:pctHeight>
            </wp14:sizeRelV>
          </wp:anchor>
        </w:drawing>
      </w:r>
    </w:p>
    <w:p w14:paraId="1891CDEF" w14:textId="6E0DE19A" w:rsidR="00B12544" w:rsidRDefault="00B12544" w:rsidP="00B17B90">
      <w:pPr>
        <w:pStyle w:val="BodyText"/>
        <w:tabs>
          <w:tab w:val="left" w:pos="90"/>
        </w:tabs>
        <w:jc w:val="both"/>
        <w:rPr>
          <w:rFonts w:asciiTheme="minorHAnsi" w:hAnsiTheme="minorHAnsi" w:cstheme="minorHAnsi"/>
          <w:bCs/>
          <w:color w:val="000000" w:themeColor="text1"/>
          <w:sz w:val="22"/>
          <w:szCs w:val="22"/>
        </w:rPr>
      </w:pPr>
    </w:p>
    <w:p w14:paraId="7DC678EB" w14:textId="6DE74D82" w:rsidR="008434DE" w:rsidRDefault="008434DE" w:rsidP="00B17B90">
      <w:pPr>
        <w:pStyle w:val="BodyText"/>
        <w:tabs>
          <w:tab w:val="left" w:pos="90"/>
        </w:tabs>
        <w:jc w:val="both"/>
        <w:rPr>
          <w:rFonts w:asciiTheme="minorHAnsi" w:hAnsiTheme="minorHAnsi" w:cstheme="minorHAnsi"/>
          <w:bCs/>
          <w:color w:val="000000" w:themeColor="text1"/>
          <w:sz w:val="22"/>
          <w:szCs w:val="22"/>
        </w:rPr>
      </w:pPr>
    </w:p>
    <w:p w14:paraId="14705EA0" w14:textId="4BA9D936" w:rsidR="00B12544" w:rsidRDefault="003B7A30" w:rsidP="00B17B90">
      <w:pPr>
        <w:pStyle w:val="BodyText"/>
        <w:tabs>
          <w:tab w:val="left" w:pos="90"/>
        </w:tabs>
        <w:jc w:val="both"/>
        <w:rPr>
          <w:rFonts w:asciiTheme="minorHAnsi" w:hAnsiTheme="minorHAnsi" w:cstheme="minorHAnsi"/>
          <w:bCs/>
          <w:color w:val="000000" w:themeColor="text1"/>
          <w:sz w:val="22"/>
          <w:szCs w:val="22"/>
        </w:rPr>
      </w:pPr>
      <w:r w:rsidRPr="008434DE">
        <w:rPr>
          <w:rFonts w:asciiTheme="minorHAnsi" w:hAnsiTheme="minorHAnsi" w:cstheme="minorHAnsi"/>
          <w:bCs/>
          <w:noProof/>
          <w:color w:val="000000" w:themeColor="text1"/>
          <w:sz w:val="22"/>
          <w:szCs w:val="22"/>
        </w:rPr>
        <w:lastRenderedPageBreak/>
        <w:drawing>
          <wp:anchor distT="0" distB="0" distL="114300" distR="114300" simplePos="0" relativeHeight="251708928" behindDoc="0" locked="0" layoutInCell="1" allowOverlap="1" wp14:anchorId="45DA9D29" wp14:editId="4DFEBC57">
            <wp:simplePos x="0" y="0"/>
            <wp:positionH relativeFrom="margin">
              <wp:align>right</wp:align>
            </wp:positionH>
            <wp:positionV relativeFrom="paragraph">
              <wp:posOffset>9525</wp:posOffset>
            </wp:positionV>
            <wp:extent cx="3083560" cy="2019300"/>
            <wp:effectExtent l="0" t="0" r="2540" b="0"/>
            <wp:wrapSquare wrapText="bothSides"/>
            <wp:docPr id="938084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84181" name=""/>
                    <pic:cNvPicPr/>
                  </pic:nvPicPr>
                  <pic:blipFill>
                    <a:blip r:embed="rId16">
                      <a:extLst>
                        <a:ext uri="{28A0092B-C50C-407E-A947-70E740481C1C}">
                          <a14:useLocalDpi xmlns:a14="http://schemas.microsoft.com/office/drawing/2010/main" val="0"/>
                        </a:ext>
                      </a:extLst>
                    </a:blip>
                    <a:stretch>
                      <a:fillRect/>
                    </a:stretch>
                  </pic:blipFill>
                  <pic:spPr>
                    <a:xfrm>
                      <a:off x="0" y="0"/>
                      <a:ext cx="3083560" cy="2019300"/>
                    </a:xfrm>
                    <a:prstGeom prst="rect">
                      <a:avLst/>
                    </a:prstGeom>
                  </pic:spPr>
                </pic:pic>
              </a:graphicData>
            </a:graphic>
            <wp14:sizeRelH relativeFrom="margin">
              <wp14:pctWidth>0</wp14:pctWidth>
            </wp14:sizeRelH>
            <wp14:sizeRelV relativeFrom="margin">
              <wp14:pctHeight>0</wp14:pctHeight>
            </wp14:sizeRelV>
          </wp:anchor>
        </w:drawing>
      </w:r>
      <w:r w:rsidRPr="008434DE">
        <w:rPr>
          <w:rFonts w:asciiTheme="minorHAnsi" w:hAnsiTheme="minorHAnsi" w:cstheme="minorHAnsi"/>
          <w:bCs/>
          <w:noProof/>
          <w:color w:val="000000" w:themeColor="text1"/>
          <w:sz w:val="22"/>
          <w:szCs w:val="22"/>
        </w:rPr>
        <w:drawing>
          <wp:anchor distT="0" distB="0" distL="114300" distR="114300" simplePos="0" relativeHeight="251706880" behindDoc="0" locked="0" layoutInCell="1" allowOverlap="1" wp14:anchorId="3AC3BA57" wp14:editId="155B08A4">
            <wp:simplePos x="0" y="0"/>
            <wp:positionH relativeFrom="margin">
              <wp:posOffset>76200</wp:posOffset>
            </wp:positionH>
            <wp:positionV relativeFrom="paragraph">
              <wp:posOffset>9525</wp:posOffset>
            </wp:positionV>
            <wp:extent cx="2915285" cy="1990725"/>
            <wp:effectExtent l="0" t="0" r="0" b="9525"/>
            <wp:wrapSquare wrapText="bothSides"/>
            <wp:docPr id="1789841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841801" name=""/>
                    <pic:cNvPicPr/>
                  </pic:nvPicPr>
                  <pic:blipFill>
                    <a:blip r:embed="rId17">
                      <a:extLst>
                        <a:ext uri="{28A0092B-C50C-407E-A947-70E740481C1C}">
                          <a14:useLocalDpi xmlns:a14="http://schemas.microsoft.com/office/drawing/2010/main" val="0"/>
                        </a:ext>
                      </a:extLst>
                    </a:blip>
                    <a:stretch>
                      <a:fillRect/>
                    </a:stretch>
                  </pic:blipFill>
                  <pic:spPr>
                    <a:xfrm>
                      <a:off x="0" y="0"/>
                      <a:ext cx="2915285" cy="1990725"/>
                    </a:xfrm>
                    <a:prstGeom prst="rect">
                      <a:avLst/>
                    </a:prstGeom>
                  </pic:spPr>
                </pic:pic>
              </a:graphicData>
            </a:graphic>
            <wp14:sizeRelH relativeFrom="margin">
              <wp14:pctWidth>0</wp14:pctWidth>
            </wp14:sizeRelH>
            <wp14:sizeRelV relativeFrom="margin">
              <wp14:pctHeight>0</wp14:pctHeight>
            </wp14:sizeRelV>
          </wp:anchor>
        </w:drawing>
      </w:r>
    </w:p>
    <w:p w14:paraId="0E62F0E0" w14:textId="08A66754" w:rsidR="00D33C30" w:rsidRDefault="001E1C24" w:rsidP="000F3204">
      <w:pPr>
        <w:pStyle w:val="NoSpacing"/>
        <w:rPr>
          <w:rFonts w:asciiTheme="minorHAnsi" w:hAnsiTheme="minorHAnsi" w:cstheme="minorHAnsi"/>
          <w:b/>
          <w:bCs/>
          <w:color w:val="000000" w:themeColor="text1"/>
        </w:rPr>
      </w:pPr>
      <w:r>
        <w:rPr>
          <w:rFonts w:asciiTheme="minorHAnsi" w:hAnsiTheme="minorHAnsi" w:cstheme="minorHAnsi"/>
          <w:b/>
          <w:bCs/>
          <w:color w:val="000000" w:themeColor="text1"/>
        </w:rPr>
        <w:t>Retur cu autocarul la punctul de imbarcare initial.</w:t>
      </w:r>
    </w:p>
    <w:p w14:paraId="1BB82045" w14:textId="7C96C76F" w:rsidR="00B12544" w:rsidRDefault="00B12544" w:rsidP="000F3204">
      <w:pPr>
        <w:pStyle w:val="NoSpacing"/>
        <w:rPr>
          <w:rFonts w:asciiTheme="minorHAnsi" w:hAnsiTheme="minorHAnsi" w:cstheme="minorHAnsi"/>
          <w:b/>
          <w:bCs/>
          <w:color w:val="000000" w:themeColor="text1"/>
        </w:rPr>
      </w:pPr>
    </w:p>
    <w:p w14:paraId="68CC25E5" w14:textId="1663F15E" w:rsidR="001A2023" w:rsidRPr="00B17B90" w:rsidRDefault="00B12544" w:rsidP="00B17B90">
      <w:pPr>
        <w:pStyle w:val="Heading1"/>
        <w:spacing w:before="2"/>
        <w:ind w:left="0" w:right="478"/>
        <w:jc w:val="both"/>
        <w:rPr>
          <w:rFonts w:asciiTheme="minorHAnsi" w:hAnsiTheme="minorHAnsi" w:cstheme="minorHAnsi"/>
          <w:sz w:val="22"/>
          <w:szCs w:val="22"/>
        </w:rPr>
      </w:pPr>
      <w:r w:rsidRPr="00B17B90">
        <w:rPr>
          <w:rFonts w:asciiTheme="minorHAnsi" w:hAnsiTheme="minorHAnsi" w:cstheme="minorHAnsi"/>
          <w:noProof/>
        </w:rPr>
        <w:drawing>
          <wp:anchor distT="0" distB="0" distL="114300" distR="114300" simplePos="0" relativeHeight="251682304" behindDoc="1" locked="0" layoutInCell="1" allowOverlap="1" wp14:anchorId="04E0B71D" wp14:editId="6425F972">
            <wp:simplePos x="0" y="0"/>
            <wp:positionH relativeFrom="page">
              <wp:align>center</wp:align>
            </wp:positionH>
            <wp:positionV relativeFrom="paragraph">
              <wp:posOffset>137160</wp:posOffset>
            </wp:positionV>
            <wp:extent cx="4436745" cy="2385060"/>
            <wp:effectExtent l="0" t="0" r="1905" b="0"/>
            <wp:wrapTight wrapText="bothSides">
              <wp:wrapPolygon edited="0">
                <wp:start x="0" y="0"/>
                <wp:lineTo x="0" y="21393"/>
                <wp:lineTo x="21517" y="21393"/>
                <wp:lineTo x="2151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36745" cy="2385060"/>
                    </a:xfrm>
                    <a:prstGeom prst="rect">
                      <a:avLst/>
                    </a:prstGeom>
                    <a:noFill/>
                  </pic:spPr>
                </pic:pic>
              </a:graphicData>
            </a:graphic>
            <wp14:sizeRelH relativeFrom="page">
              <wp14:pctWidth>0</wp14:pctWidth>
            </wp14:sizeRelH>
            <wp14:sizeRelV relativeFrom="page">
              <wp14:pctHeight>0</wp14:pctHeight>
            </wp14:sizeRelV>
          </wp:anchor>
        </w:drawing>
      </w:r>
    </w:p>
    <w:sectPr w:rsidR="001A2023" w:rsidRPr="00B17B90" w:rsidSect="001E1C24">
      <w:headerReference w:type="default" r:id="rId19"/>
      <w:footerReference w:type="default" r:id="rId20"/>
      <w:pgSz w:w="11910" w:h="16840"/>
      <w:pgMar w:top="1500" w:right="1020" w:bottom="1600" w:left="126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6382B" w14:textId="77777777" w:rsidR="00B14140" w:rsidRDefault="00B14140">
      <w:r>
        <w:separator/>
      </w:r>
    </w:p>
  </w:endnote>
  <w:endnote w:type="continuationSeparator" w:id="0">
    <w:p w14:paraId="2DD4B56A" w14:textId="77777777" w:rsidR="00B14140" w:rsidRDefault="00B14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74689123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979CE" w14:textId="77777777" w:rsidR="00B14140" w:rsidRDefault="00B14140">
      <w:r>
        <w:separator/>
      </w:r>
    </w:p>
  </w:footnote>
  <w:footnote w:type="continuationSeparator" w:id="0">
    <w:p w14:paraId="3B631B59" w14:textId="77777777" w:rsidR="00B14140" w:rsidRDefault="00B141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149690789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0"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2"/>
  </w:num>
  <w:num w:numId="2" w16cid:durableId="1459110015">
    <w:abstractNumId w:val="10"/>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9"/>
  </w:num>
  <w:num w:numId="6" w16cid:durableId="877201851">
    <w:abstractNumId w:val="1"/>
  </w:num>
  <w:num w:numId="7" w16cid:durableId="2110151095">
    <w:abstractNumId w:val="4"/>
  </w:num>
  <w:num w:numId="8" w16cid:durableId="669258548">
    <w:abstractNumId w:val="5"/>
  </w:num>
  <w:num w:numId="9" w16cid:durableId="108475058">
    <w:abstractNumId w:val="13"/>
  </w:num>
  <w:num w:numId="10" w16cid:durableId="207835602">
    <w:abstractNumId w:val="8"/>
  </w:num>
  <w:num w:numId="11" w16cid:durableId="935593621">
    <w:abstractNumId w:val="0"/>
  </w:num>
  <w:num w:numId="12" w16cid:durableId="425076464">
    <w:abstractNumId w:val="14"/>
  </w:num>
  <w:num w:numId="13" w16cid:durableId="332807450">
    <w:abstractNumId w:val="6"/>
  </w:num>
  <w:num w:numId="14" w16cid:durableId="157426368">
    <w:abstractNumId w:val="7"/>
  </w:num>
  <w:num w:numId="15" w16cid:durableId="1879734886">
    <w:abstractNumId w:val="2"/>
  </w:num>
  <w:num w:numId="16" w16cid:durableId="1621690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3276D"/>
    <w:rsid w:val="00050467"/>
    <w:rsid w:val="00054823"/>
    <w:rsid w:val="000618DE"/>
    <w:rsid w:val="00063C11"/>
    <w:rsid w:val="000715B3"/>
    <w:rsid w:val="00072845"/>
    <w:rsid w:val="0007708D"/>
    <w:rsid w:val="00080032"/>
    <w:rsid w:val="00085AD0"/>
    <w:rsid w:val="00086D86"/>
    <w:rsid w:val="00097B03"/>
    <w:rsid w:val="000B037B"/>
    <w:rsid w:val="000B4FF5"/>
    <w:rsid w:val="000C5FE7"/>
    <w:rsid w:val="000E05D2"/>
    <w:rsid w:val="000E4E8E"/>
    <w:rsid w:val="000F1553"/>
    <w:rsid w:val="000F3204"/>
    <w:rsid w:val="001021AC"/>
    <w:rsid w:val="00104C66"/>
    <w:rsid w:val="001473DF"/>
    <w:rsid w:val="001537CC"/>
    <w:rsid w:val="001901CA"/>
    <w:rsid w:val="001A09C8"/>
    <w:rsid w:val="001A2023"/>
    <w:rsid w:val="001B00DE"/>
    <w:rsid w:val="001B138A"/>
    <w:rsid w:val="001B30BF"/>
    <w:rsid w:val="001B4BAC"/>
    <w:rsid w:val="001C56FE"/>
    <w:rsid w:val="001C744D"/>
    <w:rsid w:val="001E1C24"/>
    <w:rsid w:val="001F0BEE"/>
    <w:rsid w:val="001F0D16"/>
    <w:rsid w:val="0020014B"/>
    <w:rsid w:val="0021144B"/>
    <w:rsid w:val="002218BA"/>
    <w:rsid w:val="00226340"/>
    <w:rsid w:val="00226B3D"/>
    <w:rsid w:val="0023087A"/>
    <w:rsid w:val="00235C2F"/>
    <w:rsid w:val="00236DB9"/>
    <w:rsid w:val="00247ACD"/>
    <w:rsid w:val="00250425"/>
    <w:rsid w:val="002572A7"/>
    <w:rsid w:val="00292BCB"/>
    <w:rsid w:val="002A29CA"/>
    <w:rsid w:val="002A2F7A"/>
    <w:rsid w:val="002C2614"/>
    <w:rsid w:val="002F240E"/>
    <w:rsid w:val="00312B1D"/>
    <w:rsid w:val="003550EE"/>
    <w:rsid w:val="00357ACA"/>
    <w:rsid w:val="0038592C"/>
    <w:rsid w:val="003A2C33"/>
    <w:rsid w:val="003A656F"/>
    <w:rsid w:val="003A753C"/>
    <w:rsid w:val="003B4B80"/>
    <w:rsid w:val="003B7A30"/>
    <w:rsid w:val="003D3FF9"/>
    <w:rsid w:val="003E5888"/>
    <w:rsid w:val="00407E95"/>
    <w:rsid w:val="00410385"/>
    <w:rsid w:val="004114DA"/>
    <w:rsid w:val="004116B3"/>
    <w:rsid w:val="0041375B"/>
    <w:rsid w:val="00417CB2"/>
    <w:rsid w:val="00434464"/>
    <w:rsid w:val="00454D35"/>
    <w:rsid w:val="00460D19"/>
    <w:rsid w:val="00476BBC"/>
    <w:rsid w:val="004A2CC9"/>
    <w:rsid w:val="004A6A7A"/>
    <w:rsid w:val="004B0EE0"/>
    <w:rsid w:val="00520B5D"/>
    <w:rsid w:val="0053068F"/>
    <w:rsid w:val="00542A1F"/>
    <w:rsid w:val="00555765"/>
    <w:rsid w:val="00557633"/>
    <w:rsid w:val="00563025"/>
    <w:rsid w:val="00570B64"/>
    <w:rsid w:val="00585886"/>
    <w:rsid w:val="00587E88"/>
    <w:rsid w:val="0059273D"/>
    <w:rsid w:val="005A1B8A"/>
    <w:rsid w:val="005A5EE9"/>
    <w:rsid w:val="005A67AE"/>
    <w:rsid w:val="005C65EF"/>
    <w:rsid w:val="005E1E8E"/>
    <w:rsid w:val="00602326"/>
    <w:rsid w:val="00617FCD"/>
    <w:rsid w:val="00624E95"/>
    <w:rsid w:val="00644FF8"/>
    <w:rsid w:val="00653B54"/>
    <w:rsid w:val="00657108"/>
    <w:rsid w:val="00661F48"/>
    <w:rsid w:val="00670C75"/>
    <w:rsid w:val="00671FA7"/>
    <w:rsid w:val="006A4371"/>
    <w:rsid w:val="006B1732"/>
    <w:rsid w:val="006B2E49"/>
    <w:rsid w:val="006C0195"/>
    <w:rsid w:val="006C5DF0"/>
    <w:rsid w:val="006E1A70"/>
    <w:rsid w:val="006F2C58"/>
    <w:rsid w:val="00712821"/>
    <w:rsid w:val="0073137B"/>
    <w:rsid w:val="00736556"/>
    <w:rsid w:val="007453A3"/>
    <w:rsid w:val="00745E90"/>
    <w:rsid w:val="00752A5C"/>
    <w:rsid w:val="00781D0E"/>
    <w:rsid w:val="007834EE"/>
    <w:rsid w:val="00787B1A"/>
    <w:rsid w:val="00797209"/>
    <w:rsid w:val="007A2B88"/>
    <w:rsid w:val="007B411A"/>
    <w:rsid w:val="007C1C24"/>
    <w:rsid w:val="007C450A"/>
    <w:rsid w:val="007C5B38"/>
    <w:rsid w:val="007D4CC9"/>
    <w:rsid w:val="007E45AA"/>
    <w:rsid w:val="008037C9"/>
    <w:rsid w:val="00810575"/>
    <w:rsid w:val="0084343E"/>
    <w:rsid w:val="008434DE"/>
    <w:rsid w:val="00851250"/>
    <w:rsid w:val="00857610"/>
    <w:rsid w:val="008638C1"/>
    <w:rsid w:val="00871AB0"/>
    <w:rsid w:val="00874AB3"/>
    <w:rsid w:val="00882569"/>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60C60"/>
    <w:rsid w:val="0097614B"/>
    <w:rsid w:val="009930C2"/>
    <w:rsid w:val="00994D80"/>
    <w:rsid w:val="009B23EF"/>
    <w:rsid w:val="009B32EB"/>
    <w:rsid w:val="009B48BD"/>
    <w:rsid w:val="009C041A"/>
    <w:rsid w:val="009C0C5D"/>
    <w:rsid w:val="009C12A4"/>
    <w:rsid w:val="009E4CD2"/>
    <w:rsid w:val="00A23105"/>
    <w:rsid w:val="00A316B9"/>
    <w:rsid w:val="00A36CBF"/>
    <w:rsid w:val="00A6597E"/>
    <w:rsid w:val="00A6764D"/>
    <w:rsid w:val="00A740CD"/>
    <w:rsid w:val="00AB0AED"/>
    <w:rsid w:val="00AF1843"/>
    <w:rsid w:val="00AF335B"/>
    <w:rsid w:val="00B01ABD"/>
    <w:rsid w:val="00B02569"/>
    <w:rsid w:val="00B04BD0"/>
    <w:rsid w:val="00B118CC"/>
    <w:rsid w:val="00B12544"/>
    <w:rsid w:val="00B14140"/>
    <w:rsid w:val="00B17B90"/>
    <w:rsid w:val="00B321C8"/>
    <w:rsid w:val="00B32414"/>
    <w:rsid w:val="00B337DB"/>
    <w:rsid w:val="00B34C94"/>
    <w:rsid w:val="00B360AA"/>
    <w:rsid w:val="00B62781"/>
    <w:rsid w:val="00B81A7A"/>
    <w:rsid w:val="00B828C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C3C6E"/>
    <w:rsid w:val="00CD3909"/>
    <w:rsid w:val="00CD57F7"/>
    <w:rsid w:val="00D01173"/>
    <w:rsid w:val="00D33C30"/>
    <w:rsid w:val="00D36770"/>
    <w:rsid w:val="00D42CEE"/>
    <w:rsid w:val="00DB6B44"/>
    <w:rsid w:val="00DD51C6"/>
    <w:rsid w:val="00DF4221"/>
    <w:rsid w:val="00E05CF2"/>
    <w:rsid w:val="00E148C7"/>
    <w:rsid w:val="00E200DE"/>
    <w:rsid w:val="00E24061"/>
    <w:rsid w:val="00E40F05"/>
    <w:rsid w:val="00E661F8"/>
    <w:rsid w:val="00E713A0"/>
    <w:rsid w:val="00E808E2"/>
    <w:rsid w:val="00E87212"/>
    <w:rsid w:val="00E90D91"/>
    <w:rsid w:val="00E93BF8"/>
    <w:rsid w:val="00E9690A"/>
    <w:rsid w:val="00EB164A"/>
    <w:rsid w:val="00EB494A"/>
    <w:rsid w:val="00EC74BC"/>
    <w:rsid w:val="00ED671F"/>
    <w:rsid w:val="00F00D40"/>
    <w:rsid w:val="00F0119B"/>
    <w:rsid w:val="00F232E9"/>
    <w:rsid w:val="00F506FA"/>
    <w:rsid w:val="00F5376E"/>
    <w:rsid w:val="00F75819"/>
    <w:rsid w:val="00F777B3"/>
    <w:rsid w:val="00FB1B86"/>
    <w:rsid w:val="00FB6645"/>
    <w:rsid w:val="00FC109E"/>
    <w:rsid w:val="00FC64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2">
    <w:name w:val="heading 2"/>
    <w:basedOn w:val="Normal"/>
    <w:next w:val="Normal"/>
    <w:link w:val="Heading2Char"/>
    <w:uiPriority w:val="9"/>
    <w:semiHidden/>
    <w:unhideWhenUsed/>
    <w:qFormat/>
    <w:rsid w:val="00085AD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085AD0"/>
    <w:rPr>
      <w:rFonts w:asciiTheme="majorHAnsi" w:eastAsiaTheme="majorEastAsia" w:hAnsiTheme="majorHAnsi" w:cstheme="majorBidi"/>
      <w:color w:val="365F91" w:themeColor="accent1" w:themeShade="BF"/>
      <w:sz w:val="26"/>
      <w:szCs w:val="26"/>
      <w:lang w:val="ro-RO"/>
    </w:rPr>
  </w:style>
  <w:style w:type="character" w:styleId="UnresolvedMention">
    <w:name w:val="Unresolved Mention"/>
    <w:basedOn w:val="DefaultParagraphFont"/>
    <w:uiPriority w:val="99"/>
    <w:semiHidden/>
    <w:unhideWhenUsed/>
    <w:rsid w:val="00843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239</TotalTime>
  <Pages>4</Pages>
  <Words>648</Words>
  <Characters>3708</Characters>
  <Application>Microsoft Office Word</Application>
  <DocSecurity>0</DocSecurity>
  <Lines>90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21</cp:revision>
  <cp:lastPrinted>2026-09-24T09:03:00Z</cp:lastPrinted>
  <dcterms:created xsi:type="dcterms:W3CDTF">2026-08-24T14:32:00Z</dcterms:created>
  <dcterms:modified xsi:type="dcterms:W3CDTF">2026-09-24T09:04:00Z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