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BB05E" w14:textId="0FA5FBE5" w:rsidR="007A2B88" w:rsidRPr="003A3D67" w:rsidRDefault="007A2B88" w:rsidP="003A3D67">
      <w:pPr>
        <w:pStyle w:val="NoSpacing"/>
        <w:rPr>
          <w:rFonts w:asciiTheme="minorHAnsi" w:hAnsiTheme="minorHAnsi" w:cstheme="minorHAnsi"/>
        </w:rPr>
      </w:pPr>
    </w:p>
    <w:p w14:paraId="6DFE9564" w14:textId="3D059E36" w:rsidR="009930C2" w:rsidRDefault="006E4ED0" w:rsidP="006E4ED0">
      <w:pPr>
        <w:pStyle w:val="NoSpacing"/>
        <w:jc w:val="center"/>
        <w:rPr>
          <w:rFonts w:asciiTheme="minorHAnsi" w:hAnsiTheme="minorHAnsi" w:cstheme="minorHAnsi"/>
          <w:b/>
          <w:bCs/>
          <w:color w:val="0000CC"/>
          <w:sz w:val="24"/>
          <w:szCs w:val="24"/>
        </w:rPr>
      </w:pPr>
      <w:r w:rsidRPr="006E4ED0">
        <w:rPr>
          <w:rFonts w:asciiTheme="minorHAnsi" w:hAnsiTheme="minorHAnsi" w:cstheme="minorHAnsi"/>
          <w:b/>
          <w:bCs/>
          <w:color w:val="0000CC"/>
          <w:sz w:val="24"/>
          <w:szCs w:val="24"/>
        </w:rPr>
        <w:t>EXCURSIE DE 1 ZI – VALENI DE MUNTE &amp; CHEIA</w:t>
      </w:r>
    </w:p>
    <w:p w14:paraId="302D2639" w14:textId="4F2028A8" w:rsidR="00D41DDA" w:rsidRPr="00251F09" w:rsidRDefault="00D41DDA" w:rsidP="006E4ED0">
      <w:pPr>
        <w:pStyle w:val="NoSpacing"/>
        <w:jc w:val="center"/>
        <w:rPr>
          <w:rFonts w:asciiTheme="minorHAnsi" w:hAnsiTheme="minorHAnsi" w:cstheme="minorHAnsi"/>
          <w:color w:val="0070C0"/>
          <w:sz w:val="24"/>
          <w:szCs w:val="24"/>
        </w:rPr>
      </w:pPr>
      <w:r w:rsidRPr="00251F09">
        <w:rPr>
          <w:rFonts w:asciiTheme="minorHAnsi" w:hAnsiTheme="minorHAnsi" w:cstheme="minorHAnsi"/>
          <w:color w:val="0070C0"/>
          <w:lang w:val="pt-BR"/>
        </w:rPr>
        <w:t>De la poveștile lui Nicolae Iorga la cristalele din munți și peisajele spectaculoase ale Ciucașului</w:t>
      </w:r>
    </w:p>
    <w:p w14:paraId="5C9EA9DA" w14:textId="25013389" w:rsidR="006E4ED0" w:rsidRPr="003A3D67" w:rsidRDefault="006E4ED0" w:rsidP="003A3D67">
      <w:pPr>
        <w:pStyle w:val="NoSpacing"/>
        <w:rPr>
          <w:rFonts w:asciiTheme="minorHAnsi" w:hAnsiTheme="minorHAnsi" w:cstheme="minorHAnsi"/>
          <w:color w:val="0000CC"/>
        </w:rPr>
      </w:pPr>
      <w:r w:rsidRPr="006E4ED0">
        <w:rPr>
          <w:rFonts w:asciiTheme="minorHAnsi" w:hAnsiTheme="minorHAnsi" w:cstheme="minorHAnsi"/>
          <w:noProof/>
          <w:color w:val="0000CC"/>
        </w:rPr>
        <w:drawing>
          <wp:anchor distT="0" distB="0" distL="114300" distR="114300" simplePos="0" relativeHeight="251670528" behindDoc="0" locked="0" layoutInCell="1" allowOverlap="1" wp14:anchorId="3A22D414" wp14:editId="3C9518FB">
            <wp:simplePos x="0" y="0"/>
            <wp:positionH relativeFrom="margin">
              <wp:align>center</wp:align>
            </wp:positionH>
            <wp:positionV relativeFrom="paragraph">
              <wp:posOffset>11430</wp:posOffset>
            </wp:positionV>
            <wp:extent cx="5086350" cy="3349940"/>
            <wp:effectExtent l="0" t="0" r="0" b="3175"/>
            <wp:wrapSquare wrapText="bothSides"/>
            <wp:docPr id="830574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74092" name=""/>
                    <pic:cNvPicPr/>
                  </pic:nvPicPr>
                  <pic:blipFill>
                    <a:blip r:embed="rId7">
                      <a:extLst>
                        <a:ext uri="{28A0092B-C50C-407E-A947-70E740481C1C}">
                          <a14:useLocalDpi xmlns:a14="http://schemas.microsoft.com/office/drawing/2010/main" val="0"/>
                        </a:ext>
                      </a:extLst>
                    </a:blip>
                    <a:stretch>
                      <a:fillRect/>
                    </a:stretch>
                  </pic:blipFill>
                  <pic:spPr>
                    <a:xfrm>
                      <a:off x="0" y="0"/>
                      <a:ext cx="5086350" cy="3349940"/>
                    </a:xfrm>
                    <a:prstGeom prst="rect">
                      <a:avLst/>
                    </a:prstGeom>
                  </pic:spPr>
                </pic:pic>
              </a:graphicData>
            </a:graphic>
          </wp:anchor>
        </w:drawing>
      </w:r>
    </w:p>
    <w:p w14:paraId="7B17A135" w14:textId="4573A97A" w:rsidR="00B32414" w:rsidRPr="003A3D67" w:rsidRDefault="00B32414" w:rsidP="003A3D67">
      <w:pPr>
        <w:pStyle w:val="NoSpacing"/>
        <w:rPr>
          <w:rFonts w:asciiTheme="minorHAnsi" w:hAnsiTheme="minorHAnsi" w:cstheme="minorHAnsi"/>
          <w:color w:val="0000CC"/>
        </w:rPr>
      </w:pPr>
    </w:p>
    <w:tbl>
      <w:tblPr>
        <w:tblStyle w:val="GridTable4-Accent61"/>
        <w:tblW w:w="9450" w:type="dxa"/>
        <w:jc w:val="center"/>
        <w:tblInd w:w="0" w:type="dxa"/>
        <w:tblLook w:val="04A0" w:firstRow="1" w:lastRow="0" w:firstColumn="1" w:lastColumn="0" w:noHBand="0" w:noVBand="1"/>
      </w:tblPr>
      <w:tblGrid>
        <w:gridCol w:w="2350"/>
        <w:gridCol w:w="2250"/>
        <w:gridCol w:w="4850"/>
      </w:tblGrid>
      <w:tr w:rsidR="00B32414" w:rsidRPr="003A3D67" w14:paraId="65FC2B83" w14:textId="77777777" w:rsidTr="00B3241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350" w:type="dxa"/>
            <w:vAlign w:val="center"/>
            <w:hideMark/>
          </w:tcPr>
          <w:p w14:paraId="79150241" w14:textId="77777777" w:rsidR="00B32414" w:rsidRPr="003A3D67" w:rsidRDefault="00B32414" w:rsidP="00251F09">
            <w:pPr>
              <w:tabs>
                <w:tab w:val="left" w:pos="1260"/>
              </w:tabs>
              <w:jc w:val="center"/>
              <w:rPr>
                <w:rFonts w:asciiTheme="minorHAnsi" w:hAnsiTheme="minorHAnsi" w:cstheme="minorHAnsi"/>
                <w:b w:val="0"/>
                <w:bCs w:val="0"/>
              </w:rPr>
            </w:pPr>
            <w:r w:rsidRPr="003A3D67">
              <w:rPr>
                <w:rFonts w:asciiTheme="minorHAnsi" w:hAnsiTheme="minorHAnsi" w:cstheme="minorHAnsi"/>
                <w:b w:val="0"/>
                <w:bCs w:val="0"/>
                <w:lang w:val="ro"/>
              </w:rPr>
              <w:t>PLECARI</w:t>
            </w:r>
          </w:p>
        </w:tc>
        <w:tc>
          <w:tcPr>
            <w:tcW w:w="2250" w:type="dxa"/>
            <w:vAlign w:val="center"/>
            <w:hideMark/>
          </w:tcPr>
          <w:p w14:paraId="3604823B" w14:textId="77777777" w:rsidR="00B32414" w:rsidRPr="003A3D67" w:rsidRDefault="00B32414" w:rsidP="00251F09">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943634" w:themeColor="accent2" w:themeShade="BF"/>
              </w:rPr>
            </w:pPr>
            <w:r w:rsidRPr="003A3D67">
              <w:rPr>
                <w:rFonts w:asciiTheme="minorHAnsi" w:hAnsiTheme="minorHAnsi" w:cstheme="minorHAnsi"/>
                <w:b w:val="0"/>
                <w:bCs w:val="0"/>
              </w:rPr>
              <w:t>DURATA</w:t>
            </w:r>
          </w:p>
        </w:tc>
        <w:tc>
          <w:tcPr>
            <w:tcW w:w="4850" w:type="dxa"/>
            <w:vAlign w:val="center"/>
            <w:hideMark/>
          </w:tcPr>
          <w:p w14:paraId="6604ECC5" w14:textId="77777777" w:rsidR="00B32414" w:rsidRPr="003A3D67" w:rsidRDefault="00B32414" w:rsidP="00251F09">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3A3D67">
              <w:rPr>
                <w:rFonts w:asciiTheme="minorHAnsi" w:hAnsiTheme="minorHAnsi" w:cstheme="minorHAnsi"/>
                <w:b w:val="0"/>
                <w:bCs w:val="0"/>
                <w:lang w:val="ro"/>
              </w:rPr>
              <w:t>TARIF</w:t>
            </w:r>
          </w:p>
        </w:tc>
      </w:tr>
      <w:tr w:rsidR="00B32414" w:rsidRPr="003A3D67" w14:paraId="444266F0" w14:textId="77777777" w:rsidTr="00B3241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3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61E3AA7" w14:textId="5672DF52" w:rsidR="00B32414" w:rsidRPr="00251F09" w:rsidRDefault="00251F09" w:rsidP="00251F09">
            <w:pPr>
              <w:tabs>
                <w:tab w:val="left" w:pos="1260"/>
              </w:tabs>
              <w:jc w:val="center"/>
              <w:rPr>
                <w:rFonts w:asciiTheme="minorHAnsi" w:hAnsiTheme="minorHAnsi" w:cstheme="minorHAnsi"/>
                <w:b w:val="0"/>
                <w:bCs w:val="0"/>
                <w:lang w:val="ro"/>
              </w:rPr>
            </w:pPr>
            <w:r w:rsidRPr="00251F09">
              <w:rPr>
                <w:rFonts w:asciiTheme="minorHAnsi" w:hAnsiTheme="minorHAnsi" w:cstheme="minorHAnsi"/>
                <w:b w:val="0"/>
                <w:bCs w:val="0"/>
                <w:lang w:val="ro"/>
              </w:rPr>
              <w:t>L</w:t>
            </w:r>
            <w:r w:rsidRPr="00251F09">
              <w:rPr>
                <w:b w:val="0"/>
                <w:bCs w:val="0"/>
                <w:lang w:val="ro"/>
              </w:rPr>
              <w:t>a cerere</w:t>
            </w:r>
          </w:p>
        </w:tc>
        <w:tc>
          <w:tcPr>
            <w:tcW w:w="22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0BCC806" w14:textId="77777777" w:rsidR="00B32414" w:rsidRPr="003A3D67" w:rsidRDefault="00B32414" w:rsidP="00251F09">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3A3D67">
              <w:rPr>
                <w:rFonts w:asciiTheme="minorHAnsi" w:hAnsiTheme="minorHAnsi" w:cstheme="minorHAnsi"/>
              </w:rPr>
              <w:t>1 zi</w:t>
            </w:r>
          </w:p>
        </w:tc>
        <w:tc>
          <w:tcPr>
            <w:tcW w:w="485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0552603B" w14:textId="1DB79225" w:rsidR="00B32414" w:rsidRPr="003A3D67" w:rsidRDefault="00DE7BFD" w:rsidP="00251F09">
            <w:pPr>
              <w:tabs>
                <w:tab w:val="left" w:pos="1260"/>
              </w:tab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pt-BR"/>
              </w:rPr>
            </w:pPr>
            <w:r w:rsidRPr="003A3D67">
              <w:rPr>
                <w:rFonts w:asciiTheme="minorHAnsi" w:hAnsiTheme="minorHAnsi" w:cstheme="minorHAnsi"/>
                <w:lang w:val="pt-BR"/>
              </w:rPr>
              <w:t>2</w:t>
            </w:r>
            <w:r w:rsidR="003A3D67" w:rsidRPr="003A3D67">
              <w:rPr>
                <w:rFonts w:asciiTheme="minorHAnsi" w:hAnsiTheme="minorHAnsi" w:cstheme="minorHAnsi"/>
                <w:lang w:val="pt-BR"/>
              </w:rPr>
              <w:t>2</w:t>
            </w:r>
            <w:r w:rsidRPr="003A3D67">
              <w:rPr>
                <w:rFonts w:asciiTheme="minorHAnsi" w:hAnsiTheme="minorHAnsi" w:cstheme="minorHAnsi"/>
                <w:lang w:val="pt-BR"/>
              </w:rPr>
              <w:t>5</w:t>
            </w:r>
            <w:r w:rsidR="00B32414" w:rsidRPr="003A3D67">
              <w:rPr>
                <w:rFonts w:asciiTheme="minorHAnsi" w:hAnsiTheme="minorHAnsi" w:cstheme="minorHAnsi"/>
                <w:lang w:val="pt-BR"/>
              </w:rPr>
              <w:t xml:space="preserve"> lei/persoana*</w:t>
            </w:r>
          </w:p>
        </w:tc>
      </w:tr>
    </w:tbl>
    <w:p w14:paraId="3605AA30" w14:textId="14496CAD" w:rsidR="00B62781" w:rsidRPr="003A3D67" w:rsidRDefault="00B62781" w:rsidP="003A3D67">
      <w:pPr>
        <w:pStyle w:val="NoSpacing"/>
        <w:rPr>
          <w:rFonts w:asciiTheme="minorHAnsi" w:hAnsiTheme="minorHAnsi" w:cstheme="minorHAnsi"/>
          <w:color w:val="0000CC"/>
        </w:rPr>
      </w:pPr>
    </w:p>
    <w:p w14:paraId="447ACE4A" w14:textId="77777777" w:rsidR="00862DA3" w:rsidRPr="003A3D67" w:rsidRDefault="00B32414" w:rsidP="003A3D67">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sidRPr="003A3D67">
        <w:rPr>
          <w:rFonts w:asciiTheme="minorHAnsi" w:eastAsia="Times New Roman" w:hAnsiTheme="minorHAnsi" w:cstheme="minorHAnsi"/>
          <w:i/>
          <w:iCs/>
          <w:noProof/>
          <w:color w:val="000000" w:themeColor="text1"/>
          <w:lang w:val="pt-BR"/>
        </w:rPr>
        <w:tab/>
      </w:r>
      <w:r w:rsidR="00862DA3" w:rsidRPr="003A3D67">
        <w:rPr>
          <w:rFonts w:asciiTheme="minorHAnsi" w:eastAsia="Times New Roman" w:hAnsiTheme="minorHAnsi" w:cstheme="minorHAnsi"/>
          <w:i/>
          <w:iCs/>
          <w:noProof/>
          <w:color w:val="000000" w:themeColor="text1"/>
          <w:lang w:val="pt-BR"/>
        </w:rPr>
        <w:t>Lăsăm agitația orașului în urmă și pornim într-o excursie de o zi în mijlocul naturii! De la poveștile lui Nicolae Iorga din Vălenii de Munte, până la peisajele spectaculoase ale Munților Ciucaș din Cheia, copiii vor avea parte de o zi plină de descoperiri, relaxare și distracție.</w:t>
      </w:r>
    </w:p>
    <w:p w14:paraId="3648B963" w14:textId="19EFA242" w:rsidR="00862DA3" w:rsidRPr="003A3D67" w:rsidRDefault="00EF2568" w:rsidP="003A3D67">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r>
        <w:rPr>
          <w:rFonts w:asciiTheme="minorHAnsi" w:eastAsia="Times New Roman" w:hAnsiTheme="minorHAnsi" w:cstheme="minorHAnsi"/>
          <w:i/>
          <w:iCs/>
          <w:noProof/>
          <w:color w:val="000000" w:themeColor="text1"/>
          <w:lang w:val="pt-BR"/>
        </w:rPr>
        <w:tab/>
      </w:r>
      <w:r w:rsidR="00862DA3" w:rsidRPr="003A3D67">
        <w:rPr>
          <w:rFonts w:asciiTheme="minorHAnsi" w:eastAsia="Times New Roman" w:hAnsiTheme="minorHAnsi" w:cstheme="minorHAnsi"/>
          <w:i/>
          <w:iCs/>
          <w:noProof/>
          <w:color w:val="000000" w:themeColor="text1"/>
          <w:lang w:val="pt-BR"/>
        </w:rPr>
        <w:t>Vom combina cultura, natura și aventura, cu opriri interesante, povești, minerale spectaculoase și timp petrecut în aer liber. O excursie perfectă pentru a învăța lucruri noi, a explora și, bineînțeles, a crea amintiri frumoase împreună!</w:t>
      </w:r>
    </w:p>
    <w:p w14:paraId="137B9C7C" w14:textId="1EFCCFE7" w:rsidR="00570B64" w:rsidRPr="003A3D67" w:rsidRDefault="00570B64" w:rsidP="003A3D67">
      <w:pPr>
        <w:widowControl/>
        <w:tabs>
          <w:tab w:val="left" w:pos="870"/>
          <w:tab w:val="left" w:pos="1440"/>
          <w:tab w:val="left" w:pos="1890"/>
          <w:tab w:val="right" w:pos="10466"/>
        </w:tabs>
        <w:autoSpaceDE/>
        <w:autoSpaceDN/>
        <w:rPr>
          <w:rFonts w:asciiTheme="minorHAnsi" w:eastAsia="Times New Roman" w:hAnsiTheme="minorHAnsi" w:cstheme="minorHAnsi"/>
          <w:i/>
          <w:iCs/>
          <w:noProof/>
          <w:color w:val="000000" w:themeColor="text1"/>
          <w:lang w:val="pt-BR"/>
        </w:rPr>
      </w:pPr>
    </w:p>
    <w:p w14:paraId="70A623E5" w14:textId="77777777" w:rsidR="00B62781" w:rsidRPr="003A3D67" w:rsidRDefault="00B62781" w:rsidP="003A3D67">
      <w:pPr>
        <w:widowControl/>
        <w:autoSpaceDE/>
        <w:autoSpaceDN/>
        <w:rPr>
          <w:rFonts w:asciiTheme="minorHAnsi" w:eastAsia="Times New Roman" w:hAnsiTheme="minorHAnsi" w:cstheme="minorHAnsi"/>
          <w:noProof/>
          <w:color w:val="0000CC"/>
        </w:rPr>
      </w:pPr>
    </w:p>
    <w:p w14:paraId="1447FDC5" w14:textId="77777777" w:rsidR="00B62781" w:rsidRPr="003A3D67" w:rsidRDefault="00B62781" w:rsidP="003A3D67">
      <w:pPr>
        <w:pStyle w:val="NoSpacing"/>
        <w:widowControl/>
        <w:numPr>
          <w:ilvl w:val="0"/>
          <w:numId w:val="15"/>
        </w:numPr>
        <w:autoSpaceDE/>
        <w:autoSpaceDN/>
        <w:ind w:left="0"/>
        <w:rPr>
          <w:rStyle w:val="NoSpacingChar"/>
          <w:rFonts w:asciiTheme="minorHAnsi" w:hAnsiTheme="minorHAnsi" w:cstheme="minorHAnsi"/>
          <w:color w:val="0070C0"/>
        </w:rPr>
      </w:pPr>
      <w:r w:rsidRPr="003A3D67">
        <w:rPr>
          <w:rStyle w:val="NoSpacingChar"/>
          <w:rFonts w:asciiTheme="minorHAnsi" w:hAnsiTheme="minorHAnsi" w:cstheme="minorHAnsi"/>
          <w:color w:val="0070C0"/>
        </w:rPr>
        <w:t xml:space="preserve">Tariful include: </w:t>
      </w:r>
    </w:p>
    <w:p w14:paraId="28DF1D8C" w14:textId="63A6B3A2" w:rsidR="00B62781" w:rsidRDefault="00B62781" w:rsidP="003A3D67">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3A3D67">
        <w:rPr>
          <w:rStyle w:val="NoSpacingChar"/>
          <w:rFonts w:asciiTheme="minorHAnsi" w:hAnsiTheme="minorHAnsi" w:cstheme="minorHAnsi"/>
          <w:color w:val="000000" w:themeColor="text1"/>
        </w:rPr>
        <w:t>Transport</w:t>
      </w:r>
      <w:r w:rsidR="00570B64" w:rsidRPr="003A3D67">
        <w:rPr>
          <w:rStyle w:val="NoSpacingChar"/>
          <w:rFonts w:asciiTheme="minorHAnsi" w:hAnsiTheme="minorHAnsi" w:cstheme="minorHAnsi"/>
          <w:color w:val="000000" w:themeColor="text1"/>
        </w:rPr>
        <w:t xml:space="preserve"> autocar Bucuresti</w:t>
      </w:r>
      <w:r w:rsidR="00251F09">
        <w:rPr>
          <w:rStyle w:val="NoSpacingChar"/>
          <w:rFonts w:asciiTheme="minorHAnsi" w:hAnsiTheme="minorHAnsi" w:cstheme="minorHAnsi"/>
          <w:color w:val="000000" w:themeColor="text1"/>
        </w:rPr>
        <w:t xml:space="preserve"> – Valeni de munte si retur</w:t>
      </w:r>
      <w:r w:rsidR="00570B64" w:rsidRPr="003A3D67">
        <w:rPr>
          <w:rStyle w:val="NoSpacingChar"/>
          <w:rFonts w:asciiTheme="minorHAnsi" w:hAnsiTheme="minorHAnsi" w:cstheme="minorHAnsi"/>
          <w:color w:val="000000" w:themeColor="text1"/>
        </w:rPr>
        <w:t xml:space="preserve"> </w:t>
      </w:r>
      <w:r w:rsidRPr="003A3D67">
        <w:rPr>
          <w:rStyle w:val="NoSpacingChar"/>
          <w:rFonts w:asciiTheme="minorHAnsi" w:hAnsiTheme="minorHAnsi" w:cstheme="minorHAnsi"/>
          <w:color w:val="000000" w:themeColor="text1"/>
        </w:rPr>
        <w:t>cu autocar clasificat</w:t>
      </w:r>
      <w:r w:rsidR="00251F09">
        <w:rPr>
          <w:rStyle w:val="NoSpacingChar"/>
          <w:rFonts w:asciiTheme="minorHAnsi" w:hAnsiTheme="minorHAnsi" w:cstheme="minorHAnsi"/>
          <w:color w:val="000000" w:themeColor="text1"/>
        </w:rPr>
        <w:t xml:space="preserve"> intern si international</w:t>
      </w:r>
    </w:p>
    <w:p w14:paraId="3E3B6B75" w14:textId="08DAB30A" w:rsidR="007020FC" w:rsidRDefault="007020FC" w:rsidP="003A3D67">
      <w:pPr>
        <w:pStyle w:val="NoSpacing"/>
        <w:widowControl/>
        <w:numPr>
          <w:ilvl w:val="0"/>
          <w:numId w:val="12"/>
        </w:numPr>
        <w:autoSpaceDE/>
        <w:autoSpaceDN/>
        <w:ind w:left="0"/>
        <w:rPr>
          <w:rStyle w:val="NoSpacingChar"/>
          <w:rFonts w:asciiTheme="minorHAnsi" w:hAnsiTheme="minorHAnsi" w:cstheme="minorHAnsi"/>
          <w:color w:val="000000" w:themeColor="text1"/>
        </w:rPr>
      </w:pPr>
      <w:r>
        <w:rPr>
          <w:rStyle w:val="NoSpacingChar"/>
          <w:rFonts w:asciiTheme="minorHAnsi" w:hAnsiTheme="minorHAnsi" w:cstheme="minorHAnsi"/>
          <w:color w:val="000000" w:themeColor="text1"/>
        </w:rPr>
        <w:t>Intrari la Complexul Muzeal Nicolae Iorga si la Muzeul Florilor de Mina</w:t>
      </w:r>
    </w:p>
    <w:p w14:paraId="6F158F09" w14:textId="1F63F806" w:rsidR="007020FC" w:rsidRPr="007020FC" w:rsidRDefault="007020FC" w:rsidP="007F6828">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7020FC">
        <w:rPr>
          <w:rStyle w:val="NoSpacingChar"/>
          <w:rFonts w:asciiTheme="minorHAnsi" w:hAnsiTheme="minorHAnsi" w:cstheme="minorHAnsi"/>
          <w:color w:val="000000" w:themeColor="text1"/>
        </w:rPr>
        <w:t>Masa de pranz</w:t>
      </w:r>
    </w:p>
    <w:p w14:paraId="127D596E" w14:textId="77777777" w:rsidR="00B62781" w:rsidRPr="003A3D67" w:rsidRDefault="00B62781" w:rsidP="003A3D67">
      <w:pPr>
        <w:pStyle w:val="NoSpacing"/>
        <w:widowControl/>
        <w:numPr>
          <w:ilvl w:val="0"/>
          <w:numId w:val="12"/>
        </w:numPr>
        <w:autoSpaceDE/>
        <w:autoSpaceDN/>
        <w:ind w:left="0"/>
        <w:rPr>
          <w:rStyle w:val="NoSpacingChar"/>
          <w:rFonts w:asciiTheme="minorHAnsi" w:hAnsiTheme="minorHAnsi" w:cstheme="minorHAnsi"/>
          <w:color w:val="000000" w:themeColor="text1"/>
        </w:rPr>
      </w:pPr>
      <w:r w:rsidRPr="003A3D67">
        <w:rPr>
          <w:rStyle w:val="NoSpacingChar"/>
          <w:rFonts w:asciiTheme="minorHAnsi" w:hAnsiTheme="minorHAnsi" w:cstheme="minorHAnsi"/>
          <w:color w:val="000000" w:themeColor="text1"/>
        </w:rPr>
        <w:t>Insotitor grup</w:t>
      </w:r>
    </w:p>
    <w:p w14:paraId="0770DECE" w14:textId="26B3D516" w:rsidR="00B62781" w:rsidRPr="003A3D67" w:rsidRDefault="00B62781" w:rsidP="003A3D67">
      <w:pPr>
        <w:pStyle w:val="ListParagraph"/>
        <w:widowControl/>
        <w:autoSpaceDE/>
        <w:autoSpaceDN/>
        <w:spacing w:after="160" w:line="259" w:lineRule="auto"/>
        <w:contextualSpacing/>
        <w:rPr>
          <w:rStyle w:val="NoSpacingChar"/>
          <w:rFonts w:asciiTheme="minorHAnsi" w:hAnsiTheme="minorHAnsi" w:cstheme="minorHAnsi"/>
          <w:color w:val="000000" w:themeColor="text1"/>
          <w:lang w:val="pt-BR"/>
        </w:rPr>
      </w:pPr>
    </w:p>
    <w:p w14:paraId="1020420E" w14:textId="77777777" w:rsidR="00B62781" w:rsidRPr="003A3D67" w:rsidRDefault="00B62781" w:rsidP="003A3D67">
      <w:pPr>
        <w:pStyle w:val="NoSpacing"/>
        <w:widowControl/>
        <w:numPr>
          <w:ilvl w:val="0"/>
          <w:numId w:val="14"/>
        </w:numPr>
        <w:autoSpaceDE/>
        <w:autoSpaceDN/>
        <w:ind w:left="0" w:hanging="270"/>
        <w:rPr>
          <w:rStyle w:val="NoSpacingChar"/>
          <w:rFonts w:asciiTheme="minorHAnsi" w:hAnsiTheme="minorHAnsi" w:cstheme="minorHAnsi"/>
          <w:color w:val="0070C0"/>
        </w:rPr>
      </w:pPr>
      <w:r w:rsidRPr="003A3D67">
        <w:rPr>
          <w:rStyle w:val="NoSpacingChar"/>
          <w:rFonts w:asciiTheme="minorHAnsi" w:hAnsiTheme="minorHAnsi" w:cstheme="minorHAnsi"/>
          <w:color w:val="0070C0"/>
        </w:rPr>
        <w:t xml:space="preserve">Tariful nu include: </w:t>
      </w:r>
    </w:p>
    <w:p w14:paraId="5C259979" w14:textId="731B1563" w:rsidR="00B62781" w:rsidRPr="007020FC" w:rsidRDefault="007020FC" w:rsidP="003A3D67">
      <w:pPr>
        <w:pStyle w:val="NoSpacing"/>
        <w:widowControl/>
        <w:numPr>
          <w:ilvl w:val="0"/>
          <w:numId w:val="13"/>
        </w:numPr>
        <w:autoSpaceDE/>
        <w:autoSpaceDN/>
        <w:ind w:left="0" w:hanging="270"/>
        <w:rPr>
          <w:rStyle w:val="NoSpacingChar"/>
          <w:rFonts w:asciiTheme="minorHAnsi" w:hAnsiTheme="minorHAnsi" w:cstheme="minorHAnsi"/>
          <w:color w:val="0070C0"/>
          <w:lang w:val="pt-BR"/>
        </w:rPr>
      </w:pPr>
      <w:r>
        <w:rPr>
          <w:rStyle w:val="NoSpacingChar"/>
          <w:rFonts w:asciiTheme="minorHAnsi" w:hAnsiTheme="minorHAnsi" w:cstheme="minorHAnsi"/>
          <w:color w:val="000000" w:themeColor="text1"/>
          <w:lang w:val="pt-BR"/>
        </w:rPr>
        <w:t>Alte intrari la obiective turistice</w:t>
      </w:r>
    </w:p>
    <w:p w14:paraId="1F230518" w14:textId="0D462825" w:rsidR="007020FC" w:rsidRPr="003A3D67" w:rsidRDefault="007020FC" w:rsidP="003A3D67">
      <w:pPr>
        <w:pStyle w:val="NoSpacing"/>
        <w:widowControl/>
        <w:numPr>
          <w:ilvl w:val="0"/>
          <w:numId w:val="13"/>
        </w:numPr>
        <w:autoSpaceDE/>
        <w:autoSpaceDN/>
        <w:ind w:left="0" w:hanging="270"/>
        <w:rPr>
          <w:rStyle w:val="NoSpacingChar"/>
          <w:rFonts w:asciiTheme="minorHAnsi" w:hAnsiTheme="minorHAnsi" w:cstheme="minorHAnsi"/>
          <w:color w:val="0070C0"/>
          <w:lang w:val="pt-BR"/>
        </w:rPr>
      </w:pPr>
      <w:r>
        <w:rPr>
          <w:rStyle w:val="NoSpacingChar"/>
          <w:rFonts w:asciiTheme="minorHAnsi" w:hAnsiTheme="minorHAnsi" w:cstheme="minorHAnsi"/>
          <w:color w:val="000000" w:themeColor="text1"/>
          <w:lang w:val="pt-BR"/>
        </w:rPr>
        <w:t>Cheltuieli personale</w:t>
      </w:r>
    </w:p>
    <w:p w14:paraId="297D8F86" w14:textId="77777777" w:rsidR="00B62781" w:rsidRPr="003A3D67" w:rsidRDefault="00B62781" w:rsidP="003A3D67">
      <w:pPr>
        <w:pStyle w:val="NoSpacing"/>
        <w:rPr>
          <w:rStyle w:val="NoSpacingChar"/>
          <w:rFonts w:asciiTheme="minorHAnsi" w:hAnsiTheme="minorHAnsi" w:cstheme="minorHAnsi"/>
          <w:color w:val="0070C0"/>
          <w:lang w:val="pt-BR"/>
        </w:rPr>
      </w:pPr>
    </w:p>
    <w:p w14:paraId="50345E92" w14:textId="7FED7DB9" w:rsidR="009930C2" w:rsidRPr="003A3D67" w:rsidRDefault="009930C2" w:rsidP="003A3D67">
      <w:pPr>
        <w:pStyle w:val="NoSpacing"/>
        <w:widowControl/>
        <w:numPr>
          <w:ilvl w:val="0"/>
          <w:numId w:val="14"/>
        </w:numPr>
        <w:autoSpaceDE/>
        <w:autoSpaceDN/>
        <w:ind w:left="0" w:hanging="270"/>
        <w:rPr>
          <w:rStyle w:val="NoSpacingChar"/>
          <w:rFonts w:asciiTheme="minorHAnsi" w:hAnsiTheme="minorHAnsi" w:cstheme="minorHAnsi"/>
          <w:color w:val="0070C0"/>
        </w:rPr>
      </w:pPr>
      <w:r w:rsidRPr="003A3D67">
        <w:rPr>
          <w:rStyle w:val="NoSpacingChar"/>
          <w:rFonts w:asciiTheme="minorHAnsi" w:hAnsiTheme="minorHAnsi" w:cstheme="minorHAnsi"/>
          <w:color w:val="0070C0"/>
        </w:rPr>
        <w:t xml:space="preserve">Nota: </w:t>
      </w:r>
    </w:p>
    <w:p w14:paraId="10797D74" w14:textId="77777777" w:rsidR="000F3204" w:rsidRPr="003A3D67" w:rsidRDefault="00B62781" w:rsidP="003A3D67">
      <w:pPr>
        <w:pStyle w:val="ListParagraph"/>
        <w:widowControl/>
        <w:numPr>
          <w:ilvl w:val="0"/>
          <w:numId w:val="16"/>
        </w:numPr>
        <w:autoSpaceDE/>
        <w:autoSpaceDN/>
        <w:rPr>
          <w:rStyle w:val="NoSpacingChar"/>
          <w:rFonts w:asciiTheme="minorHAnsi" w:hAnsiTheme="minorHAnsi" w:cstheme="minorHAnsi"/>
          <w:lang w:val="pt-BR"/>
        </w:rPr>
      </w:pPr>
      <w:r w:rsidRPr="003A3D67">
        <w:rPr>
          <w:rStyle w:val="NoSpacingChar"/>
          <w:rFonts w:asciiTheme="minorHAnsi" w:hAnsiTheme="minorHAnsi" w:cstheme="minorHAnsi"/>
          <w:lang w:val="pt-BR"/>
        </w:rPr>
        <w:t>grup minim 45 persoane</w:t>
      </w:r>
    </w:p>
    <w:p w14:paraId="113375FD" w14:textId="32139AA6" w:rsidR="00454D35" w:rsidRPr="003A3D67" w:rsidRDefault="00B62781" w:rsidP="003A3D67">
      <w:pPr>
        <w:pStyle w:val="ListParagraph"/>
        <w:widowControl/>
        <w:numPr>
          <w:ilvl w:val="0"/>
          <w:numId w:val="16"/>
        </w:numPr>
        <w:autoSpaceDE/>
        <w:autoSpaceDN/>
        <w:rPr>
          <w:rStyle w:val="NoSpacingChar"/>
          <w:rFonts w:asciiTheme="minorHAnsi" w:hAnsiTheme="minorHAnsi" w:cstheme="minorHAnsi"/>
          <w:lang w:val="pt-BR"/>
        </w:rPr>
      </w:pPr>
      <w:r w:rsidRPr="003A3D67">
        <w:rPr>
          <w:rStyle w:val="NoSpacingChar"/>
          <w:rFonts w:asciiTheme="minorHAnsi" w:hAnsiTheme="minorHAnsi" w:cstheme="minorHAnsi"/>
          <w:lang w:val="pt-BR"/>
        </w:rPr>
        <w:t>pentru gratuitati contactati agentia</w:t>
      </w:r>
    </w:p>
    <w:p w14:paraId="36BEC210" w14:textId="352096B7" w:rsidR="001E1C24" w:rsidRPr="003A3D67" w:rsidRDefault="001E1C24" w:rsidP="003A3D67">
      <w:pPr>
        <w:pStyle w:val="NoSpacing"/>
        <w:numPr>
          <w:ilvl w:val="0"/>
          <w:numId w:val="16"/>
        </w:numPr>
        <w:rPr>
          <w:rFonts w:asciiTheme="minorHAnsi" w:hAnsiTheme="minorHAnsi" w:cstheme="minorHAnsi"/>
          <w:color w:val="000000" w:themeColor="text1"/>
        </w:rPr>
      </w:pPr>
      <w:r w:rsidRPr="003A3D67">
        <w:rPr>
          <w:rFonts w:asciiTheme="minorHAnsi" w:hAnsiTheme="minorHAnsi" w:cstheme="minorHAnsi"/>
          <w:color w:val="000000" w:themeColor="text1"/>
        </w:rPr>
        <w:t>Traseul se poate modifica in functie de obiectivele care se doresc a fi vizitate</w:t>
      </w:r>
    </w:p>
    <w:p w14:paraId="4CB3205F" w14:textId="48F0AA6E" w:rsidR="000F3204" w:rsidRPr="003A3D67" w:rsidRDefault="000F3204" w:rsidP="003A3D67">
      <w:pPr>
        <w:pStyle w:val="NoSpacing"/>
        <w:numPr>
          <w:ilvl w:val="0"/>
          <w:numId w:val="16"/>
        </w:numPr>
        <w:rPr>
          <w:rFonts w:asciiTheme="minorHAnsi" w:hAnsiTheme="minorHAnsi" w:cstheme="minorHAnsi"/>
          <w:color w:val="000000" w:themeColor="text1"/>
        </w:rPr>
      </w:pPr>
      <w:r w:rsidRPr="003A3D67">
        <w:rPr>
          <w:rFonts w:asciiTheme="minorHAnsi" w:hAnsiTheme="minorHAnsi" w:cstheme="minorHAnsi"/>
          <w:color w:val="000000" w:themeColor="text1"/>
        </w:rPr>
        <w:t>La cerere se pot prelua grupuri si din alte orase (contra cost)</w:t>
      </w:r>
    </w:p>
    <w:p w14:paraId="4F27B47B" w14:textId="0D8156E6" w:rsidR="001E1C24" w:rsidRPr="003A3D67" w:rsidRDefault="001E1C24" w:rsidP="00CB7D55">
      <w:pPr>
        <w:rPr>
          <w:rFonts w:asciiTheme="minorHAnsi" w:hAnsiTheme="minorHAnsi" w:cstheme="minorHAnsi"/>
          <w:iCs/>
          <w:color w:val="0000CC"/>
        </w:rPr>
      </w:pPr>
      <w:r w:rsidRPr="003A3D67">
        <w:rPr>
          <w:rFonts w:asciiTheme="minorHAnsi" w:hAnsiTheme="minorHAnsi" w:cstheme="minorHAnsi"/>
          <w:iCs/>
          <w:color w:val="003399"/>
        </w:rPr>
        <w:lastRenderedPageBreak/>
        <w:t xml:space="preserve">                   </w:t>
      </w:r>
    </w:p>
    <w:p w14:paraId="4772084C" w14:textId="06E99829" w:rsidR="00862DA3" w:rsidRPr="00EF2568" w:rsidRDefault="00EF2568" w:rsidP="00CB7D55">
      <w:pPr>
        <w:pStyle w:val="Heading1"/>
        <w:spacing w:before="2"/>
        <w:ind w:left="0" w:right="478"/>
        <w:rPr>
          <w:rFonts w:asciiTheme="minorHAnsi" w:hAnsiTheme="minorHAnsi" w:cstheme="minorHAnsi"/>
          <w:sz w:val="22"/>
          <w:szCs w:val="22"/>
          <w:lang w:val="pt-BR"/>
        </w:rPr>
      </w:pPr>
      <w:r w:rsidRPr="00EF2568">
        <w:rPr>
          <w:rFonts w:asciiTheme="minorHAnsi" w:hAnsiTheme="minorHAnsi" w:cstheme="minorHAnsi"/>
          <w:sz w:val="22"/>
          <w:szCs w:val="22"/>
          <w:lang w:val="pt-BR"/>
        </w:rPr>
        <w:t>PROGRAM:</w:t>
      </w:r>
    </w:p>
    <w:p w14:paraId="34471066" w14:textId="1D3FBFBC" w:rsidR="00CB7D55" w:rsidRDefault="00CB7D55" w:rsidP="00CB7D55">
      <w:pPr>
        <w:pStyle w:val="Heading1"/>
        <w:spacing w:before="2"/>
        <w:ind w:left="0" w:right="478"/>
        <w:rPr>
          <w:rFonts w:asciiTheme="minorHAnsi" w:hAnsiTheme="minorHAnsi" w:cstheme="minorHAnsi"/>
          <w:b w:val="0"/>
          <w:bCs w:val="0"/>
          <w:sz w:val="22"/>
          <w:szCs w:val="22"/>
          <w:lang w:val="pt-BR"/>
        </w:rPr>
      </w:pPr>
    </w:p>
    <w:p w14:paraId="1032395B" w14:textId="31AB4A31" w:rsidR="00CB7D55" w:rsidRPr="003A3D67" w:rsidRDefault="00EF2568"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noProof/>
          <w:sz w:val="22"/>
          <w:szCs w:val="22"/>
        </w:rPr>
        <w:drawing>
          <wp:anchor distT="0" distB="0" distL="114300" distR="114300" simplePos="0" relativeHeight="251668480" behindDoc="0" locked="0" layoutInCell="1" allowOverlap="1" wp14:anchorId="397B5B8D" wp14:editId="196F75E5">
            <wp:simplePos x="0" y="0"/>
            <wp:positionH relativeFrom="margin">
              <wp:posOffset>2924175</wp:posOffset>
            </wp:positionH>
            <wp:positionV relativeFrom="paragraph">
              <wp:posOffset>10160</wp:posOffset>
            </wp:positionV>
            <wp:extent cx="3352800" cy="1885950"/>
            <wp:effectExtent l="0" t="0" r="0" b="0"/>
            <wp:wrapSquare wrapText="bothSides"/>
            <wp:docPr id="55953828" name="Picture 11" descr="Complexul Muzeal Nicolae Iorga Valenii de Munte | Book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omplexul Muzeal Nicolae Iorga Valenii de Munte | BookT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2800" cy="1885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B7D55">
        <w:rPr>
          <w:rFonts w:asciiTheme="minorHAnsi" w:hAnsiTheme="minorHAnsi" w:cstheme="minorHAnsi"/>
          <w:b w:val="0"/>
          <w:bCs w:val="0"/>
          <w:sz w:val="22"/>
          <w:szCs w:val="22"/>
          <w:lang w:val="pt-BR"/>
        </w:rPr>
        <w:t>07:00 Intalnire cu insotitorul din partea agentiei si imbarcare in autocare pentru plecare pe traseul Bucuresti – Valeni de munte</w:t>
      </w:r>
    </w:p>
    <w:p w14:paraId="7CB51376" w14:textId="74BC4649" w:rsidR="00862DA3" w:rsidRPr="003A3D67" w:rsidRDefault="00862DA3"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t>Pornim spre Valea Teleajenului, într-o excursie care combină istoria, natura și peisajele spectaculoase ale Munților Ciucaș.</w:t>
      </w:r>
    </w:p>
    <w:p w14:paraId="6BC16548" w14:textId="39151792" w:rsidR="00EF2568" w:rsidRDefault="00862DA3"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t xml:space="preserve">Prima oprire este la </w:t>
      </w:r>
      <w:r w:rsidR="00EF2568">
        <w:rPr>
          <w:rFonts w:asciiTheme="minorHAnsi" w:hAnsiTheme="minorHAnsi" w:cstheme="minorHAnsi"/>
          <w:b w:val="0"/>
          <w:bCs w:val="0"/>
          <w:sz w:val="22"/>
          <w:szCs w:val="22"/>
          <w:lang w:val="pt-BR"/>
        </w:rPr>
        <w:t xml:space="preserve"> </w:t>
      </w:r>
    </w:p>
    <w:p w14:paraId="5DE9657B" w14:textId="4E45E6FB" w:rsidR="00EF2568" w:rsidRDefault="00EF2568" w:rsidP="00EF2568">
      <w:pPr>
        <w:pStyle w:val="Heading1"/>
        <w:spacing w:before="2"/>
        <w:ind w:left="90" w:right="478"/>
        <w:rPr>
          <w:rFonts w:asciiTheme="minorHAnsi" w:hAnsiTheme="minorHAnsi" w:cstheme="minorHAnsi"/>
          <w:b w:val="0"/>
          <w:bCs w:val="0"/>
          <w:sz w:val="22"/>
          <w:szCs w:val="22"/>
          <w:lang w:val="pt-BR"/>
        </w:rPr>
      </w:pPr>
      <w:r w:rsidRPr="00EF2568">
        <w:rPr>
          <w:noProof/>
        </w:rPr>
        <w:drawing>
          <wp:anchor distT="0" distB="0" distL="114300" distR="114300" simplePos="0" relativeHeight="251674624" behindDoc="0" locked="0" layoutInCell="1" allowOverlap="1" wp14:anchorId="01F6765F" wp14:editId="7F01C51F">
            <wp:simplePos x="0" y="0"/>
            <wp:positionH relativeFrom="margin">
              <wp:align>right</wp:align>
            </wp:positionH>
            <wp:positionV relativeFrom="paragraph">
              <wp:posOffset>768985</wp:posOffset>
            </wp:positionV>
            <wp:extent cx="2844165" cy="2857500"/>
            <wp:effectExtent l="0" t="0" r="0" b="0"/>
            <wp:wrapSquare wrapText="bothSides"/>
            <wp:docPr id="77574380" name="Picture 2" descr="Muzeul Memorial „Nicolae Iorgaˮ | Valenii de Mu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uzeul Memorial „Nicolae Iorgaˮ | Valenii de Mu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4165" cy="2857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2568">
        <w:rPr>
          <w:rFonts w:asciiTheme="minorHAnsi" w:hAnsiTheme="minorHAnsi" w:cstheme="minorHAnsi"/>
          <w:sz w:val="22"/>
          <w:szCs w:val="22"/>
        </w:rPr>
        <w:t>Complexul Muzeal “Nicolae Iorga” din Vălenii de Munte</w:t>
      </w:r>
      <w:r w:rsidRPr="003A3D67">
        <w:rPr>
          <w:rFonts w:asciiTheme="minorHAnsi" w:hAnsiTheme="minorHAnsi" w:cstheme="minorHAnsi"/>
          <w:b w:val="0"/>
          <w:bCs w:val="0"/>
          <w:sz w:val="22"/>
          <w:szCs w:val="22"/>
        </w:rPr>
        <w:t xml:space="preserve"> reunește 3 muzee distincte Muzeul Memorial “Nicolae Iorga”, Muzeul de Artă Religioasă și Muzeul de Etnografie al Văii Teleajenului, formând un adevarat centru cultural.</w:t>
      </w:r>
      <w:r w:rsidRPr="003A3D67">
        <w:rPr>
          <w:rFonts w:asciiTheme="minorHAnsi" w:hAnsiTheme="minorHAnsi" w:cstheme="minorHAnsi"/>
          <w:b w:val="0"/>
          <w:bCs w:val="0"/>
          <w:sz w:val="22"/>
          <w:szCs w:val="22"/>
        </w:rPr>
        <w:br/>
      </w:r>
      <w:r w:rsidRPr="003A3D67">
        <w:rPr>
          <w:rFonts w:asciiTheme="minorHAnsi" w:hAnsiTheme="minorHAnsi" w:cstheme="minorHAnsi"/>
          <w:b w:val="0"/>
          <w:bCs w:val="0"/>
          <w:sz w:val="22"/>
          <w:szCs w:val="22"/>
          <w:lang w:val="pt-BR"/>
        </w:rPr>
        <w:t xml:space="preserve">Complexul muzeal păstrează atmosfera casei în care acesta a locuit </w:t>
      </w:r>
      <w:r>
        <w:rPr>
          <w:rFonts w:asciiTheme="minorHAnsi" w:hAnsiTheme="minorHAnsi" w:cstheme="minorHAnsi"/>
          <w:b w:val="0"/>
          <w:bCs w:val="0"/>
          <w:sz w:val="22"/>
          <w:szCs w:val="22"/>
          <w:lang w:val="pt-BR"/>
        </w:rPr>
        <w:t xml:space="preserve">marele istoric </w:t>
      </w:r>
      <w:r w:rsidRPr="003A3D67">
        <w:rPr>
          <w:rFonts w:asciiTheme="minorHAnsi" w:hAnsiTheme="minorHAnsi" w:cstheme="minorHAnsi"/>
          <w:b w:val="0"/>
          <w:bCs w:val="0"/>
          <w:sz w:val="22"/>
          <w:szCs w:val="22"/>
          <w:lang w:val="pt-BR"/>
        </w:rPr>
        <w:t xml:space="preserve">și ne ajută să </w:t>
      </w:r>
    </w:p>
    <w:p w14:paraId="6F199E9D" w14:textId="3C3B695D" w:rsidR="00EF2568" w:rsidRPr="003A3D67" w:rsidRDefault="00EF2568" w:rsidP="00EF2568">
      <w:pPr>
        <w:pStyle w:val="Heading1"/>
        <w:spacing w:before="2"/>
        <w:ind w:left="9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t>descoperim cum arăta viața unui mare cărturar de acum mai bine de 100 de ani.</w:t>
      </w:r>
      <w:r>
        <w:rPr>
          <w:rFonts w:asciiTheme="minorHAnsi" w:hAnsiTheme="minorHAnsi" w:cstheme="minorHAnsi"/>
          <w:b w:val="0"/>
          <w:bCs w:val="0"/>
          <w:sz w:val="22"/>
          <w:szCs w:val="22"/>
          <w:lang w:val="pt-BR"/>
        </w:rPr>
        <w:t xml:space="preserve"> </w:t>
      </w:r>
      <w:r w:rsidRPr="003A3D67">
        <w:rPr>
          <w:rFonts w:asciiTheme="minorHAnsi" w:hAnsiTheme="minorHAnsi" w:cstheme="minorHAnsi"/>
          <w:b w:val="0"/>
          <w:bCs w:val="0"/>
          <w:sz w:val="22"/>
          <w:szCs w:val="22"/>
          <w:lang w:val="pt-BR"/>
        </w:rPr>
        <w:t>Copiii vor putea vedea obiecte personale, cărți, fotografii și mobilier, descoperind mai multe despre omul care a studiat istoria României și a contribuit la dezvoltarea culturală și educațională a orașului Vălenii de Munte.</w:t>
      </w:r>
    </w:p>
    <w:p w14:paraId="44E6E9DE" w14:textId="21AE184B" w:rsidR="00EF2568" w:rsidRPr="003A3D67" w:rsidRDefault="00EF2568" w:rsidP="00EF2568">
      <w:pPr>
        <w:pStyle w:val="Heading1"/>
        <w:spacing w:before="2"/>
        <w:ind w:left="9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t>O vizită aici este o adevărată călătorie în timp: cum trăia, lucra și învăța un mare istoric înainte de era computerelor și a internetului?</w:t>
      </w:r>
    </w:p>
    <w:p w14:paraId="11D7399A" w14:textId="61064A16" w:rsidR="00EF2568" w:rsidRDefault="00EF2568"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noProof/>
          <w:sz w:val="22"/>
          <w:szCs w:val="22"/>
          <w:lang w:val="pt-BR"/>
        </w:rPr>
        <w:drawing>
          <wp:anchor distT="0" distB="0" distL="114300" distR="114300" simplePos="0" relativeHeight="251673600" behindDoc="0" locked="0" layoutInCell="1" allowOverlap="1" wp14:anchorId="33A5CFEF" wp14:editId="49210707">
            <wp:simplePos x="0" y="0"/>
            <wp:positionH relativeFrom="margin">
              <wp:posOffset>-19050</wp:posOffset>
            </wp:positionH>
            <wp:positionV relativeFrom="paragraph">
              <wp:posOffset>135890</wp:posOffset>
            </wp:positionV>
            <wp:extent cx="2552700" cy="3829050"/>
            <wp:effectExtent l="0" t="0" r="0" b="0"/>
            <wp:wrapSquare wrapText="bothSides"/>
            <wp:docPr id="711431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31324" name=""/>
                    <pic:cNvPicPr/>
                  </pic:nvPicPr>
                  <pic:blipFill>
                    <a:blip r:embed="rId10">
                      <a:extLst>
                        <a:ext uri="{28A0092B-C50C-407E-A947-70E740481C1C}">
                          <a14:useLocalDpi xmlns:a14="http://schemas.microsoft.com/office/drawing/2010/main" val="0"/>
                        </a:ext>
                      </a:extLst>
                    </a:blip>
                    <a:stretch>
                      <a:fillRect/>
                    </a:stretch>
                  </pic:blipFill>
                  <pic:spPr>
                    <a:xfrm>
                      <a:off x="0" y="0"/>
                      <a:ext cx="2552700" cy="3829050"/>
                    </a:xfrm>
                    <a:prstGeom prst="rect">
                      <a:avLst/>
                    </a:prstGeom>
                  </pic:spPr>
                </pic:pic>
              </a:graphicData>
            </a:graphic>
          </wp:anchor>
        </w:drawing>
      </w:r>
      <w:r w:rsidR="00862DA3" w:rsidRPr="003A3D67">
        <w:rPr>
          <w:rFonts w:asciiTheme="minorHAnsi" w:hAnsiTheme="minorHAnsi" w:cstheme="minorHAnsi"/>
          <w:b w:val="0"/>
          <w:bCs w:val="0"/>
          <w:sz w:val="22"/>
          <w:szCs w:val="22"/>
          <w:lang w:val="pt-BR"/>
        </w:rPr>
        <w:br/>
      </w:r>
    </w:p>
    <w:p w14:paraId="331656AA" w14:textId="38DBBD9F" w:rsidR="00EF2568" w:rsidRDefault="00EF2568" w:rsidP="00CB7D55">
      <w:pPr>
        <w:pStyle w:val="Heading1"/>
        <w:spacing w:before="2"/>
        <w:ind w:left="0" w:right="478"/>
        <w:rPr>
          <w:rFonts w:asciiTheme="minorHAnsi" w:hAnsiTheme="minorHAnsi" w:cstheme="minorHAnsi"/>
          <w:b w:val="0"/>
          <w:bCs w:val="0"/>
          <w:sz w:val="22"/>
          <w:szCs w:val="22"/>
          <w:lang w:val="pt-BR"/>
        </w:rPr>
      </w:pPr>
    </w:p>
    <w:p w14:paraId="688C98BD" w14:textId="77777777" w:rsidR="00EF2568" w:rsidRDefault="00EF2568" w:rsidP="00CB7D55">
      <w:pPr>
        <w:pStyle w:val="Heading1"/>
        <w:spacing w:before="2"/>
        <w:ind w:left="0" w:right="478"/>
        <w:rPr>
          <w:rFonts w:asciiTheme="minorHAnsi" w:hAnsiTheme="minorHAnsi" w:cstheme="minorHAnsi"/>
          <w:b w:val="0"/>
          <w:bCs w:val="0"/>
          <w:sz w:val="22"/>
          <w:szCs w:val="22"/>
          <w:lang w:val="pt-BR"/>
        </w:rPr>
      </w:pPr>
    </w:p>
    <w:p w14:paraId="65A79593" w14:textId="77777777" w:rsidR="00EF2568" w:rsidRDefault="00EF2568" w:rsidP="00CB7D55">
      <w:pPr>
        <w:pStyle w:val="Heading1"/>
        <w:spacing w:before="2"/>
        <w:ind w:left="0" w:right="478"/>
        <w:rPr>
          <w:rFonts w:asciiTheme="minorHAnsi" w:hAnsiTheme="minorHAnsi" w:cstheme="minorHAnsi"/>
          <w:b w:val="0"/>
          <w:bCs w:val="0"/>
          <w:sz w:val="22"/>
          <w:szCs w:val="22"/>
          <w:lang w:val="pt-BR"/>
        </w:rPr>
      </w:pPr>
    </w:p>
    <w:p w14:paraId="1489CBDE" w14:textId="77777777" w:rsidR="00EF2568" w:rsidRDefault="00EF2568" w:rsidP="00CB7D55">
      <w:pPr>
        <w:pStyle w:val="Heading1"/>
        <w:spacing w:before="2"/>
        <w:ind w:left="0" w:right="478"/>
        <w:rPr>
          <w:rFonts w:asciiTheme="minorHAnsi" w:hAnsiTheme="minorHAnsi" w:cstheme="minorHAnsi"/>
          <w:b w:val="0"/>
          <w:bCs w:val="0"/>
          <w:sz w:val="22"/>
          <w:szCs w:val="22"/>
          <w:lang w:val="pt-BR"/>
        </w:rPr>
      </w:pPr>
    </w:p>
    <w:p w14:paraId="1D67BB04" w14:textId="77777777" w:rsidR="00EF2568" w:rsidRDefault="00EF2568" w:rsidP="00CB7D55">
      <w:pPr>
        <w:pStyle w:val="Heading1"/>
        <w:spacing w:before="2"/>
        <w:ind w:left="0" w:right="478"/>
        <w:rPr>
          <w:rFonts w:asciiTheme="minorHAnsi" w:hAnsiTheme="minorHAnsi" w:cstheme="minorHAnsi"/>
          <w:b w:val="0"/>
          <w:bCs w:val="0"/>
          <w:sz w:val="22"/>
          <w:szCs w:val="22"/>
          <w:lang w:val="pt-BR"/>
        </w:rPr>
      </w:pPr>
    </w:p>
    <w:p w14:paraId="753C5DEC" w14:textId="055EB58E" w:rsidR="00862DA3" w:rsidRDefault="00862DA3"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t>Continuăm pe Valea Teleajenului, iar pe măsură ce ne apropiem de Cheia apar peisajele montane ale Munților Ciucaș.</w:t>
      </w:r>
    </w:p>
    <w:p w14:paraId="3C27F0C2" w14:textId="6B07A33E" w:rsidR="00CB7D55" w:rsidRDefault="00CB7D55" w:rsidP="00CB7D55">
      <w:pPr>
        <w:pStyle w:val="Heading1"/>
        <w:spacing w:before="2"/>
        <w:ind w:left="0" w:right="478"/>
        <w:rPr>
          <w:rFonts w:asciiTheme="minorHAnsi" w:hAnsiTheme="minorHAnsi" w:cstheme="minorHAnsi"/>
          <w:b w:val="0"/>
          <w:bCs w:val="0"/>
          <w:sz w:val="22"/>
          <w:szCs w:val="22"/>
          <w:lang w:val="pt-BR"/>
        </w:rPr>
      </w:pPr>
    </w:p>
    <w:p w14:paraId="7BB02C88" w14:textId="56F17270" w:rsidR="00CB7D55" w:rsidRDefault="00CB7D55"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t>Cheia este situată la poalele Masivului Ciucaș și este una dintre principalele porți de acces către zona montană.</w:t>
      </w:r>
    </w:p>
    <w:p w14:paraId="27EC11CF" w14:textId="2394D69E" w:rsidR="00862DA3" w:rsidRPr="003A3D67" w:rsidRDefault="00CB7D55" w:rsidP="00CB7D55">
      <w:pPr>
        <w:pStyle w:val="Heading1"/>
        <w:spacing w:before="2"/>
        <w:ind w:left="0" w:right="478"/>
        <w:rPr>
          <w:rFonts w:asciiTheme="minorHAnsi" w:hAnsiTheme="minorHAnsi" w:cstheme="minorHAnsi"/>
          <w:b w:val="0"/>
          <w:bCs w:val="0"/>
          <w:sz w:val="22"/>
          <w:szCs w:val="22"/>
          <w:lang w:val="pt-BR"/>
        </w:rPr>
      </w:pPr>
      <w:r>
        <w:rPr>
          <w:rFonts w:asciiTheme="minorHAnsi" w:hAnsiTheme="minorHAnsi" w:cstheme="minorHAnsi"/>
          <w:b w:val="0"/>
          <w:bCs w:val="0"/>
          <w:sz w:val="22"/>
          <w:szCs w:val="22"/>
          <w:lang w:val="pt-BR"/>
        </w:rPr>
        <w:t>E</w:t>
      </w:r>
      <w:r w:rsidR="00862DA3" w:rsidRPr="003A3D67">
        <w:rPr>
          <w:rFonts w:asciiTheme="minorHAnsi" w:hAnsiTheme="minorHAnsi" w:cstheme="minorHAnsi"/>
          <w:b w:val="0"/>
          <w:bCs w:val="0"/>
          <w:sz w:val="22"/>
          <w:szCs w:val="22"/>
          <w:lang w:val="pt-BR"/>
        </w:rPr>
        <w:t>xplora</w:t>
      </w:r>
      <w:r>
        <w:rPr>
          <w:rFonts w:asciiTheme="minorHAnsi" w:hAnsiTheme="minorHAnsi" w:cstheme="minorHAnsi"/>
          <w:b w:val="0"/>
          <w:bCs w:val="0"/>
          <w:sz w:val="22"/>
          <w:szCs w:val="22"/>
          <w:lang w:val="pt-BR"/>
        </w:rPr>
        <w:t>m</w:t>
      </w:r>
      <w:r w:rsidR="00862DA3" w:rsidRPr="003A3D67">
        <w:rPr>
          <w:rFonts w:asciiTheme="minorHAnsi" w:hAnsiTheme="minorHAnsi" w:cstheme="minorHAnsi"/>
          <w:b w:val="0"/>
          <w:bCs w:val="0"/>
          <w:sz w:val="22"/>
          <w:szCs w:val="22"/>
          <w:lang w:val="pt-BR"/>
        </w:rPr>
        <w:t xml:space="preserve"> stațiun</w:t>
      </w:r>
      <w:r>
        <w:rPr>
          <w:rFonts w:asciiTheme="minorHAnsi" w:hAnsiTheme="minorHAnsi" w:cstheme="minorHAnsi"/>
          <w:b w:val="0"/>
          <w:bCs w:val="0"/>
          <w:sz w:val="22"/>
          <w:szCs w:val="22"/>
          <w:lang w:val="pt-BR"/>
        </w:rPr>
        <w:t xml:space="preserve">ea; </w:t>
      </w:r>
      <w:r w:rsidR="00EF2568">
        <w:rPr>
          <w:rFonts w:asciiTheme="minorHAnsi" w:hAnsiTheme="minorHAnsi" w:cstheme="minorHAnsi"/>
          <w:b w:val="0"/>
          <w:bCs w:val="0"/>
          <w:sz w:val="22"/>
          <w:szCs w:val="22"/>
          <w:lang w:val="pt-BR"/>
        </w:rPr>
        <w:t>t</w:t>
      </w:r>
      <w:r w:rsidR="00862DA3" w:rsidRPr="003A3D67">
        <w:rPr>
          <w:rFonts w:asciiTheme="minorHAnsi" w:hAnsiTheme="minorHAnsi" w:cstheme="minorHAnsi"/>
          <w:b w:val="0"/>
          <w:bCs w:val="0"/>
          <w:sz w:val="22"/>
          <w:szCs w:val="22"/>
          <w:lang w:val="pt-BR"/>
        </w:rPr>
        <w:t xml:space="preserve">imp pentru plimbare, fotografii și o scurtă pauză în aer liber. </w:t>
      </w:r>
    </w:p>
    <w:p w14:paraId="2673FB68" w14:textId="1E7F730A" w:rsidR="00862DA3" w:rsidRPr="00CB7D55" w:rsidRDefault="00862DA3" w:rsidP="003A3D67">
      <w:pPr>
        <w:pStyle w:val="Heading1"/>
        <w:tabs>
          <w:tab w:val="left" w:pos="9332"/>
        </w:tabs>
        <w:spacing w:before="2"/>
        <w:ind w:right="478"/>
        <w:rPr>
          <w:rFonts w:asciiTheme="minorHAnsi" w:hAnsiTheme="minorHAnsi" w:cstheme="minorHAnsi"/>
          <w:b w:val="0"/>
          <w:bCs w:val="0"/>
          <w:sz w:val="22"/>
          <w:szCs w:val="22"/>
          <w:lang w:val="pt-BR"/>
        </w:rPr>
      </w:pPr>
    </w:p>
    <w:p w14:paraId="6CAF64F1" w14:textId="2B9EFE7F" w:rsidR="00862DA3" w:rsidRPr="003A3D67" w:rsidRDefault="00862DA3"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t xml:space="preserve">Vizităm </w:t>
      </w:r>
      <w:r w:rsidRPr="00D41DDA">
        <w:rPr>
          <w:rFonts w:asciiTheme="minorHAnsi" w:hAnsiTheme="minorHAnsi" w:cstheme="minorHAnsi"/>
          <w:sz w:val="22"/>
          <w:szCs w:val="22"/>
          <w:lang w:val="pt-BR"/>
        </w:rPr>
        <w:t>Muzeul Flori de Mină</w:t>
      </w:r>
      <w:r w:rsidRPr="003A3D67">
        <w:rPr>
          <w:rFonts w:asciiTheme="minorHAnsi" w:hAnsiTheme="minorHAnsi" w:cstheme="minorHAnsi"/>
          <w:b w:val="0"/>
          <w:bCs w:val="0"/>
          <w:sz w:val="22"/>
          <w:szCs w:val="22"/>
          <w:lang w:val="pt-BR"/>
        </w:rPr>
        <w:t xml:space="preserve">, unde copiii pot vedea cristale și minerale spectaculoase. Formele și culorile „florilor de mină” fac din această vizită o experiență foarte vizuală și ușor de transformat într-o mică lecție despre geologie. </w:t>
      </w:r>
    </w:p>
    <w:p w14:paraId="1FC06D09" w14:textId="65848B1B" w:rsidR="00862DA3" w:rsidRDefault="00862DA3"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br/>
        <w:t>Pauză pentru masa de prânz</w:t>
      </w:r>
      <w:r w:rsidR="007020FC">
        <w:rPr>
          <w:rFonts w:asciiTheme="minorHAnsi" w:hAnsiTheme="minorHAnsi" w:cstheme="minorHAnsi"/>
          <w:b w:val="0"/>
          <w:bCs w:val="0"/>
          <w:sz w:val="22"/>
          <w:szCs w:val="22"/>
          <w:lang w:val="pt-BR"/>
        </w:rPr>
        <w:t>.</w:t>
      </w:r>
    </w:p>
    <w:p w14:paraId="06850CCF" w14:textId="77777777" w:rsidR="00EF2568" w:rsidRDefault="00EF2568" w:rsidP="00CB7D55">
      <w:pPr>
        <w:pStyle w:val="Heading1"/>
        <w:spacing w:before="2"/>
        <w:ind w:left="0" w:right="478"/>
        <w:rPr>
          <w:rFonts w:asciiTheme="minorHAnsi" w:hAnsiTheme="minorHAnsi" w:cstheme="minorHAnsi"/>
          <w:b w:val="0"/>
          <w:bCs w:val="0"/>
          <w:sz w:val="22"/>
          <w:szCs w:val="22"/>
          <w:lang w:val="pt-BR"/>
        </w:rPr>
      </w:pPr>
    </w:p>
    <w:p w14:paraId="43E1A010" w14:textId="402994D0" w:rsidR="00EF2568" w:rsidRDefault="00EF2568"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noProof/>
          <w:sz w:val="22"/>
          <w:szCs w:val="22"/>
        </w:rPr>
        <w:drawing>
          <wp:anchor distT="0" distB="0" distL="114300" distR="114300" simplePos="0" relativeHeight="251664384" behindDoc="0" locked="0" layoutInCell="1" allowOverlap="1" wp14:anchorId="67DF84E2" wp14:editId="37897B70">
            <wp:simplePos x="0" y="0"/>
            <wp:positionH relativeFrom="margin">
              <wp:align>right</wp:align>
            </wp:positionH>
            <wp:positionV relativeFrom="paragraph">
              <wp:posOffset>190500</wp:posOffset>
            </wp:positionV>
            <wp:extent cx="3283585" cy="1847850"/>
            <wp:effectExtent l="0" t="0" r="0" b="0"/>
            <wp:wrapSquare wrapText="bothSides"/>
            <wp:docPr id="918620267" name="Picture 7" descr="Muzeul Flori de Mina | Book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Muzeul Flori de Mina | BookT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83585"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3D67">
        <w:rPr>
          <w:rFonts w:asciiTheme="minorHAnsi" w:hAnsiTheme="minorHAnsi" w:cstheme="minorHAnsi"/>
          <w:b w:val="0"/>
          <w:bCs w:val="0"/>
          <w:noProof/>
          <w:sz w:val="22"/>
          <w:szCs w:val="22"/>
        </w:rPr>
        <w:drawing>
          <wp:anchor distT="0" distB="0" distL="114300" distR="114300" simplePos="0" relativeHeight="251663360" behindDoc="0" locked="0" layoutInCell="1" allowOverlap="1" wp14:anchorId="2F23A29E" wp14:editId="34ECDF31">
            <wp:simplePos x="0" y="0"/>
            <wp:positionH relativeFrom="column">
              <wp:posOffset>9525</wp:posOffset>
            </wp:positionH>
            <wp:positionV relativeFrom="paragraph">
              <wp:posOffset>180975</wp:posOffset>
            </wp:positionV>
            <wp:extent cx="2628900" cy="1752600"/>
            <wp:effectExtent l="0" t="0" r="0" b="0"/>
            <wp:wrapSquare wrapText="bothSides"/>
            <wp:docPr id="1299186795" name="Picture 8" descr="Tur virtual Muzeul Flori de Mină din Cheia Prahova Muzee de la s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Tur virtual Muzeul Flori de Mină din Cheia Prahova Muzee de la sa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28900" cy="1752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02BED4" w14:textId="5CD22A73" w:rsidR="00EF2568" w:rsidRDefault="00EF2568" w:rsidP="00CB7D55">
      <w:pPr>
        <w:pStyle w:val="Heading1"/>
        <w:spacing w:before="2"/>
        <w:ind w:left="0" w:right="478"/>
        <w:rPr>
          <w:rFonts w:asciiTheme="minorHAnsi" w:hAnsiTheme="minorHAnsi" w:cstheme="minorHAnsi"/>
          <w:b w:val="0"/>
          <w:bCs w:val="0"/>
          <w:sz w:val="22"/>
          <w:szCs w:val="22"/>
          <w:lang w:val="pt-BR"/>
        </w:rPr>
      </w:pPr>
    </w:p>
    <w:p w14:paraId="3247402C" w14:textId="69CC7EBB" w:rsidR="00D41DDA" w:rsidRDefault="00EF2568" w:rsidP="00CB7D55">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noProof/>
          <w:sz w:val="22"/>
          <w:szCs w:val="22"/>
        </w:rPr>
        <w:drawing>
          <wp:anchor distT="0" distB="0" distL="114300" distR="114300" simplePos="0" relativeHeight="251676672" behindDoc="0" locked="0" layoutInCell="1" allowOverlap="1" wp14:anchorId="57CE089C" wp14:editId="24DD2834">
            <wp:simplePos x="0" y="0"/>
            <wp:positionH relativeFrom="margin">
              <wp:align>right</wp:align>
            </wp:positionH>
            <wp:positionV relativeFrom="paragraph">
              <wp:posOffset>76835</wp:posOffset>
            </wp:positionV>
            <wp:extent cx="3244215" cy="2057400"/>
            <wp:effectExtent l="0" t="0" r="0" b="0"/>
            <wp:wrapSquare wrapText="bothSides"/>
            <wp:docPr id="1698236164" name="Picture 10" descr="Monastero Suzana - Romania for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Monastero Suzana - Romania for Al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4215" cy="2057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C9621C" w14:textId="33D206DB" w:rsidR="00D41DDA" w:rsidRPr="003A3D67" w:rsidRDefault="00D41DDA" w:rsidP="00CB7D55">
      <w:pPr>
        <w:pStyle w:val="Heading1"/>
        <w:spacing w:before="2"/>
        <w:ind w:left="0" w:right="478"/>
        <w:rPr>
          <w:rFonts w:asciiTheme="minorHAnsi" w:hAnsiTheme="minorHAnsi" w:cstheme="minorHAnsi"/>
          <w:b w:val="0"/>
          <w:bCs w:val="0"/>
          <w:sz w:val="22"/>
          <w:szCs w:val="22"/>
          <w:lang w:val="pt-BR"/>
        </w:rPr>
      </w:pPr>
      <w:r>
        <w:rPr>
          <w:rFonts w:asciiTheme="minorHAnsi" w:hAnsiTheme="minorHAnsi" w:cstheme="minorHAnsi"/>
          <w:b w:val="0"/>
          <w:bCs w:val="0"/>
          <w:sz w:val="22"/>
          <w:szCs w:val="22"/>
          <w:lang w:val="pt-BR"/>
        </w:rPr>
        <w:t>Pe drumul de retur ne oprim la Manastirea Suzana si Lacul de Acumulare Maneciu.</w:t>
      </w:r>
    </w:p>
    <w:p w14:paraId="424D75A0" w14:textId="77777777" w:rsidR="00EF2568" w:rsidRPr="003A3D67" w:rsidRDefault="00EF2568" w:rsidP="00EF2568">
      <w:pPr>
        <w:pStyle w:val="Heading1"/>
        <w:spacing w:before="2"/>
        <w:ind w:left="0" w:right="478"/>
        <w:rPr>
          <w:rFonts w:asciiTheme="minorHAnsi" w:hAnsiTheme="minorHAnsi" w:cstheme="minorHAnsi"/>
          <w:b w:val="0"/>
          <w:bCs w:val="0"/>
          <w:sz w:val="22"/>
          <w:szCs w:val="22"/>
          <w:lang w:val="pt-BR"/>
        </w:rPr>
      </w:pPr>
      <w:r w:rsidRPr="003A3D67">
        <w:rPr>
          <w:rFonts w:asciiTheme="minorHAnsi" w:hAnsiTheme="minorHAnsi" w:cstheme="minorHAnsi"/>
          <w:b w:val="0"/>
          <w:bCs w:val="0"/>
          <w:sz w:val="22"/>
          <w:szCs w:val="22"/>
          <w:lang w:val="pt-BR"/>
        </w:rPr>
        <w:t>Ascunsă într-un cadru liniștit, pe Valea Teleajenului, la poalele munților,</w:t>
      </w:r>
      <w:r w:rsidRPr="00EF2568">
        <w:rPr>
          <w:rFonts w:asciiTheme="minorHAnsi" w:hAnsiTheme="minorHAnsi" w:cstheme="minorHAnsi"/>
          <w:sz w:val="22"/>
          <w:szCs w:val="22"/>
          <w:lang w:val="pt-BR"/>
        </w:rPr>
        <w:t xml:space="preserve"> Mănăstirea Suzana</w:t>
      </w:r>
      <w:r w:rsidRPr="003A3D67">
        <w:rPr>
          <w:rFonts w:asciiTheme="minorHAnsi" w:hAnsiTheme="minorHAnsi" w:cstheme="minorHAnsi"/>
          <w:b w:val="0"/>
          <w:bCs w:val="0"/>
          <w:sz w:val="22"/>
          <w:szCs w:val="22"/>
          <w:lang w:val="pt-BR"/>
        </w:rPr>
        <w:t xml:space="preserve"> este unul dintre locurile istorice importante ale zonei Cheia. Așezământul își are începuturile în jurul anului 1740, când Stanca Arșicu, o femeie din Săcele devenită călugăriță sub numele de Suzana, a ridicat aici o biserică din lemn</w:t>
      </w:r>
      <w:r>
        <w:rPr>
          <w:rFonts w:asciiTheme="minorHAnsi" w:hAnsiTheme="minorHAnsi" w:cstheme="minorHAnsi"/>
          <w:b w:val="0"/>
          <w:bCs w:val="0"/>
          <w:sz w:val="22"/>
          <w:szCs w:val="22"/>
          <w:lang w:val="pt-BR"/>
        </w:rPr>
        <w:t xml:space="preserve">. </w:t>
      </w:r>
      <w:r w:rsidRPr="003A3D67">
        <w:rPr>
          <w:rFonts w:asciiTheme="minorHAnsi" w:hAnsiTheme="minorHAnsi" w:cstheme="minorHAnsi"/>
          <w:b w:val="0"/>
          <w:bCs w:val="0"/>
          <w:sz w:val="22"/>
          <w:szCs w:val="22"/>
          <w:lang w:val="pt-BR"/>
        </w:rPr>
        <w:t>În apropiere se întâlnesc pâraiele Stânca și Epurașul cu râul Teleajen, formând un peisaj natural deosebit.</w:t>
      </w:r>
    </w:p>
    <w:p w14:paraId="30A6418F" w14:textId="794FACC7" w:rsidR="00EF2568" w:rsidRDefault="00EF2568" w:rsidP="00EF2568">
      <w:pPr>
        <w:pStyle w:val="Heading1"/>
        <w:spacing w:before="2"/>
        <w:ind w:left="0" w:right="478"/>
        <w:rPr>
          <w:rFonts w:asciiTheme="minorHAnsi" w:hAnsiTheme="minorHAnsi" w:cstheme="minorHAnsi"/>
          <w:b w:val="0"/>
          <w:bCs w:val="0"/>
          <w:sz w:val="22"/>
          <w:szCs w:val="22"/>
          <w:lang w:val="pt-BR"/>
        </w:rPr>
      </w:pPr>
      <w:r>
        <w:rPr>
          <w:noProof/>
        </w:rPr>
        <w:drawing>
          <wp:anchor distT="0" distB="0" distL="114300" distR="114300" simplePos="0" relativeHeight="251671552" behindDoc="0" locked="0" layoutInCell="1" allowOverlap="1" wp14:anchorId="61FC55F5" wp14:editId="577EC232">
            <wp:simplePos x="0" y="0"/>
            <wp:positionH relativeFrom="margin">
              <wp:posOffset>3000375</wp:posOffset>
            </wp:positionH>
            <wp:positionV relativeFrom="paragraph">
              <wp:posOffset>340995</wp:posOffset>
            </wp:positionV>
            <wp:extent cx="3218815" cy="2333625"/>
            <wp:effectExtent l="0" t="0" r="635" b="9525"/>
            <wp:wrapSquare wrapText="bothSides"/>
            <wp:docPr id="2139058715" name="Picture 1" descr="Barajul Măneciu, Prahova : r/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arajul Măneciu, Prahova : r/Romania"/>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18815" cy="2333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A3D67">
        <w:rPr>
          <w:rFonts w:asciiTheme="minorHAnsi" w:hAnsiTheme="minorHAnsi" w:cstheme="minorHAnsi"/>
          <w:b w:val="0"/>
          <w:bCs w:val="0"/>
          <w:sz w:val="22"/>
          <w:szCs w:val="22"/>
          <w:lang w:val="pt-BR"/>
        </w:rPr>
        <w:t>Pentru copii, vizita poate fi prezentată ca o călătorie în timp de aproape 300 de ani, în care descoperim cum au trăit călugărițele, cum erau construite vechile mănăstiri și de ce oamenii alegeau locuri retrase în mijlocul munților.</w:t>
      </w:r>
    </w:p>
    <w:p w14:paraId="28FD158B" w14:textId="752DDAE5" w:rsidR="00862DA3" w:rsidRPr="00EF2568" w:rsidRDefault="00862DA3" w:rsidP="00EF2568">
      <w:pPr>
        <w:pStyle w:val="Heading1"/>
        <w:spacing w:before="2"/>
        <w:ind w:left="0" w:right="478"/>
        <w:rPr>
          <w:rFonts w:asciiTheme="minorHAnsi" w:hAnsiTheme="minorHAnsi" w:cstheme="minorHAnsi"/>
          <w:b w:val="0"/>
          <w:bCs w:val="0"/>
          <w:sz w:val="22"/>
          <w:szCs w:val="22"/>
          <w:lang w:val="pt-BR"/>
        </w:rPr>
      </w:pPr>
    </w:p>
    <w:p w14:paraId="4530D06D" w14:textId="4D0FFC52" w:rsidR="008841B6" w:rsidRPr="003A3D67" w:rsidRDefault="008841B6" w:rsidP="00EF2568">
      <w:pPr>
        <w:pStyle w:val="Heading1"/>
        <w:spacing w:before="2"/>
        <w:ind w:left="90" w:right="478"/>
        <w:rPr>
          <w:rFonts w:asciiTheme="minorHAnsi" w:hAnsiTheme="minorHAnsi" w:cstheme="minorHAnsi"/>
          <w:b w:val="0"/>
          <w:bCs w:val="0"/>
          <w:sz w:val="22"/>
          <w:szCs w:val="22"/>
          <w:lang w:val="pt-BR"/>
        </w:rPr>
      </w:pPr>
      <w:r w:rsidRPr="008841B6">
        <w:rPr>
          <w:rFonts w:asciiTheme="minorHAnsi" w:hAnsiTheme="minorHAnsi" w:cstheme="minorHAnsi"/>
          <w:b w:val="0"/>
          <w:bCs w:val="0"/>
          <w:sz w:val="22"/>
          <w:szCs w:val="22"/>
        </w:rPr>
        <w:t>La întoarcerea din Cheia, vom face o scurtă oprire la Lacul de acumulare Măneciu, unul dintre peisajele spectaculoase ale Văii Teleajenului. Copiii vor putea admira barajul, lacul și peisajul montan din jur și vor avea timp pentru fotografii. O oprire scurtă, relaxantă, care completează excursia înainte de revenirea în București</w:t>
      </w:r>
    </w:p>
    <w:p w14:paraId="0C5787E4" w14:textId="01F8F6B8" w:rsidR="00742091" w:rsidRPr="003A3D67" w:rsidRDefault="00742091" w:rsidP="003A3D67">
      <w:pPr>
        <w:pStyle w:val="Heading1"/>
        <w:spacing w:before="2"/>
        <w:ind w:right="478"/>
        <w:rPr>
          <w:rFonts w:asciiTheme="minorHAnsi" w:hAnsiTheme="minorHAnsi" w:cstheme="minorHAnsi"/>
          <w:b w:val="0"/>
          <w:bCs w:val="0"/>
          <w:sz w:val="22"/>
          <w:szCs w:val="22"/>
          <w:lang w:val="pt-BR"/>
        </w:rPr>
      </w:pPr>
    </w:p>
    <w:p w14:paraId="3F085951" w14:textId="4CC3CA07" w:rsidR="00862DA3" w:rsidRDefault="008A4C5B" w:rsidP="003A3D67">
      <w:pPr>
        <w:pStyle w:val="Heading1"/>
        <w:spacing w:before="2"/>
        <w:ind w:left="0" w:right="478"/>
        <w:rPr>
          <w:rFonts w:asciiTheme="minorHAnsi" w:hAnsiTheme="minorHAnsi" w:cstheme="minorHAnsi"/>
          <w:b w:val="0"/>
          <w:bCs w:val="0"/>
          <w:sz w:val="22"/>
          <w:szCs w:val="22"/>
        </w:rPr>
      </w:pPr>
      <w:r w:rsidRPr="004724EB">
        <w:rPr>
          <w:rFonts w:eastAsiaTheme="minorEastAsia"/>
          <w:noProof/>
        </w:rPr>
        <w:drawing>
          <wp:anchor distT="0" distB="0" distL="114300" distR="114300" simplePos="0" relativeHeight="251678720" behindDoc="1" locked="0" layoutInCell="1" allowOverlap="1" wp14:anchorId="7242F93C" wp14:editId="0AAB60CC">
            <wp:simplePos x="0" y="0"/>
            <wp:positionH relativeFrom="margin">
              <wp:align>left</wp:align>
            </wp:positionH>
            <wp:positionV relativeFrom="paragraph">
              <wp:posOffset>433070</wp:posOffset>
            </wp:positionV>
            <wp:extent cx="2785745" cy="1569720"/>
            <wp:effectExtent l="0" t="0" r="0" b="0"/>
            <wp:wrapTight wrapText="bothSides">
              <wp:wrapPolygon edited="0">
                <wp:start x="0" y="0"/>
                <wp:lineTo x="0" y="21233"/>
                <wp:lineTo x="21418" y="21233"/>
                <wp:lineTo x="2141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5745" cy="1569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568">
        <w:rPr>
          <w:rFonts w:asciiTheme="minorHAnsi" w:hAnsiTheme="minorHAnsi" w:cstheme="minorHAnsi"/>
          <w:b w:val="0"/>
          <w:bCs w:val="0"/>
          <w:sz w:val="22"/>
          <w:szCs w:val="22"/>
        </w:rPr>
        <w:t>Sosire in Bucuresti, in jurul orei 18:30, in functie de condtiile de trafic</w:t>
      </w:r>
    </w:p>
    <w:p w14:paraId="4C252FBF" w14:textId="22C077E1" w:rsidR="008A4C5B" w:rsidRPr="003A3D67" w:rsidRDefault="008A4C5B" w:rsidP="003A3D67">
      <w:pPr>
        <w:pStyle w:val="Heading1"/>
        <w:spacing w:before="2"/>
        <w:ind w:left="0" w:right="478"/>
        <w:rPr>
          <w:rFonts w:asciiTheme="minorHAnsi" w:hAnsiTheme="minorHAnsi" w:cstheme="minorHAnsi"/>
          <w:b w:val="0"/>
          <w:bCs w:val="0"/>
          <w:sz w:val="22"/>
          <w:szCs w:val="22"/>
        </w:rPr>
      </w:pPr>
    </w:p>
    <w:sectPr w:rsidR="008A4C5B" w:rsidRPr="003A3D67" w:rsidSect="003A3D67">
      <w:headerReference w:type="default" r:id="rId16"/>
      <w:footerReference w:type="default" r:id="rId17"/>
      <w:pgSz w:w="11910" w:h="16840"/>
      <w:pgMar w:top="1500" w:right="840" w:bottom="1600" w:left="1260" w:header="341" w:footer="14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5D679" w14:textId="77777777" w:rsidR="00CD5549" w:rsidRDefault="00CD5549">
      <w:r>
        <w:separator/>
      </w:r>
    </w:p>
  </w:endnote>
  <w:endnote w:type="continuationSeparator" w:id="0">
    <w:p w14:paraId="67D0A005" w14:textId="77777777" w:rsidR="00CD5549" w:rsidRDefault="00CD5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59C1" w14:textId="77777777" w:rsidR="000B037B" w:rsidRDefault="00072845">
    <w:pPr>
      <w:pStyle w:val="BodyText"/>
      <w:spacing w:line="14" w:lineRule="auto"/>
      <w:rPr>
        <w:sz w:val="20"/>
      </w:rPr>
    </w:pPr>
    <w:r>
      <w:rPr>
        <w:noProof/>
      </w:rPr>
      <w:drawing>
        <wp:anchor distT="0" distB="0" distL="0" distR="0" simplePos="0" relativeHeight="487440896" behindDoc="1" locked="0" layoutInCell="1" allowOverlap="1" wp14:anchorId="42D1BDEB" wp14:editId="036FAA8E">
          <wp:simplePos x="0" y="0"/>
          <wp:positionH relativeFrom="page">
            <wp:posOffset>963042</wp:posOffset>
          </wp:positionH>
          <wp:positionV relativeFrom="page">
            <wp:posOffset>9671303</wp:posOffset>
          </wp:positionV>
          <wp:extent cx="5607935" cy="545040"/>
          <wp:effectExtent l="0" t="0" r="0" b="0"/>
          <wp:wrapNone/>
          <wp:docPr id="118790385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jpeg"/>
                  <pic:cNvPicPr/>
                </pic:nvPicPr>
                <pic:blipFill>
                  <a:blip r:embed="rId1" cstate="print"/>
                  <a:stretch>
                    <a:fillRect/>
                  </a:stretch>
                </pic:blipFill>
                <pic:spPr>
                  <a:xfrm>
                    <a:off x="0" y="0"/>
                    <a:ext cx="5607935" cy="5450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3F8DC" w14:textId="77777777" w:rsidR="00CD5549" w:rsidRDefault="00CD5549">
      <w:r>
        <w:separator/>
      </w:r>
    </w:p>
  </w:footnote>
  <w:footnote w:type="continuationSeparator" w:id="0">
    <w:p w14:paraId="0D5E8A0B" w14:textId="77777777" w:rsidR="00CD5549" w:rsidRDefault="00CD5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04173" w14:textId="77777777" w:rsidR="000B037B" w:rsidRDefault="00072845">
    <w:pPr>
      <w:pStyle w:val="BodyText"/>
      <w:spacing w:line="14" w:lineRule="auto"/>
      <w:rPr>
        <w:sz w:val="20"/>
      </w:rPr>
    </w:pPr>
    <w:r>
      <w:rPr>
        <w:noProof/>
      </w:rPr>
      <w:drawing>
        <wp:anchor distT="0" distB="0" distL="0" distR="0" simplePos="0" relativeHeight="487440384" behindDoc="1" locked="0" layoutInCell="1" allowOverlap="1" wp14:anchorId="50007B42" wp14:editId="3D856DCA">
          <wp:simplePos x="0" y="0"/>
          <wp:positionH relativeFrom="page">
            <wp:posOffset>963088</wp:posOffset>
          </wp:positionH>
          <wp:positionV relativeFrom="page">
            <wp:posOffset>216407</wp:posOffset>
          </wp:positionV>
          <wp:extent cx="2303881" cy="745678"/>
          <wp:effectExtent l="0" t="0" r="0" b="0"/>
          <wp:wrapNone/>
          <wp:docPr id="53601552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 cstate="print"/>
                  <a:stretch>
                    <a:fillRect/>
                  </a:stretch>
                </pic:blipFill>
                <pic:spPr>
                  <a:xfrm>
                    <a:off x="0" y="0"/>
                    <a:ext cx="2303881" cy="74567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2B1C"/>
    <w:multiLevelType w:val="multilevel"/>
    <w:tmpl w:val="0FAED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E1FDB"/>
    <w:multiLevelType w:val="hybridMultilevel"/>
    <w:tmpl w:val="7062BAA8"/>
    <w:lvl w:ilvl="0" w:tplc="D054E310">
      <w:start w:val="9"/>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D356592"/>
    <w:multiLevelType w:val="multilevel"/>
    <w:tmpl w:val="C4242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33342F"/>
    <w:multiLevelType w:val="hybridMultilevel"/>
    <w:tmpl w:val="69E2988E"/>
    <w:lvl w:ilvl="0" w:tplc="D196283C">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61292E2A"/>
    <w:multiLevelType w:val="hybridMultilevel"/>
    <w:tmpl w:val="8EE6740E"/>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61A07E88"/>
    <w:multiLevelType w:val="hybridMultilevel"/>
    <w:tmpl w:val="09E62C32"/>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0" w15:restartNumberingAfterBreak="0">
    <w:nsid w:val="66FA59FD"/>
    <w:multiLevelType w:val="multilevel"/>
    <w:tmpl w:val="3520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9004D3"/>
    <w:multiLevelType w:val="hybridMultilevel"/>
    <w:tmpl w:val="9F528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EF5AB3"/>
    <w:multiLevelType w:val="multilevel"/>
    <w:tmpl w:val="BD64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34423932">
    <w:abstractNumId w:val="12"/>
  </w:num>
  <w:num w:numId="2" w16cid:durableId="1459110015">
    <w:abstractNumId w:val="10"/>
  </w:num>
  <w:num w:numId="3" w16cid:durableId="95856171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4" w16cid:durableId="521476467">
    <w:abstractNumId w:val="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5" w16cid:durableId="785541619">
    <w:abstractNumId w:val="9"/>
  </w:num>
  <w:num w:numId="6" w16cid:durableId="877201851">
    <w:abstractNumId w:val="1"/>
  </w:num>
  <w:num w:numId="7" w16cid:durableId="2110151095">
    <w:abstractNumId w:val="4"/>
  </w:num>
  <w:num w:numId="8" w16cid:durableId="669258548">
    <w:abstractNumId w:val="5"/>
  </w:num>
  <w:num w:numId="9" w16cid:durableId="108475058">
    <w:abstractNumId w:val="13"/>
  </w:num>
  <w:num w:numId="10" w16cid:durableId="207835602">
    <w:abstractNumId w:val="8"/>
  </w:num>
  <w:num w:numId="11" w16cid:durableId="935593621">
    <w:abstractNumId w:val="0"/>
  </w:num>
  <w:num w:numId="12" w16cid:durableId="425076464">
    <w:abstractNumId w:val="14"/>
  </w:num>
  <w:num w:numId="13" w16cid:durableId="332807450">
    <w:abstractNumId w:val="6"/>
  </w:num>
  <w:num w:numId="14" w16cid:durableId="157426368">
    <w:abstractNumId w:val="7"/>
  </w:num>
  <w:num w:numId="15" w16cid:durableId="1879734886">
    <w:abstractNumId w:val="2"/>
  </w:num>
  <w:num w:numId="16" w16cid:durableId="16216906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7B"/>
    <w:rsid w:val="000258A1"/>
    <w:rsid w:val="00050467"/>
    <w:rsid w:val="00051799"/>
    <w:rsid w:val="00054823"/>
    <w:rsid w:val="000618DE"/>
    <w:rsid w:val="00063C11"/>
    <w:rsid w:val="000715B3"/>
    <w:rsid w:val="00072845"/>
    <w:rsid w:val="0007708D"/>
    <w:rsid w:val="00080032"/>
    <w:rsid w:val="00086D86"/>
    <w:rsid w:val="00097B03"/>
    <w:rsid w:val="000B037B"/>
    <w:rsid w:val="000B4FF5"/>
    <w:rsid w:val="000C5FE7"/>
    <w:rsid w:val="000E05D2"/>
    <w:rsid w:val="000E4E8E"/>
    <w:rsid w:val="000F1553"/>
    <w:rsid w:val="000F3204"/>
    <w:rsid w:val="001021AC"/>
    <w:rsid w:val="00104C66"/>
    <w:rsid w:val="001473DF"/>
    <w:rsid w:val="001537CC"/>
    <w:rsid w:val="001901CA"/>
    <w:rsid w:val="001A09C8"/>
    <w:rsid w:val="001A2023"/>
    <w:rsid w:val="001B138A"/>
    <w:rsid w:val="001B4BAC"/>
    <w:rsid w:val="001C56FE"/>
    <w:rsid w:val="001C744D"/>
    <w:rsid w:val="001D43D6"/>
    <w:rsid w:val="001E1C24"/>
    <w:rsid w:val="001F0BEE"/>
    <w:rsid w:val="001F0D16"/>
    <w:rsid w:val="0020014B"/>
    <w:rsid w:val="0021144B"/>
    <w:rsid w:val="002218BA"/>
    <w:rsid w:val="00226340"/>
    <w:rsid w:val="00226B3D"/>
    <w:rsid w:val="0023087A"/>
    <w:rsid w:val="00235C2F"/>
    <w:rsid w:val="00236DB9"/>
    <w:rsid w:val="00250425"/>
    <w:rsid w:val="00251F09"/>
    <w:rsid w:val="002572A7"/>
    <w:rsid w:val="00292BCB"/>
    <w:rsid w:val="002A29CA"/>
    <w:rsid w:val="002A2F7A"/>
    <w:rsid w:val="002C2614"/>
    <w:rsid w:val="002F240E"/>
    <w:rsid w:val="00312B1D"/>
    <w:rsid w:val="003550EE"/>
    <w:rsid w:val="00357ACA"/>
    <w:rsid w:val="00380CF7"/>
    <w:rsid w:val="003A2C33"/>
    <w:rsid w:val="003A3D67"/>
    <w:rsid w:val="003A656F"/>
    <w:rsid w:val="003A753C"/>
    <w:rsid w:val="003B4B80"/>
    <w:rsid w:val="003D3FF9"/>
    <w:rsid w:val="003E5888"/>
    <w:rsid w:val="00407E95"/>
    <w:rsid w:val="00410385"/>
    <w:rsid w:val="004114DA"/>
    <w:rsid w:val="004116B3"/>
    <w:rsid w:val="0041375B"/>
    <w:rsid w:val="00417CB2"/>
    <w:rsid w:val="00434464"/>
    <w:rsid w:val="00454D35"/>
    <w:rsid w:val="00460D19"/>
    <w:rsid w:val="004A2CC9"/>
    <w:rsid w:val="004A6A7A"/>
    <w:rsid w:val="004B0EE0"/>
    <w:rsid w:val="004F7F49"/>
    <w:rsid w:val="00520B5D"/>
    <w:rsid w:val="00527602"/>
    <w:rsid w:val="0053068F"/>
    <w:rsid w:val="00542A1F"/>
    <w:rsid w:val="00555765"/>
    <w:rsid w:val="00557633"/>
    <w:rsid w:val="00563025"/>
    <w:rsid w:val="00570B64"/>
    <w:rsid w:val="00585886"/>
    <w:rsid w:val="00587E88"/>
    <w:rsid w:val="0059273D"/>
    <w:rsid w:val="005A1B8A"/>
    <w:rsid w:val="005A5EE9"/>
    <w:rsid w:val="005C65EF"/>
    <w:rsid w:val="005E1E8E"/>
    <w:rsid w:val="005E4DBE"/>
    <w:rsid w:val="00602326"/>
    <w:rsid w:val="00617FCD"/>
    <w:rsid w:val="00624E95"/>
    <w:rsid w:val="00644FF8"/>
    <w:rsid w:val="00657108"/>
    <w:rsid w:val="00661F48"/>
    <w:rsid w:val="00670C75"/>
    <w:rsid w:val="006A4371"/>
    <w:rsid w:val="006B1732"/>
    <w:rsid w:val="006B2E49"/>
    <w:rsid w:val="006C0195"/>
    <w:rsid w:val="006C5DF0"/>
    <w:rsid w:val="006E1A70"/>
    <w:rsid w:val="006E4ED0"/>
    <w:rsid w:val="006F2C58"/>
    <w:rsid w:val="007020FC"/>
    <w:rsid w:val="00712821"/>
    <w:rsid w:val="0073137B"/>
    <w:rsid w:val="00736556"/>
    <w:rsid w:val="00742091"/>
    <w:rsid w:val="007453A3"/>
    <w:rsid w:val="00745E90"/>
    <w:rsid w:val="00752A5C"/>
    <w:rsid w:val="007834EE"/>
    <w:rsid w:val="00787B1A"/>
    <w:rsid w:val="00797209"/>
    <w:rsid w:val="007A2B88"/>
    <w:rsid w:val="007B411A"/>
    <w:rsid w:val="007C1C24"/>
    <w:rsid w:val="007C450A"/>
    <w:rsid w:val="007C5B38"/>
    <w:rsid w:val="007D4CC9"/>
    <w:rsid w:val="007E45AA"/>
    <w:rsid w:val="008037C9"/>
    <w:rsid w:val="00810575"/>
    <w:rsid w:val="0084343E"/>
    <w:rsid w:val="00851250"/>
    <w:rsid w:val="00851D27"/>
    <w:rsid w:val="00857610"/>
    <w:rsid w:val="00862DA3"/>
    <w:rsid w:val="008638C1"/>
    <w:rsid w:val="00871AB0"/>
    <w:rsid w:val="00874AB3"/>
    <w:rsid w:val="00882569"/>
    <w:rsid w:val="008841B6"/>
    <w:rsid w:val="008A4C5B"/>
    <w:rsid w:val="008C7FE7"/>
    <w:rsid w:val="008D0190"/>
    <w:rsid w:val="008D611B"/>
    <w:rsid w:val="008E2415"/>
    <w:rsid w:val="008F0927"/>
    <w:rsid w:val="009030BE"/>
    <w:rsid w:val="00904A95"/>
    <w:rsid w:val="00905BA6"/>
    <w:rsid w:val="00911322"/>
    <w:rsid w:val="0091361B"/>
    <w:rsid w:val="00917587"/>
    <w:rsid w:val="00923A90"/>
    <w:rsid w:val="00925DBA"/>
    <w:rsid w:val="00931861"/>
    <w:rsid w:val="00952BF3"/>
    <w:rsid w:val="009930C2"/>
    <w:rsid w:val="00994D80"/>
    <w:rsid w:val="009B23EF"/>
    <w:rsid w:val="009B32EB"/>
    <w:rsid w:val="009B48BD"/>
    <w:rsid w:val="009C041A"/>
    <w:rsid w:val="009C0C5D"/>
    <w:rsid w:val="009C12A4"/>
    <w:rsid w:val="009E4CD2"/>
    <w:rsid w:val="00A23105"/>
    <w:rsid w:val="00A316B9"/>
    <w:rsid w:val="00A6597E"/>
    <w:rsid w:val="00A6764D"/>
    <w:rsid w:val="00A740CD"/>
    <w:rsid w:val="00AB0AED"/>
    <w:rsid w:val="00AF1843"/>
    <w:rsid w:val="00AF335B"/>
    <w:rsid w:val="00B01ABD"/>
    <w:rsid w:val="00B02569"/>
    <w:rsid w:val="00B04BD0"/>
    <w:rsid w:val="00B118CC"/>
    <w:rsid w:val="00B17B90"/>
    <w:rsid w:val="00B321C8"/>
    <w:rsid w:val="00B32414"/>
    <w:rsid w:val="00B337DB"/>
    <w:rsid w:val="00B34C94"/>
    <w:rsid w:val="00B360AA"/>
    <w:rsid w:val="00B62781"/>
    <w:rsid w:val="00B828C3"/>
    <w:rsid w:val="00B92725"/>
    <w:rsid w:val="00BA053A"/>
    <w:rsid w:val="00BA0659"/>
    <w:rsid w:val="00BA4993"/>
    <w:rsid w:val="00BC1729"/>
    <w:rsid w:val="00BF7D1C"/>
    <w:rsid w:val="00C01F36"/>
    <w:rsid w:val="00C3151A"/>
    <w:rsid w:val="00C40BEF"/>
    <w:rsid w:val="00C4168A"/>
    <w:rsid w:val="00C734D5"/>
    <w:rsid w:val="00C84248"/>
    <w:rsid w:val="00C958D4"/>
    <w:rsid w:val="00CA50F4"/>
    <w:rsid w:val="00CB7D55"/>
    <w:rsid w:val="00CC3C6E"/>
    <w:rsid w:val="00CD3909"/>
    <w:rsid w:val="00CD5549"/>
    <w:rsid w:val="00CD57F7"/>
    <w:rsid w:val="00D01173"/>
    <w:rsid w:val="00D33C30"/>
    <w:rsid w:val="00D36770"/>
    <w:rsid w:val="00D41DDA"/>
    <w:rsid w:val="00D42CEE"/>
    <w:rsid w:val="00DA41F1"/>
    <w:rsid w:val="00DB6B44"/>
    <w:rsid w:val="00DD51C6"/>
    <w:rsid w:val="00DE7BFD"/>
    <w:rsid w:val="00DF4221"/>
    <w:rsid w:val="00E05CF2"/>
    <w:rsid w:val="00E148C7"/>
    <w:rsid w:val="00E200DE"/>
    <w:rsid w:val="00E24061"/>
    <w:rsid w:val="00E40F05"/>
    <w:rsid w:val="00E61A03"/>
    <w:rsid w:val="00E661F8"/>
    <w:rsid w:val="00E713A0"/>
    <w:rsid w:val="00E808E2"/>
    <w:rsid w:val="00E87212"/>
    <w:rsid w:val="00E90D91"/>
    <w:rsid w:val="00E93BF8"/>
    <w:rsid w:val="00E9690A"/>
    <w:rsid w:val="00EB164A"/>
    <w:rsid w:val="00EB494A"/>
    <w:rsid w:val="00EC4031"/>
    <w:rsid w:val="00EC74BC"/>
    <w:rsid w:val="00ED671F"/>
    <w:rsid w:val="00EF2568"/>
    <w:rsid w:val="00F00D40"/>
    <w:rsid w:val="00F0119B"/>
    <w:rsid w:val="00F232E9"/>
    <w:rsid w:val="00F506FA"/>
    <w:rsid w:val="00F5376E"/>
    <w:rsid w:val="00F75819"/>
    <w:rsid w:val="00F777B3"/>
    <w:rsid w:val="00FB1B86"/>
    <w:rsid w:val="00FB6645"/>
    <w:rsid w:val="00FC109E"/>
    <w:rsid w:val="00FC64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52C1F"/>
  <w15:docId w15:val="{6ED254EC-3537-44BA-929E-F09697F4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4EE"/>
    <w:rPr>
      <w:rFonts w:ascii="Calibri" w:eastAsia="Calibri" w:hAnsi="Calibri" w:cs="Calibri"/>
      <w:lang w:val="ro-RO"/>
    </w:rPr>
  </w:style>
  <w:style w:type="paragraph" w:styleId="Heading1">
    <w:name w:val="heading 1"/>
    <w:basedOn w:val="Normal"/>
    <w:uiPriority w:val="9"/>
    <w:qFormat/>
    <w:pPr>
      <w:ind w:left="936"/>
      <w:outlineLvl w:val="0"/>
    </w:pPr>
    <w:rPr>
      <w:b/>
      <w:bCs/>
      <w:sz w:val="24"/>
      <w:szCs w:val="24"/>
    </w:rPr>
  </w:style>
  <w:style w:type="paragraph" w:styleId="Heading3">
    <w:name w:val="heading 3"/>
    <w:basedOn w:val="Normal"/>
    <w:next w:val="Normal"/>
    <w:link w:val="Heading3Char"/>
    <w:uiPriority w:val="9"/>
    <w:semiHidden/>
    <w:unhideWhenUsed/>
    <w:qFormat/>
    <w:rsid w:val="00624E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27"/>
      <w:ind w:left="4755" w:right="4293" w:hanging="2"/>
      <w:jc w:val="center"/>
    </w:pPr>
    <w:rPr>
      <w:rFonts w:ascii="Ebrima" w:eastAsia="Ebrima" w:hAnsi="Ebrima" w:cs="Ebrima"/>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47"/>
    </w:pPr>
  </w:style>
  <w:style w:type="paragraph" w:styleId="NoSpacing">
    <w:name w:val="No Spacing"/>
    <w:link w:val="NoSpacingChar"/>
    <w:uiPriority w:val="1"/>
    <w:qFormat/>
    <w:rsid w:val="008037C9"/>
    <w:rPr>
      <w:rFonts w:ascii="Calibri" w:eastAsia="Calibri" w:hAnsi="Calibri" w:cs="Calibri"/>
      <w:lang w:val="ro-RO"/>
    </w:rPr>
  </w:style>
  <w:style w:type="character" w:styleId="Hyperlink">
    <w:name w:val="Hyperlink"/>
    <w:basedOn w:val="DefaultParagraphFont"/>
    <w:uiPriority w:val="99"/>
    <w:semiHidden/>
    <w:unhideWhenUsed/>
    <w:rsid w:val="008037C9"/>
    <w:rPr>
      <w:color w:val="0000FF"/>
      <w:u w:val="single"/>
    </w:rPr>
  </w:style>
  <w:style w:type="paragraph" w:styleId="NormalWeb">
    <w:name w:val="Normal (Web)"/>
    <w:basedOn w:val="Normal"/>
    <w:uiPriority w:val="99"/>
    <w:unhideWhenUsed/>
    <w:rsid w:val="00F777B3"/>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paragraph" w:customStyle="1" w:styleId="trt0xe">
    <w:name w:val="trt0xe"/>
    <w:basedOn w:val="Normal"/>
    <w:rsid w:val="00460D19"/>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character" w:customStyle="1" w:styleId="NoSpacingChar">
    <w:name w:val="No Spacing Char"/>
    <w:link w:val="NoSpacing"/>
    <w:uiPriority w:val="1"/>
    <w:locked/>
    <w:rsid w:val="00ED671F"/>
    <w:rPr>
      <w:rFonts w:ascii="Calibri" w:eastAsia="Calibri" w:hAnsi="Calibri" w:cs="Calibri"/>
      <w:lang w:val="ro-RO"/>
    </w:rPr>
  </w:style>
  <w:style w:type="character" w:styleId="Emphasis">
    <w:name w:val="Emphasis"/>
    <w:basedOn w:val="DefaultParagraphFont"/>
    <w:uiPriority w:val="20"/>
    <w:qFormat/>
    <w:rsid w:val="006C5DF0"/>
    <w:rPr>
      <w:i/>
      <w:iCs/>
    </w:rPr>
  </w:style>
  <w:style w:type="character" w:customStyle="1" w:styleId="Heading3Char">
    <w:name w:val="Heading 3 Char"/>
    <w:basedOn w:val="DefaultParagraphFont"/>
    <w:link w:val="Heading3"/>
    <w:uiPriority w:val="9"/>
    <w:semiHidden/>
    <w:rsid w:val="00624E95"/>
    <w:rPr>
      <w:rFonts w:asciiTheme="majorHAnsi" w:eastAsiaTheme="majorEastAsia" w:hAnsiTheme="majorHAnsi" w:cstheme="majorBidi"/>
      <w:color w:val="243F60" w:themeColor="accent1" w:themeShade="7F"/>
      <w:sz w:val="24"/>
      <w:szCs w:val="24"/>
      <w:lang w:val="ro-RO"/>
    </w:rPr>
  </w:style>
  <w:style w:type="character" w:styleId="Strong">
    <w:name w:val="Strong"/>
    <w:basedOn w:val="DefaultParagraphFont"/>
    <w:uiPriority w:val="22"/>
    <w:qFormat/>
    <w:rsid w:val="001473DF"/>
    <w:rPr>
      <w:b/>
      <w:bCs/>
    </w:rPr>
  </w:style>
  <w:style w:type="character" w:customStyle="1" w:styleId="BodyTextChar">
    <w:name w:val="Body Text Char"/>
    <w:basedOn w:val="DefaultParagraphFont"/>
    <w:link w:val="BodyText"/>
    <w:uiPriority w:val="1"/>
    <w:rsid w:val="00F5376E"/>
    <w:rPr>
      <w:rFonts w:ascii="Calibri" w:eastAsia="Calibri" w:hAnsi="Calibri" w:cs="Calibri"/>
      <w:sz w:val="24"/>
      <w:szCs w:val="24"/>
      <w:lang w:val="ro-RO"/>
    </w:rPr>
  </w:style>
  <w:style w:type="table" w:customStyle="1" w:styleId="GridTable4-Accent61">
    <w:name w:val="Grid Table 4 - Accent 61"/>
    <w:basedOn w:val="TableNormal"/>
    <w:uiPriority w:val="49"/>
    <w:rsid w:val="00B32414"/>
    <w:pPr>
      <w:widowControl/>
      <w:autoSpaceDE/>
      <w:autoSpaceDN/>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17939">
      <w:bodyDiv w:val="1"/>
      <w:marLeft w:val="0"/>
      <w:marRight w:val="0"/>
      <w:marTop w:val="0"/>
      <w:marBottom w:val="0"/>
      <w:divBdr>
        <w:top w:val="none" w:sz="0" w:space="0" w:color="auto"/>
        <w:left w:val="none" w:sz="0" w:space="0" w:color="auto"/>
        <w:bottom w:val="none" w:sz="0" w:space="0" w:color="auto"/>
        <w:right w:val="none" w:sz="0" w:space="0" w:color="auto"/>
      </w:divBdr>
    </w:div>
    <w:div w:id="92168811">
      <w:bodyDiv w:val="1"/>
      <w:marLeft w:val="0"/>
      <w:marRight w:val="0"/>
      <w:marTop w:val="0"/>
      <w:marBottom w:val="0"/>
      <w:divBdr>
        <w:top w:val="none" w:sz="0" w:space="0" w:color="auto"/>
        <w:left w:val="none" w:sz="0" w:space="0" w:color="auto"/>
        <w:bottom w:val="none" w:sz="0" w:space="0" w:color="auto"/>
        <w:right w:val="none" w:sz="0" w:space="0" w:color="auto"/>
      </w:divBdr>
    </w:div>
    <w:div w:id="266085115">
      <w:bodyDiv w:val="1"/>
      <w:marLeft w:val="0"/>
      <w:marRight w:val="0"/>
      <w:marTop w:val="0"/>
      <w:marBottom w:val="0"/>
      <w:divBdr>
        <w:top w:val="none" w:sz="0" w:space="0" w:color="auto"/>
        <w:left w:val="none" w:sz="0" w:space="0" w:color="auto"/>
        <w:bottom w:val="none" w:sz="0" w:space="0" w:color="auto"/>
        <w:right w:val="none" w:sz="0" w:space="0" w:color="auto"/>
      </w:divBdr>
    </w:div>
    <w:div w:id="376011456">
      <w:bodyDiv w:val="1"/>
      <w:marLeft w:val="0"/>
      <w:marRight w:val="0"/>
      <w:marTop w:val="0"/>
      <w:marBottom w:val="0"/>
      <w:divBdr>
        <w:top w:val="none" w:sz="0" w:space="0" w:color="auto"/>
        <w:left w:val="none" w:sz="0" w:space="0" w:color="auto"/>
        <w:bottom w:val="none" w:sz="0" w:space="0" w:color="auto"/>
        <w:right w:val="none" w:sz="0" w:space="0" w:color="auto"/>
      </w:divBdr>
    </w:div>
    <w:div w:id="393893291">
      <w:bodyDiv w:val="1"/>
      <w:marLeft w:val="0"/>
      <w:marRight w:val="0"/>
      <w:marTop w:val="0"/>
      <w:marBottom w:val="0"/>
      <w:divBdr>
        <w:top w:val="none" w:sz="0" w:space="0" w:color="auto"/>
        <w:left w:val="none" w:sz="0" w:space="0" w:color="auto"/>
        <w:bottom w:val="none" w:sz="0" w:space="0" w:color="auto"/>
        <w:right w:val="none" w:sz="0" w:space="0" w:color="auto"/>
      </w:divBdr>
      <w:divsChild>
        <w:div w:id="2121680078">
          <w:marLeft w:val="0"/>
          <w:marRight w:val="0"/>
          <w:marTop w:val="0"/>
          <w:marBottom w:val="0"/>
          <w:divBdr>
            <w:top w:val="none" w:sz="0" w:space="0" w:color="auto"/>
            <w:left w:val="none" w:sz="0" w:space="0" w:color="auto"/>
            <w:bottom w:val="none" w:sz="0" w:space="0" w:color="auto"/>
            <w:right w:val="none" w:sz="0" w:space="0" w:color="auto"/>
          </w:divBdr>
        </w:div>
        <w:div w:id="509568575">
          <w:marLeft w:val="0"/>
          <w:marRight w:val="0"/>
          <w:marTop w:val="0"/>
          <w:marBottom w:val="0"/>
          <w:divBdr>
            <w:top w:val="none" w:sz="0" w:space="0" w:color="auto"/>
            <w:left w:val="none" w:sz="0" w:space="0" w:color="auto"/>
            <w:bottom w:val="none" w:sz="0" w:space="0" w:color="auto"/>
            <w:right w:val="none" w:sz="0" w:space="0" w:color="auto"/>
          </w:divBdr>
        </w:div>
      </w:divsChild>
    </w:div>
    <w:div w:id="634337731">
      <w:bodyDiv w:val="1"/>
      <w:marLeft w:val="0"/>
      <w:marRight w:val="0"/>
      <w:marTop w:val="0"/>
      <w:marBottom w:val="0"/>
      <w:divBdr>
        <w:top w:val="none" w:sz="0" w:space="0" w:color="auto"/>
        <w:left w:val="none" w:sz="0" w:space="0" w:color="auto"/>
        <w:bottom w:val="none" w:sz="0" w:space="0" w:color="auto"/>
        <w:right w:val="none" w:sz="0" w:space="0" w:color="auto"/>
      </w:divBdr>
      <w:divsChild>
        <w:div w:id="822819209">
          <w:marLeft w:val="0"/>
          <w:marRight w:val="0"/>
          <w:marTop w:val="0"/>
          <w:marBottom w:val="0"/>
          <w:divBdr>
            <w:top w:val="none" w:sz="0" w:space="0" w:color="auto"/>
            <w:left w:val="none" w:sz="0" w:space="0" w:color="auto"/>
            <w:bottom w:val="none" w:sz="0" w:space="0" w:color="auto"/>
            <w:right w:val="none" w:sz="0" w:space="0" w:color="auto"/>
          </w:divBdr>
          <w:divsChild>
            <w:div w:id="48118856">
              <w:marLeft w:val="0"/>
              <w:marRight w:val="0"/>
              <w:marTop w:val="0"/>
              <w:marBottom w:val="0"/>
              <w:divBdr>
                <w:top w:val="none" w:sz="0" w:space="0" w:color="auto"/>
                <w:left w:val="none" w:sz="0" w:space="0" w:color="auto"/>
                <w:bottom w:val="none" w:sz="0" w:space="0" w:color="auto"/>
                <w:right w:val="none" w:sz="0" w:space="0" w:color="auto"/>
              </w:divBdr>
              <w:divsChild>
                <w:div w:id="530190825">
                  <w:marLeft w:val="0"/>
                  <w:marRight w:val="0"/>
                  <w:marTop w:val="0"/>
                  <w:marBottom w:val="0"/>
                  <w:divBdr>
                    <w:top w:val="none" w:sz="0" w:space="0" w:color="E5E5E5"/>
                    <w:left w:val="none" w:sz="0" w:space="0" w:color="E5E5E5"/>
                    <w:bottom w:val="none" w:sz="0" w:space="0" w:color="E5E5E5"/>
                    <w:right w:val="none" w:sz="0" w:space="0" w:color="E5E5E5"/>
                  </w:divBdr>
                  <w:divsChild>
                    <w:div w:id="783964380">
                      <w:marLeft w:val="0"/>
                      <w:marRight w:val="0"/>
                      <w:marTop w:val="0"/>
                      <w:marBottom w:val="0"/>
                      <w:divBdr>
                        <w:top w:val="none" w:sz="0" w:space="0" w:color="E5E5E5"/>
                        <w:left w:val="none" w:sz="0" w:space="0" w:color="E5E5E5"/>
                        <w:bottom w:val="none" w:sz="0" w:space="0" w:color="E5E5E5"/>
                        <w:right w:val="none" w:sz="0" w:space="0" w:color="E5E5E5"/>
                      </w:divBdr>
                      <w:divsChild>
                        <w:div w:id="1953055807">
                          <w:marLeft w:val="0"/>
                          <w:marRight w:val="0"/>
                          <w:marTop w:val="0"/>
                          <w:marBottom w:val="0"/>
                          <w:divBdr>
                            <w:top w:val="none" w:sz="0" w:space="0" w:color="auto"/>
                            <w:left w:val="none" w:sz="0" w:space="0" w:color="auto"/>
                            <w:bottom w:val="none" w:sz="0" w:space="0" w:color="auto"/>
                            <w:right w:val="none" w:sz="0" w:space="0" w:color="auto"/>
                          </w:divBdr>
                          <w:divsChild>
                            <w:div w:id="105736980">
                              <w:marLeft w:val="0"/>
                              <w:marRight w:val="0"/>
                              <w:marTop w:val="0"/>
                              <w:marBottom w:val="0"/>
                              <w:divBdr>
                                <w:top w:val="none" w:sz="0" w:space="0" w:color="auto"/>
                                <w:left w:val="none" w:sz="0" w:space="0" w:color="auto"/>
                                <w:bottom w:val="none" w:sz="0" w:space="0" w:color="auto"/>
                                <w:right w:val="none" w:sz="0" w:space="0" w:color="auto"/>
                              </w:divBdr>
                              <w:divsChild>
                                <w:div w:id="133348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4831">
                  <w:marLeft w:val="0"/>
                  <w:marRight w:val="0"/>
                  <w:marTop w:val="0"/>
                  <w:marBottom w:val="0"/>
                  <w:divBdr>
                    <w:top w:val="none" w:sz="0" w:space="0" w:color="E5E5E5"/>
                    <w:left w:val="none" w:sz="0" w:space="0" w:color="E5E5E5"/>
                    <w:bottom w:val="none" w:sz="0" w:space="0" w:color="E5E5E5"/>
                    <w:right w:val="none" w:sz="0" w:space="0" w:color="E5E5E5"/>
                  </w:divBdr>
                  <w:divsChild>
                    <w:div w:id="657347016">
                      <w:marLeft w:val="0"/>
                      <w:marRight w:val="0"/>
                      <w:marTop w:val="0"/>
                      <w:marBottom w:val="0"/>
                      <w:divBdr>
                        <w:top w:val="none" w:sz="0" w:space="0" w:color="E5E5E5"/>
                        <w:left w:val="none" w:sz="0" w:space="0" w:color="E5E5E5"/>
                        <w:bottom w:val="none" w:sz="0" w:space="0" w:color="E5E5E5"/>
                        <w:right w:val="none" w:sz="0" w:space="0" w:color="E5E5E5"/>
                      </w:divBdr>
                      <w:divsChild>
                        <w:div w:id="1528786075">
                          <w:marLeft w:val="0"/>
                          <w:marRight w:val="0"/>
                          <w:marTop w:val="0"/>
                          <w:marBottom w:val="0"/>
                          <w:divBdr>
                            <w:top w:val="none" w:sz="0" w:space="0" w:color="auto"/>
                            <w:left w:val="none" w:sz="0" w:space="0" w:color="auto"/>
                            <w:bottom w:val="none" w:sz="0" w:space="0" w:color="auto"/>
                            <w:right w:val="none" w:sz="0" w:space="0" w:color="auto"/>
                          </w:divBdr>
                          <w:divsChild>
                            <w:div w:id="1009407568">
                              <w:marLeft w:val="0"/>
                              <w:marRight w:val="0"/>
                              <w:marTop w:val="0"/>
                              <w:marBottom w:val="0"/>
                              <w:divBdr>
                                <w:top w:val="none" w:sz="0" w:space="0" w:color="auto"/>
                                <w:left w:val="none" w:sz="0" w:space="0" w:color="auto"/>
                                <w:bottom w:val="none" w:sz="0" w:space="0" w:color="auto"/>
                                <w:right w:val="none" w:sz="0" w:space="0" w:color="auto"/>
                              </w:divBdr>
                              <w:divsChild>
                                <w:div w:id="81560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999192">
      <w:bodyDiv w:val="1"/>
      <w:marLeft w:val="0"/>
      <w:marRight w:val="0"/>
      <w:marTop w:val="0"/>
      <w:marBottom w:val="0"/>
      <w:divBdr>
        <w:top w:val="none" w:sz="0" w:space="0" w:color="auto"/>
        <w:left w:val="none" w:sz="0" w:space="0" w:color="auto"/>
        <w:bottom w:val="none" w:sz="0" w:space="0" w:color="auto"/>
        <w:right w:val="none" w:sz="0" w:space="0" w:color="auto"/>
      </w:divBdr>
    </w:div>
    <w:div w:id="806554083">
      <w:bodyDiv w:val="1"/>
      <w:marLeft w:val="0"/>
      <w:marRight w:val="0"/>
      <w:marTop w:val="0"/>
      <w:marBottom w:val="0"/>
      <w:divBdr>
        <w:top w:val="none" w:sz="0" w:space="0" w:color="auto"/>
        <w:left w:val="none" w:sz="0" w:space="0" w:color="auto"/>
        <w:bottom w:val="none" w:sz="0" w:space="0" w:color="auto"/>
        <w:right w:val="none" w:sz="0" w:space="0" w:color="auto"/>
      </w:divBdr>
    </w:div>
    <w:div w:id="1048340282">
      <w:bodyDiv w:val="1"/>
      <w:marLeft w:val="0"/>
      <w:marRight w:val="0"/>
      <w:marTop w:val="0"/>
      <w:marBottom w:val="0"/>
      <w:divBdr>
        <w:top w:val="none" w:sz="0" w:space="0" w:color="auto"/>
        <w:left w:val="none" w:sz="0" w:space="0" w:color="auto"/>
        <w:bottom w:val="none" w:sz="0" w:space="0" w:color="auto"/>
        <w:right w:val="none" w:sz="0" w:space="0" w:color="auto"/>
      </w:divBdr>
      <w:divsChild>
        <w:div w:id="1751193829">
          <w:marLeft w:val="0"/>
          <w:marRight w:val="0"/>
          <w:marTop w:val="0"/>
          <w:marBottom w:val="0"/>
          <w:divBdr>
            <w:top w:val="none" w:sz="0" w:space="0" w:color="auto"/>
            <w:left w:val="none" w:sz="0" w:space="0" w:color="auto"/>
            <w:bottom w:val="none" w:sz="0" w:space="0" w:color="auto"/>
            <w:right w:val="none" w:sz="0" w:space="0" w:color="auto"/>
          </w:divBdr>
        </w:div>
        <w:div w:id="699401595">
          <w:marLeft w:val="0"/>
          <w:marRight w:val="0"/>
          <w:marTop w:val="0"/>
          <w:marBottom w:val="0"/>
          <w:divBdr>
            <w:top w:val="none" w:sz="0" w:space="0" w:color="auto"/>
            <w:left w:val="none" w:sz="0" w:space="0" w:color="auto"/>
            <w:bottom w:val="none" w:sz="0" w:space="0" w:color="auto"/>
            <w:right w:val="none" w:sz="0" w:space="0" w:color="auto"/>
          </w:divBdr>
        </w:div>
      </w:divsChild>
    </w:div>
    <w:div w:id="1089545272">
      <w:bodyDiv w:val="1"/>
      <w:marLeft w:val="0"/>
      <w:marRight w:val="0"/>
      <w:marTop w:val="0"/>
      <w:marBottom w:val="0"/>
      <w:divBdr>
        <w:top w:val="none" w:sz="0" w:space="0" w:color="auto"/>
        <w:left w:val="none" w:sz="0" w:space="0" w:color="auto"/>
        <w:bottom w:val="none" w:sz="0" w:space="0" w:color="auto"/>
        <w:right w:val="none" w:sz="0" w:space="0" w:color="auto"/>
      </w:divBdr>
      <w:divsChild>
        <w:div w:id="1607543789">
          <w:marLeft w:val="0"/>
          <w:marRight w:val="0"/>
          <w:marTop w:val="0"/>
          <w:marBottom w:val="0"/>
          <w:divBdr>
            <w:top w:val="none" w:sz="0" w:space="0" w:color="auto"/>
            <w:left w:val="none" w:sz="0" w:space="0" w:color="auto"/>
            <w:bottom w:val="none" w:sz="0" w:space="0" w:color="auto"/>
            <w:right w:val="none" w:sz="0" w:space="0" w:color="auto"/>
          </w:divBdr>
          <w:divsChild>
            <w:div w:id="1652522549">
              <w:marLeft w:val="0"/>
              <w:marRight w:val="0"/>
              <w:marTop w:val="0"/>
              <w:marBottom w:val="0"/>
              <w:divBdr>
                <w:top w:val="none" w:sz="0" w:space="0" w:color="auto"/>
                <w:left w:val="none" w:sz="0" w:space="0" w:color="auto"/>
                <w:bottom w:val="none" w:sz="0" w:space="0" w:color="auto"/>
                <w:right w:val="none" w:sz="0" w:space="0" w:color="auto"/>
              </w:divBdr>
              <w:divsChild>
                <w:div w:id="1928494124">
                  <w:marLeft w:val="0"/>
                  <w:marRight w:val="0"/>
                  <w:marTop w:val="0"/>
                  <w:marBottom w:val="0"/>
                  <w:divBdr>
                    <w:top w:val="none" w:sz="0" w:space="0" w:color="auto"/>
                    <w:left w:val="none" w:sz="0" w:space="0" w:color="auto"/>
                    <w:bottom w:val="none" w:sz="0" w:space="0" w:color="auto"/>
                    <w:right w:val="none" w:sz="0" w:space="0" w:color="auto"/>
                  </w:divBdr>
                  <w:divsChild>
                    <w:div w:id="552350179">
                      <w:marLeft w:val="0"/>
                      <w:marRight w:val="0"/>
                      <w:marTop w:val="0"/>
                      <w:marBottom w:val="0"/>
                      <w:divBdr>
                        <w:top w:val="none" w:sz="0" w:space="0" w:color="auto"/>
                        <w:left w:val="none" w:sz="0" w:space="0" w:color="auto"/>
                        <w:bottom w:val="none" w:sz="0" w:space="0" w:color="auto"/>
                        <w:right w:val="none" w:sz="0" w:space="0" w:color="auto"/>
                      </w:divBdr>
                      <w:divsChild>
                        <w:div w:id="793598032">
                          <w:marLeft w:val="0"/>
                          <w:marRight w:val="0"/>
                          <w:marTop w:val="0"/>
                          <w:marBottom w:val="0"/>
                          <w:divBdr>
                            <w:top w:val="none" w:sz="0" w:space="0" w:color="auto"/>
                            <w:left w:val="none" w:sz="0" w:space="0" w:color="auto"/>
                            <w:bottom w:val="none" w:sz="0" w:space="0" w:color="auto"/>
                            <w:right w:val="none" w:sz="0" w:space="0" w:color="auto"/>
                          </w:divBdr>
                          <w:divsChild>
                            <w:div w:id="165168601">
                              <w:marLeft w:val="0"/>
                              <w:marRight w:val="0"/>
                              <w:marTop w:val="0"/>
                              <w:marBottom w:val="0"/>
                              <w:divBdr>
                                <w:top w:val="none" w:sz="0" w:space="0" w:color="auto"/>
                                <w:left w:val="none" w:sz="0" w:space="0" w:color="auto"/>
                                <w:bottom w:val="none" w:sz="0" w:space="0" w:color="auto"/>
                                <w:right w:val="none" w:sz="0" w:space="0" w:color="auto"/>
                              </w:divBdr>
                              <w:divsChild>
                                <w:div w:id="2009097130">
                                  <w:marLeft w:val="0"/>
                                  <w:marRight w:val="0"/>
                                  <w:marTop w:val="0"/>
                                  <w:marBottom w:val="0"/>
                                  <w:divBdr>
                                    <w:top w:val="none" w:sz="0" w:space="0" w:color="auto"/>
                                    <w:left w:val="none" w:sz="0" w:space="0" w:color="auto"/>
                                    <w:bottom w:val="none" w:sz="0" w:space="0" w:color="auto"/>
                                    <w:right w:val="none" w:sz="0" w:space="0" w:color="auto"/>
                                  </w:divBdr>
                                  <w:divsChild>
                                    <w:div w:id="2113275797">
                                      <w:marLeft w:val="0"/>
                                      <w:marRight w:val="0"/>
                                      <w:marTop w:val="0"/>
                                      <w:marBottom w:val="0"/>
                                      <w:divBdr>
                                        <w:top w:val="none" w:sz="0" w:space="0" w:color="auto"/>
                                        <w:left w:val="none" w:sz="0" w:space="0" w:color="auto"/>
                                        <w:bottom w:val="none" w:sz="0" w:space="0" w:color="auto"/>
                                        <w:right w:val="none" w:sz="0" w:space="0" w:color="auto"/>
                                      </w:divBdr>
                                      <w:divsChild>
                                        <w:div w:id="1942762822">
                                          <w:marLeft w:val="0"/>
                                          <w:marRight w:val="0"/>
                                          <w:marTop w:val="0"/>
                                          <w:marBottom w:val="0"/>
                                          <w:divBdr>
                                            <w:top w:val="none" w:sz="0" w:space="0" w:color="auto"/>
                                            <w:left w:val="none" w:sz="0" w:space="0" w:color="auto"/>
                                            <w:bottom w:val="none" w:sz="0" w:space="0" w:color="auto"/>
                                            <w:right w:val="none" w:sz="0" w:space="0" w:color="auto"/>
                                          </w:divBdr>
                                          <w:divsChild>
                                            <w:div w:id="2071996368">
                                              <w:marLeft w:val="0"/>
                                              <w:marRight w:val="0"/>
                                              <w:marTop w:val="0"/>
                                              <w:marBottom w:val="0"/>
                                              <w:divBdr>
                                                <w:top w:val="none" w:sz="0" w:space="0" w:color="auto"/>
                                                <w:left w:val="none" w:sz="0" w:space="0" w:color="auto"/>
                                                <w:bottom w:val="none" w:sz="0" w:space="0" w:color="auto"/>
                                                <w:right w:val="none" w:sz="0" w:space="0" w:color="auto"/>
                                              </w:divBdr>
                                            </w:div>
                                          </w:divsChild>
                                        </w:div>
                                        <w:div w:id="1067918496">
                                          <w:marLeft w:val="0"/>
                                          <w:marRight w:val="0"/>
                                          <w:marTop w:val="0"/>
                                          <w:marBottom w:val="0"/>
                                          <w:divBdr>
                                            <w:top w:val="none" w:sz="0" w:space="0" w:color="auto"/>
                                            <w:left w:val="none" w:sz="0" w:space="0" w:color="auto"/>
                                            <w:bottom w:val="none" w:sz="0" w:space="0" w:color="auto"/>
                                            <w:right w:val="none" w:sz="0" w:space="0" w:color="auto"/>
                                          </w:divBdr>
                                          <w:divsChild>
                                            <w:div w:id="162405266">
                                              <w:marLeft w:val="0"/>
                                              <w:marRight w:val="0"/>
                                              <w:marTop w:val="0"/>
                                              <w:marBottom w:val="0"/>
                                              <w:divBdr>
                                                <w:top w:val="none" w:sz="0" w:space="0" w:color="auto"/>
                                                <w:left w:val="none" w:sz="0" w:space="0" w:color="auto"/>
                                                <w:bottom w:val="none" w:sz="0" w:space="0" w:color="auto"/>
                                                <w:right w:val="none" w:sz="0" w:space="0" w:color="auto"/>
                                              </w:divBdr>
                                              <w:divsChild>
                                                <w:div w:id="1232236859">
                                                  <w:marLeft w:val="0"/>
                                                  <w:marRight w:val="0"/>
                                                  <w:marTop w:val="0"/>
                                                  <w:marBottom w:val="0"/>
                                                  <w:divBdr>
                                                    <w:top w:val="none" w:sz="0" w:space="0" w:color="auto"/>
                                                    <w:left w:val="none" w:sz="0" w:space="0" w:color="auto"/>
                                                    <w:bottom w:val="none" w:sz="0" w:space="0" w:color="auto"/>
                                                    <w:right w:val="none" w:sz="0" w:space="0" w:color="auto"/>
                                                  </w:divBdr>
                                                  <w:divsChild>
                                                    <w:div w:id="18726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6810">
                                          <w:marLeft w:val="0"/>
                                          <w:marRight w:val="0"/>
                                          <w:marTop w:val="0"/>
                                          <w:marBottom w:val="0"/>
                                          <w:divBdr>
                                            <w:top w:val="none" w:sz="0" w:space="0" w:color="auto"/>
                                            <w:left w:val="none" w:sz="0" w:space="0" w:color="auto"/>
                                            <w:bottom w:val="none" w:sz="0" w:space="0" w:color="auto"/>
                                            <w:right w:val="none" w:sz="0" w:space="0" w:color="auto"/>
                                          </w:divBdr>
                                          <w:divsChild>
                                            <w:div w:id="107748917">
                                              <w:marLeft w:val="0"/>
                                              <w:marRight w:val="0"/>
                                              <w:marTop w:val="0"/>
                                              <w:marBottom w:val="0"/>
                                              <w:divBdr>
                                                <w:top w:val="none" w:sz="0" w:space="0" w:color="auto"/>
                                                <w:left w:val="none" w:sz="0" w:space="0" w:color="auto"/>
                                                <w:bottom w:val="none" w:sz="0" w:space="0" w:color="auto"/>
                                                <w:right w:val="none" w:sz="0" w:space="0" w:color="auto"/>
                                              </w:divBdr>
                                              <w:divsChild>
                                                <w:div w:id="930040514">
                                                  <w:marLeft w:val="0"/>
                                                  <w:marRight w:val="0"/>
                                                  <w:marTop w:val="0"/>
                                                  <w:marBottom w:val="0"/>
                                                  <w:divBdr>
                                                    <w:top w:val="none" w:sz="0" w:space="0" w:color="auto"/>
                                                    <w:left w:val="none" w:sz="0" w:space="0" w:color="auto"/>
                                                    <w:bottom w:val="none" w:sz="0" w:space="0" w:color="auto"/>
                                                    <w:right w:val="none" w:sz="0" w:space="0" w:color="auto"/>
                                                  </w:divBdr>
                                                  <w:divsChild>
                                                    <w:div w:id="54063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293350">
                                          <w:marLeft w:val="0"/>
                                          <w:marRight w:val="0"/>
                                          <w:marTop w:val="0"/>
                                          <w:marBottom w:val="0"/>
                                          <w:divBdr>
                                            <w:top w:val="none" w:sz="0" w:space="0" w:color="auto"/>
                                            <w:left w:val="none" w:sz="0" w:space="0" w:color="auto"/>
                                            <w:bottom w:val="none" w:sz="0" w:space="0" w:color="auto"/>
                                            <w:right w:val="none" w:sz="0" w:space="0" w:color="auto"/>
                                          </w:divBdr>
                                          <w:divsChild>
                                            <w:div w:id="38939526">
                                              <w:marLeft w:val="0"/>
                                              <w:marRight w:val="0"/>
                                              <w:marTop w:val="0"/>
                                              <w:marBottom w:val="0"/>
                                              <w:divBdr>
                                                <w:top w:val="none" w:sz="0" w:space="0" w:color="auto"/>
                                                <w:left w:val="none" w:sz="0" w:space="0" w:color="auto"/>
                                                <w:bottom w:val="none" w:sz="0" w:space="0" w:color="auto"/>
                                                <w:right w:val="none" w:sz="0" w:space="0" w:color="auto"/>
                                              </w:divBdr>
                                              <w:divsChild>
                                                <w:div w:id="665591410">
                                                  <w:marLeft w:val="0"/>
                                                  <w:marRight w:val="0"/>
                                                  <w:marTop w:val="0"/>
                                                  <w:marBottom w:val="0"/>
                                                  <w:divBdr>
                                                    <w:top w:val="none" w:sz="0" w:space="0" w:color="auto"/>
                                                    <w:left w:val="none" w:sz="0" w:space="0" w:color="auto"/>
                                                    <w:bottom w:val="none" w:sz="0" w:space="0" w:color="auto"/>
                                                    <w:right w:val="none" w:sz="0" w:space="0" w:color="auto"/>
                                                  </w:divBdr>
                                                  <w:divsChild>
                                                    <w:div w:id="76199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80564">
                                          <w:marLeft w:val="0"/>
                                          <w:marRight w:val="0"/>
                                          <w:marTop w:val="0"/>
                                          <w:marBottom w:val="0"/>
                                          <w:divBdr>
                                            <w:top w:val="none" w:sz="0" w:space="0" w:color="auto"/>
                                            <w:left w:val="none" w:sz="0" w:space="0" w:color="auto"/>
                                            <w:bottom w:val="none" w:sz="0" w:space="0" w:color="auto"/>
                                            <w:right w:val="none" w:sz="0" w:space="0" w:color="auto"/>
                                          </w:divBdr>
                                          <w:divsChild>
                                            <w:div w:id="1285849029">
                                              <w:marLeft w:val="0"/>
                                              <w:marRight w:val="0"/>
                                              <w:marTop w:val="0"/>
                                              <w:marBottom w:val="0"/>
                                              <w:divBdr>
                                                <w:top w:val="none" w:sz="0" w:space="0" w:color="auto"/>
                                                <w:left w:val="none" w:sz="0" w:space="0" w:color="auto"/>
                                                <w:bottom w:val="none" w:sz="0" w:space="0" w:color="auto"/>
                                                <w:right w:val="none" w:sz="0" w:space="0" w:color="auto"/>
                                              </w:divBdr>
                                              <w:divsChild>
                                                <w:div w:id="609972210">
                                                  <w:marLeft w:val="0"/>
                                                  <w:marRight w:val="0"/>
                                                  <w:marTop w:val="0"/>
                                                  <w:marBottom w:val="0"/>
                                                  <w:divBdr>
                                                    <w:top w:val="none" w:sz="0" w:space="0" w:color="auto"/>
                                                    <w:left w:val="none" w:sz="0" w:space="0" w:color="auto"/>
                                                    <w:bottom w:val="none" w:sz="0" w:space="0" w:color="auto"/>
                                                    <w:right w:val="none" w:sz="0" w:space="0" w:color="auto"/>
                                                  </w:divBdr>
                                                  <w:divsChild>
                                                    <w:div w:id="1517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515780">
                                          <w:marLeft w:val="0"/>
                                          <w:marRight w:val="0"/>
                                          <w:marTop w:val="0"/>
                                          <w:marBottom w:val="0"/>
                                          <w:divBdr>
                                            <w:top w:val="none" w:sz="0" w:space="0" w:color="auto"/>
                                            <w:left w:val="none" w:sz="0" w:space="0" w:color="auto"/>
                                            <w:bottom w:val="none" w:sz="0" w:space="0" w:color="auto"/>
                                            <w:right w:val="none" w:sz="0" w:space="0" w:color="auto"/>
                                          </w:divBdr>
                                          <w:divsChild>
                                            <w:div w:id="1659074632">
                                              <w:marLeft w:val="0"/>
                                              <w:marRight w:val="0"/>
                                              <w:marTop w:val="0"/>
                                              <w:marBottom w:val="0"/>
                                              <w:divBdr>
                                                <w:top w:val="none" w:sz="0" w:space="0" w:color="auto"/>
                                                <w:left w:val="none" w:sz="0" w:space="0" w:color="auto"/>
                                                <w:bottom w:val="none" w:sz="0" w:space="0" w:color="auto"/>
                                                <w:right w:val="none" w:sz="0" w:space="0" w:color="auto"/>
                                              </w:divBdr>
                                              <w:divsChild>
                                                <w:div w:id="1442187237">
                                                  <w:marLeft w:val="0"/>
                                                  <w:marRight w:val="0"/>
                                                  <w:marTop w:val="0"/>
                                                  <w:marBottom w:val="0"/>
                                                  <w:divBdr>
                                                    <w:top w:val="none" w:sz="0" w:space="0" w:color="auto"/>
                                                    <w:left w:val="none" w:sz="0" w:space="0" w:color="auto"/>
                                                    <w:bottom w:val="none" w:sz="0" w:space="0" w:color="auto"/>
                                                    <w:right w:val="none" w:sz="0" w:space="0" w:color="auto"/>
                                                  </w:divBdr>
                                                  <w:divsChild>
                                                    <w:div w:id="48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080">
                                          <w:marLeft w:val="0"/>
                                          <w:marRight w:val="0"/>
                                          <w:marTop w:val="0"/>
                                          <w:marBottom w:val="0"/>
                                          <w:divBdr>
                                            <w:top w:val="none" w:sz="0" w:space="0" w:color="auto"/>
                                            <w:left w:val="none" w:sz="0" w:space="0" w:color="auto"/>
                                            <w:bottom w:val="none" w:sz="0" w:space="0" w:color="auto"/>
                                            <w:right w:val="none" w:sz="0" w:space="0" w:color="auto"/>
                                          </w:divBdr>
                                          <w:divsChild>
                                            <w:div w:id="542130872">
                                              <w:marLeft w:val="0"/>
                                              <w:marRight w:val="0"/>
                                              <w:marTop w:val="0"/>
                                              <w:marBottom w:val="0"/>
                                              <w:divBdr>
                                                <w:top w:val="none" w:sz="0" w:space="0" w:color="auto"/>
                                                <w:left w:val="none" w:sz="0" w:space="0" w:color="auto"/>
                                                <w:bottom w:val="none" w:sz="0" w:space="0" w:color="auto"/>
                                                <w:right w:val="none" w:sz="0" w:space="0" w:color="auto"/>
                                              </w:divBdr>
                                              <w:divsChild>
                                                <w:div w:id="639383276">
                                                  <w:marLeft w:val="0"/>
                                                  <w:marRight w:val="0"/>
                                                  <w:marTop w:val="0"/>
                                                  <w:marBottom w:val="0"/>
                                                  <w:divBdr>
                                                    <w:top w:val="none" w:sz="0" w:space="0" w:color="auto"/>
                                                    <w:left w:val="none" w:sz="0" w:space="0" w:color="auto"/>
                                                    <w:bottom w:val="none" w:sz="0" w:space="0" w:color="auto"/>
                                                    <w:right w:val="none" w:sz="0" w:space="0" w:color="auto"/>
                                                  </w:divBdr>
                                                  <w:divsChild>
                                                    <w:div w:id="201865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4292">
                                          <w:marLeft w:val="0"/>
                                          <w:marRight w:val="0"/>
                                          <w:marTop w:val="0"/>
                                          <w:marBottom w:val="0"/>
                                          <w:divBdr>
                                            <w:top w:val="none" w:sz="0" w:space="0" w:color="auto"/>
                                            <w:left w:val="none" w:sz="0" w:space="0" w:color="auto"/>
                                            <w:bottom w:val="none" w:sz="0" w:space="0" w:color="auto"/>
                                            <w:right w:val="none" w:sz="0" w:space="0" w:color="auto"/>
                                          </w:divBdr>
                                          <w:divsChild>
                                            <w:div w:id="293289577">
                                              <w:marLeft w:val="0"/>
                                              <w:marRight w:val="0"/>
                                              <w:marTop w:val="0"/>
                                              <w:marBottom w:val="0"/>
                                              <w:divBdr>
                                                <w:top w:val="none" w:sz="0" w:space="0" w:color="auto"/>
                                                <w:left w:val="none" w:sz="0" w:space="0" w:color="auto"/>
                                                <w:bottom w:val="none" w:sz="0" w:space="0" w:color="auto"/>
                                                <w:right w:val="none" w:sz="0" w:space="0" w:color="auto"/>
                                              </w:divBdr>
                                              <w:divsChild>
                                                <w:div w:id="108621749">
                                                  <w:marLeft w:val="0"/>
                                                  <w:marRight w:val="0"/>
                                                  <w:marTop w:val="0"/>
                                                  <w:marBottom w:val="0"/>
                                                  <w:divBdr>
                                                    <w:top w:val="none" w:sz="0" w:space="0" w:color="auto"/>
                                                    <w:left w:val="none" w:sz="0" w:space="0" w:color="auto"/>
                                                    <w:bottom w:val="none" w:sz="0" w:space="0" w:color="auto"/>
                                                    <w:right w:val="none" w:sz="0" w:space="0" w:color="auto"/>
                                                  </w:divBdr>
                                                  <w:divsChild>
                                                    <w:div w:id="7152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66907">
                                          <w:marLeft w:val="0"/>
                                          <w:marRight w:val="0"/>
                                          <w:marTop w:val="0"/>
                                          <w:marBottom w:val="0"/>
                                          <w:divBdr>
                                            <w:top w:val="none" w:sz="0" w:space="0" w:color="auto"/>
                                            <w:left w:val="none" w:sz="0" w:space="0" w:color="auto"/>
                                            <w:bottom w:val="none" w:sz="0" w:space="0" w:color="auto"/>
                                            <w:right w:val="none" w:sz="0" w:space="0" w:color="auto"/>
                                          </w:divBdr>
                                          <w:divsChild>
                                            <w:div w:id="1336223778">
                                              <w:marLeft w:val="0"/>
                                              <w:marRight w:val="0"/>
                                              <w:marTop w:val="0"/>
                                              <w:marBottom w:val="0"/>
                                              <w:divBdr>
                                                <w:top w:val="none" w:sz="0" w:space="0" w:color="auto"/>
                                                <w:left w:val="none" w:sz="0" w:space="0" w:color="auto"/>
                                                <w:bottom w:val="none" w:sz="0" w:space="0" w:color="auto"/>
                                                <w:right w:val="none" w:sz="0" w:space="0" w:color="auto"/>
                                              </w:divBdr>
                                              <w:divsChild>
                                                <w:div w:id="672683336">
                                                  <w:marLeft w:val="0"/>
                                                  <w:marRight w:val="0"/>
                                                  <w:marTop w:val="0"/>
                                                  <w:marBottom w:val="0"/>
                                                  <w:divBdr>
                                                    <w:top w:val="none" w:sz="0" w:space="0" w:color="auto"/>
                                                    <w:left w:val="none" w:sz="0" w:space="0" w:color="auto"/>
                                                    <w:bottom w:val="none" w:sz="0" w:space="0" w:color="auto"/>
                                                    <w:right w:val="none" w:sz="0" w:space="0" w:color="auto"/>
                                                  </w:divBdr>
                                                  <w:divsChild>
                                                    <w:div w:id="182538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0126">
                                          <w:marLeft w:val="0"/>
                                          <w:marRight w:val="0"/>
                                          <w:marTop w:val="0"/>
                                          <w:marBottom w:val="0"/>
                                          <w:divBdr>
                                            <w:top w:val="none" w:sz="0" w:space="0" w:color="auto"/>
                                            <w:left w:val="none" w:sz="0" w:space="0" w:color="auto"/>
                                            <w:bottom w:val="none" w:sz="0" w:space="0" w:color="auto"/>
                                            <w:right w:val="none" w:sz="0" w:space="0" w:color="auto"/>
                                          </w:divBdr>
                                          <w:divsChild>
                                            <w:div w:id="9140202">
                                              <w:marLeft w:val="0"/>
                                              <w:marRight w:val="0"/>
                                              <w:marTop w:val="0"/>
                                              <w:marBottom w:val="0"/>
                                              <w:divBdr>
                                                <w:top w:val="none" w:sz="0" w:space="0" w:color="auto"/>
                                                <w:left w:val="none" w:sz="0" w:space="0" w:color="auto"/>
                                                <w:bottom w:val="none" w:sz="0" w:space="0" w:color="auto"/>
                                                <w:right w:val="none" w:sz="0" w:space="0" w:color="auto"/>
                                              </w:divBdr>
                                              <w:divsChild>
                                                <w:div w:id="2044406520">
                                                  <w:marLeft w:val="0"/>
                                                  <w:marRight w:val="0"/>
                                                  <w:marTop w:val="0"/>
                                                  <w:marBottom w:val="0"/>
                                                  <w:divBdr>
                                                    <w:top w:val="none" w:sz="0" w:space="0" w:color="auto"/>
                                                    <w:left w:val="none" w:sz="0" w:space="0" w:color="auto"/>
                                                    <w:bottom w:val="none" w:sz="0" w:space="0" w:color="auto"/>
                                                    <w:right w:val="none" w:sz="0" w:space="0" w:color="auto"/>
                                                  </w:divBdr>
                                                  <w:divsChild>
                                                    <w:div w:id="15915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3440">
                                          <w:marLeft w:val="0"/>
                                          <w:marRight w:val="0"/>
                                          <w:marTop w:val="0"/>
                                          <w:marBottom w:val="0"/>
                                          <w:divBdr>
                                            <w:top w:val="none" w:sz="0" w:space="0" w:color="auto"/>
                                            <w:left w:val="none" w:sz="0" w:space="0" w:color="auto"/>
                                            <w:bottom w:val="none" w:sz="0" w:space="0" w:color="auto"/>
                                            <w:right w:val="none" w:sz="0" w:space="0" w:color="auto"/>
                                          </w:divBdr>
                                          <w:divsChild>
                                            <w:div w:id="727337343">
                                              <w:marLeft w:val="0"/>
                                              <w:marRight w:val="0"/>
                                              <w:marTop w:val="0"/>
                                              <w:marBottom w:val="0"/>
                                              <w:divBdr>
                                                <w:top w:val="none" w:sz="0" w:space="0" w:color="auto"/>
                                                <w:left w:val="none" w:sz="0" w:space="0" w:color="auto"/>
                                                <w:bottom w:val="none" w:sz="0" w:space="0" w:color="auto"/>
                                                <w:right w:val="none" w:sz="0" w:space="0" w:color="auto"/>
                                              </w:divBdr>
                                              <w:divsChild>
                                                <w:div w:id="1736271430">
                                                  <w:marLeft w:val="0"/>
                                                  <w:marRight w:val="0"/>
                                                  <w:marTop w:val="0"/>
                                                  <w:marBottom w:val="0"/>
                                                  <w:divBdr>
                                                    <w:top w:val="none" w:sz="0" w:space="0" w:color="auto"/>
                                                    <w:left w:val="none" w:sz="0" w:space="0" w:color="auto"/>
                                                    <w:bottom w:val="none" w:sz="0" w:space="0" w:color="auto"/>
                                                    <w:right w:val="none" w:sz="0" w:space="0" w:color="auto"/>
                                                  </w:divBdr>
                                                  <w:divsChild>
                                                    <w:div w:id="104341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2472009">
                      <w:marLeft w:val="0"/>
                      <w:marRight w:val="0"/>
                      <w:marTop w:val="0"/>
                      <w:marBottom w:val="0"/>
                      <w:divBdr>
                        <w:top w:val="none" w:sz="0" w:space="0" w:color="auto"/>
                        <w:left w:val="none" w:sz="0" w:space="0" w:color="auto"/>
                        <w:bottom w:val="none" w:sz="0" w:space="0" w:color="auto"/>
                        <w:right w:val="none" w:sz="0" w:space="0" w:color="auto"/>
                      </w:divBdr>
                      <w:divsChild>
                        <w:div w:id="97022716">
                          <w:marLeft w:val="0"/>
                          <w:marRight w:val="0"/>
                          <w:marTop w:val="0"/>
                          <w:marBottom w:val="0"/>
                          <w:divBdr>
                            <w:top w:val="none" w:sz="0" w:space="0" w:color="auto"/>
                            <w:left w:val="none" w:sz="0" w:space="0" w:color="auto"/>
                            <w:bottom w:val="none" w:sz="0" w:space="0" w:color="auto"/>
                            <w:right w:val="none" w:sz="0" w:space="0" w:color="auto"/>
                          </w:divBdr>
                          <w:divsChild>
                            <w:div w:id="1187019915">
                              <w:marLeft w:val="0"/>
                              <w:marRight w:val="0"/>
                              <w:marTop w:val="0"/>
                              <w:marBottom w:val="0"/>
                              <w:divBdr>
                                <w:top w:val="none" w:sz="0" w:space="0" w:color="auto"/>
                                <w:left w:val="none" w:sz="0" w:space="0" w:color="auto"/>
                                <w:bottom w:val="none" w:sz="0" w:space="0" w:color="auto"/>
                                <w:right w:val="none" w:sz="0" w:space="0" w:color="auto"/>
                              </w:divBdr>
                              <w:divsChild>
                                <w:div w:id="95371467">
                                  <w:marLeft w:val="0"/>
                                  <w:marRight w:val="0"/>
                                  <w:marTop w:val="0"/>
                                  <w:marBottom w:val="0"/>
                                  <w:divBdr>
                                    <w:top w:val="none" w:sz="0" w:space="0" w:color="auto"/>
                                    <w:left w:val="none" w:sz="0" w:space="0" w:color="auto"/>
                                    <w:bottom w:val="none" w:sz="0" w:space="0" w:color="auto"/>
                                    <w:right w:val="none" w:sz="0" w:space="0" w:color="auto"/>
                                  </w:divBdr>
                                  <w:divsChild>
                                    <w:div w:id="527718874">
                                      <w:marLeft w:val="0"/>
                                      <w:marRight w:val="0"/>
                                      <w:marTop w:val="0"/>
                                      <w:marBottom w:val="0"/>
                                      <w:divBdr>
                                        <w:top w:val="none" w:sz="0" w:space="0" w:color="auto"/>
                                        <w:left w:val="none" w:sz="0" w:space="0" w:color="auto"/>
                                        <w:bottom w:val="none" w:sz="0" w:space="0" w:color="auto"/>
                                        <w:right w:val="none" w:sz="0" w:space="0" w:color="auto"/>
                                      </w:divBdr>
                                      <w:divsChild>
                                        <w:div w:id="1515337199">
                                          <w:marLeft w:val="0"/>
                                          <w:marRight w:val="0"/>
                                          <w:marTop w:val="0"/>
                                          <w:marBottom w:val="0"/>
                                          <w:divBdr>
                                            <w:top w:val="none" w:sz="0" w:space="0" w:color="auto"/>
                                            <w:left w:val="none" w:sz="0" w:space="0" w:color="auto"/>
                                            <w:bottom w:val="none" w:sz="0" w:space="0" w:color="auto"/>
                                            <w:right w:val="none" w:sz="0" w:space="0" w:color="auto"/>
                                          </w:divBdr>
                                        </w:div>
                                      </w:divsChild>
                                    </w:div>
                                    <w:div w:id="1976641162">
                                      <w:marLeft w:val="0"/>
                                      <w:marRight w:val="0"/>
                                      <w:marTop w:val="0"/>
                                      <w:marBottom w:val="0"/>
                                      <w:divBdr>
                                        <w:top w:val="none" w:sz="0" w:space="0" w:color="auto"/>
                                        <w:left w:val="none" w:sz="0" w:space="0" w:color="auto"/>
                                        <w:bottom w:val="none" w:sz="0" w:space="0" w:color="auto"/>
                                        <w:right w:val="none" w:sz="0" w:space="0" w:color="auto"/>
                                      </w:divBdr>
                                      <w:divsChild>
                                        <w:div w:id="764884348">
                                          <w:marLeft w:val="0"/>
                                          <w:marRight w:val="0"/>
                                          <w:marTop w:val="0"/>
                                          <w:marBottom w:val="0"/>
                                          <w:divBdr>
                                            <w:top w:val="none" w:sz="0" w:space="0" w:color="auto"/>
                                            <w:left w:val="none" w:sz="0" w:space="0" w:color="auto"/>
                                            <w:bottom w:val="none" w:sz="0" w:space="0" w:color="auto"/>
                                            <w:right w:val="none" w:sz="0" w:space="0" w:color="auto"/>
                                          </w:divBdr>
                                        </w:div>
                                      </w:divsChild>
                                    </w:div>
                                    <w:div w:id="43124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676273">
      <w:bodyDiv w:val="1"/>
      <w:marLeft w:val="0"/>
      <w:marRight w:val="0"/>
      <w:marTop w:val="0"/>
      <w:marBottom w:val="0"/>
      <w:divBdr>
        <w:top w:val="none" w:sz="0" w:space="0" w:color="auto"/>
        <w:left w:val="none" w:sz="0" w:space="0" w:color="auto"/>
        <w:bottom w:val="none" w:sz="0" w:space="0" w:color="auto"/>
        <w:right w:val="none" w:sz="0" w:space="0" w:color="auto"/>
      </w:divBdr>
    </w:div>
    <w:div w:id="1205605178">
      <w:bodyDiv w:val="1"/>
      <w:marLeft w:val="0"/>
      <w:marRight w:val="0"/>
      <w:marTop w:val="0"/>
      <w:marBottom w:val="0"/>
      <w:divBdr>
        <w:top w:val="none" w:sz="0" w:space="0" w:color="auto"/>
        <w:left w:val="none" w:sz="0" w:space="0" w:color="auto"/>
        <w:bottom w:val="none" w:sz="0" w:space="0" w:color="auto"/>
        <w:right w:val="none" w:sz="0" w:space="0" w:color="auto"/>
      </w:divBdr>
    </w:div>
    <w:div w:id="1237321620">
      <w:bodyDiv w:val="1"/>
      <w:marLeft w:val="0"/>
      <w:marRight w:val="0"/>
      <w:marTop w:val="0"/>
      <w:marBottom w:val="0"/>
      <w:divBdr>
        <w:top w:val="none" w:sz="0" w:space="0" w:color="auto"/>
        <w:left w:val="none" w:sz="0" w:space="0" w:color="auto"/>
        <w:bottom w:val="none" w:sz="0" w:space="0" w:color="auto"/>
        <w:right w:val="none" w:sz="0" w:space="0" w:color="auto"/>
      </w:divBdr>
    </w:div>
    <w:div w:id="1372075059">
      <w:bodyDiv w:val="1"/>
      <w:marLeft w:val="0"/>
      <w:marRight w:val="0"/>
      <w:marTop w:val="0"/>
      <w:marBottom w:val="0"/>
      <w:divBdr>
        <w:top w:val="none" w:sz="0" w:space="0" w:color="auto"/>
        <w:left w:val="none" w:sz="0" w:space="0" w:color="auto"/>
        <w:bottom w:val="none" w:sz="0" w:space="0" w:color="auto"/>
        <w:right w:val="none" w:sz="0" w:space="0" w:color="auto"/>
      </w:divBdr>
      <w:divsChild>
        <w:div w:id="1712270561">
          <w:marLeft w:val="0"/>
          <w:marRight w:val="0"/>
          <w:marTop w:val="600"/>
          <w:marBottom w:val="0"/>
          <w:divBdr>
            <w:top w:val="none" w:sz="0" w:space="0" w:color="auto"/>
            <w:left w:val="none" w:sz="0" w:space="0" w:color="auto"/>
            <w:bottom w:val="none" w:sz="0" w:space="0" w:color="auto"/>
            <w:right w:val="none" w:sz="0" w:space="0" w:color="auto"/>
          </w:divBdr>
          <w:divsChild>
            <w:div w:id="1730568842">
              <w:marLeft w:val="0"/>
              <w:marRight w:val="0"/>
              <w:marTop w:val="0"/>
              <w:marBottom w:val="0"/>
              <w:divBdr>
                <w:top w:val="none" w:sz="0" w:space="0" w:color="auto"/>
                <w:left w:val="none" w:sz="0" w:space="0" w:color="auto"/>
                <w:bottom w:val="none" w:sz="0" w:space="0" w:color="auto"/>
                <w:right w:val="none" w:sz="0" w:space="0" w:color="auto"/>
              </w:divBdr>
              <w:divsChild>
                <w:div w:id="125917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912201">
      <w:bodyDiv w:val="1"/>
      <w:marLeft w:val="0"/>
      <w:marRight w:val="0"/>
      <w:marTop w:val="0"/>
      <w:marBottom w:val="0"/>
      <w:divBdr>
        <w:top w:val="none" w:sz="0" w:space="0" w:color="auto"/>
        <w:left w:val="none" w:sz="0" w:space="0" w:color="auto"/>
        <w:bottom w:val="none" w:sz="0" w:space="0" w:color="auto"/>
        <w:right w:val="none" w:sz="0" w:space="0" w:color="auto"/>
      </w:divBdr>
    </w:div>
    <w:div w:id="1473668976">
      <w:bodyDiv w:val="1"/>
      <w:marLeft w:val="0"/>
      <w:marRight w:val="0"/>
      <w:marTop w:val="0"/>
      <w:marBottom w:val="0"/>
      <w:divBdr>
        <w:top w:val="none" w:sz="0" w:space="0" w:color="auto"/>
        <w:left w:val="none" w:sz="0" w:space="0" w:color="auto"/>
        <w:bottom w:val="none" w:sz="0" w:space="0" w:color="auto"/>
        <w:right w:val="none" w:sz="0" w:space="0" w:color="auto"/>
      </w:divBdr>
    </w:div>
    <w:div w:id="1581017574">
      <w:bodyDiv w:val="1"/>
      <w:marLeft w:val="0"/>
      <w:marRight w:val="0"/>
      <w:marTop w:val="0"/>
      <w:marBottom w:val="0"/>
      <w:divBdr>
        <w:top w:val="none" w:sz="0" w:space="0" w:color="auto"/>
        <w:left w:val="none" w:sz="0" w:space="0" w:color="auto"/>
        <w:bottom w:val="none" w:sz="0" w:space="0" w:color="auto"/>
        <w:right w:val="none" w:sz="0" w:space="0" w:color="auto"/>
      </w:divBdr>
    </w:div>
    <w:div w:id="1781678565">
      <w:bodyDiv w:val="1"/>
      <w:marLeft w:val="0"/>
      <w:marRight w:val="0"/>
      <w:marTop w:val="0"/>
      <w:marBottom w:val="0"/>
      <w:divBdr>
        <w:top w:val="none" w:sz="0" w:space="0" w:color="auto"/>
        <w:left w:val="none" w:sz="0" w:space="0" w:color="auto"/>
        <w:bottom w:val="none" w:sz="0" w:space="0" w:color="auto"/>
        <w:right w:val="none" w:sz="0" w:space="0" w:color="auto"/>
      </w:divBdr>
    </w:div>
    <w:div w:id="2080396657">
      <w:bodyDiv w:val="1"/>
      <w:marLeft w:val="0"/>
      <w:marRight w:val="0"/>
      <w:marTop w:val="0"/>
      <w:marBottom w:val="0"/>
      <w:divBdr>
        <w:top w:val="none" w:sz="0" w:space="0" w:color="auto"/>
        <w:left w:val="none" w:sz="0" w:space="0" w:color="auto"/>
        <w:bottom w:val="none" w:sz="0" w:space="0" w:color="auto"/>
        <w:right w:val="none" w:sz="0" w:space="0" w:color="auto"/>
      </w:divBdr>
    </w:div>
    <w:div w:id="2108884231">
      <w:bodyDiv w:val="1"/>
      <w:marLeft w:val="0"/>
      <w:marRight w:val="0"/>
      <w:marTop w:val="0"/>
      <w:marBottom w:val="0"/>
      <w:divBdr>
        <w:top w:val="none" w:sz="0" w:space="0" w:color="auto"/>
        <w:left w:val="none" w:sz="0" w:space="0" w:color="auto"/>
        <w:bottom w:val="none" w:sz="0" w:space="0" w:color="auto"/>
        <w:right w:val="none" w:sz="0" w:space="0" w:color="auto"/>
      </w:divBdr>
    </w:div>
    <w:div w:id="21201064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TotalTime>
  <Pages>3</Pages>
  <Words>626</Words>
  <Characters>3396</Characters>
  <Application>Microsoft Office Word</Application>
  <DocSecurity>0</DocSecurity>
  <Lines>91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Cristina Penghis</cp:lastModifiedBy>
  <cp:revision>28</cp:revision>
  <cp:lastPrinted>2026-09-24T09:06:00Z</cp:lastPrinted>
  <dcterms:created xsi:type="dcterms:W3CDTF">2026-08-24T14:32:00Z</dcterms:created>
  <dcterms:modified xsi:type="dcterms:W3CDTF">2026-09-24T09:06:00Z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2024-02-13T00:00:00Z</vt:filetime>
  </property>
  <property fmtid="{D5CDD505-2E9C-101B-9397-08002B2CF9AE}" pid="3" name="Creator">
    <vt:lpwstr>Microsoft® Word 2019</vt:lpwstr>
  </property>
  <property fmtid="{D5CDD505-2E9C-101B-9397-08002B2CF9AE}" pid="4" name="LastSaved">
    <vt:filetime>2024-02-14T00:00:00Z</vt:filetime>
  </property>
</Properties>
</file>