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D1A99" w14:textId="4183C1A9" w:rsidR="00D965BB" w:rsidRDefault="00C423B9" w:rsidP="00D642AA">
      <w:pPr>
        <w:shd w:val="clear" w:color="auto" w:fill="FFFFFF"/>
        <w:spacing w:after="0" w:line="240" w:lineRule="auto"/>
        <w:ind w:left="90"/>
        <w:jc w:val="center"/>
        <w:outlineLvl w:val="0"/>
        <w:rPr>
          <w:rFonts w:cstheme="minorHAnsi"/>
          <w:b/>
          <w:bCs/>
          <w:noProof/>
          <w:color w:val="548DD4" w:themeColor="text2" w:themeTint="99"/>
          <w:kern w:val="36"/>
          <w:lang w:val="ro-RO"/>
        </w:rPr>
      </w:pPr>
      <w:r>
        <w:rPr>
          <w:rFonts w:cstheme="minorHAnsi"/>
          <w:b/>
          <w:bCs/>
          <w:noProof/>
          <w:color w:val="548DD4" w:themeColor="text2" w:themeTint="99"/>
          <w:kern w:val="36"/>
          <w:lang w:val="ro-RO"/>
        </w:rPr>
        <w:t xml:space="preserve">Excursie 2 zile la Calimanesti </w:t>
      </w:r>
      <w:r w:rsidR="00140338">
        <w:rPr>
          <w:rFonts w:cstheme="minorHAnsi"/>
          <w:b/>
          <w:bCs/>
          <w:noProof/>
          <w:color w:val="548DD4" w:themeColor="text2" w:themeTint="99"/>
          <w:kern w:val="36"/>
          <w:lang w:val="ro-RO"/>
        </w:rPr>
        <w:t>–</w:t>
      </w:r>
      <w:r>
        <w:rPr>
          <w:rFonts w:cstheme="minorHAnsi"/>
          <w:b/>
          <w:bCs/>
          <w:noProof/>
          <w:color w:val="548DD4" w:themeColor="text2" w:themeTint="99"/>
          <w:kern w:val="36"/>
          <w:lang w:val="ro-RO"/>
        </w:rPr>
        <w:t xml:space="preserve"> Caciulata</w:t>
      </w:r>
    </w:p>
    <w:p w14:paraId="7F7284EB" w14:textId="3EE1194E" w:rsidR="00E37D65" w:rsidRPr="00F66F9E" w:rsidRDefault="00140338" w:rsidP="00140338">
      <w:pPr>
        <w:shd w:val="clear" w:color="auto" w:fill="FFFFFF"/>
        <w:spacing w:after="0" w:line="240" w:lineRule="auto"/>
        <w:ind w:left="90"/>
        <w:jc w:val="center"/>
        <w:outlineLvl w:val="0"/>
        <w:rPr>
          <w:rFonts w:cstheme="minorHAnsi"/>
          <w:noProof/>
          <w:lang w:val="pt-BR"/>
        </w:rPr>
      </w:pPr>
      <w:r>
        <w:rPr>
          <w:noProof/>
        </w:rPr>
        <w:drawing>
          <wp:inline distT="0" distB="0" distL="0" distR="0" wp14:anchorId="063145F2" wp14:editId="251EC4FE">
            <wp:extent cx="5798820" cy="2948940"/>
            <wp:effectExtent l="0" t="0" r="0" b="3810"/>
            <wp:docPr id="1111527098" name="Picture 2" descr="Statiunea Calimanesti – Caciulata - Cis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tiunea Calimanesti – Caciulata - Cistou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8820" cy="2948940"/>
                    </a:xfrm>
                    <a:prstGeom prst="rect">
                      <a:avLst/>
                    </a:prstGeom>
                    <a:noFill/>
                    <a:ln>
                      <a:noFill/>
                    </a:ln>
                  </pic:spPr>
                </pic:pic>
              </a:graphicData>
            </a:graphic>
          </wp:inline>
        </w:drawing>
      </w:r>
      <w:r w:rsidR="00BA75F3" w:rsidRPr="00F66F9E">
        <w:rPr>
          <w:rFonts w:cstheme="minorHAnsi"/>
          <w:noProof/>
          <w:color w:val="548DD4" w:themeColor="text2" w:themeTint="99"/>
          <w:kern w:val="36"/>
          <w:lang w:val="ro-RO"/>
        </w:rPr>
        <w:t xml:space="preserve">       </w:t>
      </w:r>
      <w:r w:rsidR="00303A2F" w:rsidRPr="00F66F9E">
        <w:rPr>
          <w:rFonts w:cstheme="minorHAnsi"/>
          <w:noProof/>
          <w:color w:val="548DD4" w:themeColor="text2" w:themeTint="99"/>
          <w:kern w:val="36"/>
          <w:lang w:val="ro-RO"/>
        </w:rPr>
        <w:t xml:space="preserve"> </w:t>
      </w:r>
      <w:r w:rsidR="00BA75F3" w:rsidRPr="00F66F9E">
        <w:rPr>
          <w:rFonts w:cstheme="minorHAnsi"/>
          <w:noProof/>
          <w:color w:val="548DD4" w:themeColor="text2" w:themeTint="99"/>
          <w:kern w:val="36"/>
          <w:lang w:val="ro-RO"/>
        </w:rPr>
        <w:t xml:space="preserve">      </w:t>
      </w:r>
      <w:r w:rsidR="008B26CF" w:rsidRPr="00F66F9E">
        <w:rPr>
          <w:rFonts w:cstheme="minorHAnsi"/>
          <w:noProof/>
          <w:color w:val="548DD4" w:themeColor="text2" w:themeTint="99"/>
          <w:kern w:val="36"/>
          <w:lang w:val="ro-RO"/>
        </w:rPr>
        <w:t xml:space="preserve"> </w:t>
      </w:r>
      <w:r w:rsidR="00EF0324" w:rsidRPr="00F66F9E">
        <w:rPr>
          <w:rFonts w:cstheme="minorHAnsi"/>
          <w:noProof/>
          <w:color w:val="0000CC"/>
          <w:kern w:val="36"/>
          <w:lang w:val="ro-RO"/>
        </w:rPr>
        <w:t xml:space="preserve">        </w:t>
      </w:r>
    </w:p>
    <w:tbl>
      <w:tblPr>
        <w:tblStyle w:val="GridTable4-Accent6"/>
        <w:tblW w:w="9356" w:type="dxa"/>
        <w:jc w:val="center"/>
        <w:tblInd w:w="0" w:type="dxa"/>
        <w:tblLook w:val="04A0" w:firstRow="1" w:lastRow="0" w:firstColumn="1" w:lastColumn="0" w:noHBand="0" w:noVBand="1"/>
      </w:tblPr>
      <w:tblGrid>
        <w:gridCol w:w="3460"/>
        <w:gridCol w:w="2549"/>
        <w:gridCol w:w="3347"/>
      </w:tblGrid>
      <w:tr w:rsidR="00B62247" w:rsidRPr="00F66F9E" w14:paraId="30553691" w14:textId="77777777" w:rsidTr="00937464">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3460" w:type="dxa"/>
            <w:hideMark/>
          </w:tcPr>
          <w:p w14:paraId="3F8A9CB5" w14:textId="38CE2222" w:rsidR="00B62247" w:rsidRPr="00BC43BB" w:rsidRDefault="00E616A6" w:rsidP="00D965BB">
            <w:pPr>
              <w:tabs>
                <w:tab w:val="left" w:pos="1260"/>
              </w:tabs>
              <w:ind w:left="90"/>
              <w:jc w:val="center"/>
              <w:rPr>
                <w:rFonts w:cstheme="minorHAnsi"/>
                <w:noProof/>
                <w:lang w:val="ro-RO"/>
              </w:rPr>
            </w:pPr>
            <w:r w:rsidRPr="00BC43BB">
              <w:rPr>
                <w:rFonts w:cstheme="minorHAnsi"/>
                <w:noProof/>
                <w:lang w:val="ro-RO"/>
              </w:rPr>
              <w:t xml:space="preserve">        </w:t>
            </w:r>
            <w:r w:rsidR="00BB66DB" w:rsidRPr="00BC43BB">
              <w:rPr>
                <w:rFonts w:eastAsia="Times New Roman" w:cstheme="minorHAnsi"/>
                <w:color w:val="000000" w:themeColor="text1"/>
                <w:lang w:val="ro-RO" w:eastAsia="ro-RO"/>
              </w:rPr>
              <w:t xml:space="preserve"> </w:t>
            </w:r>
            <w:r w:rsidR="00943D6A" w:rsidRPr="00BC43BB">
              <w:rPr>
                <w:rFonts w:eastAsia="Times New Roman" w:cstheme="minorHAnsi"/>
                <w:noProof/>
                <w:kern w:val="36"/>
                <w:lang w:val="ro-RO"/>
              </w:rPr>
              <w:t xml:space="preserve">  </w:t>
            </w:r>
            <w:r w:rsidR="00B62247" w:rsidRPr="00BC43BB">
              <w:rPr>
                <w:rFonts w:cstheme="minorHAnsi"/>
                <w:noProof/>
                <w:lang w:val="ro-RO"/>
              </w:rPr>
              <w:t>PERIOADA</w:t>
            </w:r>
          </w:p>
        </w:tc>
        <w:tc>
          <w:tcPr>
            <w:tcW w:w="2549" w:type="dxa"/>
            <w:hideMark/>
          </w:tcPr>
          <w:p w14:paraId="43AAAFA2" w14:textId="2DBC65FF" w:rsidR="00B62247" w:rsidRPr="00BC43BB" w:rsidRDefault="00BC43BB" w:rsidP="00D965BB">
            <w:pPr>
              <w:tabs>
                <w:tab w:val="left" w:pos="1260"/>
              </w:tabs>
              <w:ind w:left="90"/>
              <w:jc w:val="center"/>
              <w:cnfStyle w:val="100000000000" w:firstRow="1" w:lastRow="0" w:firstColumn="0" w:lastColumn="0" w:oddVBand="0" w:evenVBand="0" w:oddHBand="0" w:evenHBand="0" w:firstRowFirstColumn="0" w:firstRowLastColumn="0" w:lastRowFirstColumn="0" w:lastRowLastColumn="0"/>
              <w:rPr>
                <w:rFonts w:cstheme="minorHAnsi"/>
                <w:noProof/>
                <w:lang w:val="ro-RO"/>
              </w:rPr>
            </w:pPr>
            <w:r w:rsidRPr="00BC43BB">
              <w:rPr>
                <w:rFonts w:cstheme="minorHAnsi"/>
                <w:noProof/>
                <w:lang w:val="ro-RO"/>
              </w:rPr>
              <w:t>D</w:t>
            </w:r>
            <w:r w:rsidRPr="00BC43BB">
              <w:rPr>
                <w:noProof/>
                <w:lang w:val="ro-RO"/>
              </w:rPr>
              <w:t>urata</w:t>
            </w:r>
          </w:p>
        </w:tc>
        <w:tc>
          <w:tcPr>
            <w:tcW w:w="3347" w:type="dxa"/>
            <w:hideMark/>
          </w:tcPr>
          <w:p w14:paraId="0620B891" w14:textId="77777777" w:rsidR="00B62247" w:rsidRPr="00BC43BB" w:rsidRDefault="00B62247" w:rsidP="00D965BB">
            <w:pPr>
              <w:tabs>
                <w:tab w:val="left" w:pos="1260"/>
              </w:tabs>
              <w:ind w:left="90"/>
              <w:jc w:val="center"/>
              <w:cnfStyle w:val="100000000000" w:firstRow="1" w:lastRow="0" w:firstColumn="0" w:lastColumn="0" w:oddVBand="0" w:evenVBand="0" w:oddHBand="0" w:evenHBand="0" w:firstRowFirstColumn="0" w:firstRowLastColumn="0" w:lastRowFirstColumn="0" w:lastRowLastColumn="0"/>
              <w:rPr>
                <w:rFonts w:cstheme="minorHAnsi"/>
                <w:noProof/>
                <w:lang w:val="ro-RO"/>
              </w:rPr>
            </w:pPr>
            <w:r w:rsidRPr="00BC43BB">
              <w:rPr>
                <w:rFonts w:cstheme="minorHAnsi"/>
                <w:noProof/>
                <w:lang w:val="ro-RO"/>
              </w:rPr>
              <w:t xml:space="preserve">TARIF </w:t>
            </w:r>
          </w:p>
        </w:tc>
      </w:tr>
      <w:tr w:rsidR="00B62247" w:rsidRPr="0047311B" w14:paraId="02DD48CA" w14:textId="77777777" w:rsidTr="00937464">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346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tcPr>
          <w:p w14:paraId="501B32BD" w14:textId="6DDD0F8B" w:rsidR="00B62247" w:rsidRPr="00F66F9E" w:rsidRDefault="00D642AA" w:rsidP="009A0C9D">
            <w:pPr>
              <w:tabs>
                <w:tab w:val="left" w:pos="1260"/>
              </w:tabs>
              <w:ind w:left="90"/>
              <w:jc w:val="center"/>
              <w:rPr>
                <w:rFonts w:cstheme="minorHAnsi"/>
                <w:b w:val="0"/>
                <w:bCs w:val="0"/>
                <w:noProof/>
                <w:lang w:val="ro-RO"/>
              </w:rPr>
            </w:pPr>
            <w:r w:rsidRPr="00F66F9E">
              <w:rPr>
                <w:rFonts w:cstheme="minorHAnsi"/>
                <w:b w:val="0"/>
                <w:bCs w:val="0"/>
                <w:noProof/>
                <w:lang w:val="ro-RO"/>
              </w:rPr>
              <w:t>La cerere</w:t>
            </w:r>
          </w:p>
        </w:tc>
        <w:tc>
          <w:tcPr>
            <w:tcW w:w="2549"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hideMark/>
          </w:tcPr>
          <w:p w14:paraId="3E76633D" w14:textId="52BD4C56" w:rsidR="00B62247" w:rsidRPr="00F66F9E" w:rsidRDefault="00C423B9" w:rsidP="009A0C9D">
            <w:pPr>
              <w:tabs>
                <w:tab w:val="left" w:pos="1260"/>
              </w:tabs>
              <w:ind w:left="90"/>
              <w:jc w:val="center"/>
              <w:cnfStyle w:val="000000100000" w:firstRow="0" w:lastRow="0" w:firstColumn="0" w:lastColumn="0" w:oddVBand="0" w:evenVBand="0" w:oddHBand="1" w:evenHBand="0" w:firstRowFirstColumn="0" w:firstRowLastColumn="0" w:lastRowFirstColumn="0" w:lastRowLastColumn="0"/>
              <w:rPr>
                <w:rFonts w:cstheme="minorHAnsi"/>
                <w:noProof/>
                <w:lang w:val="ro-RO"/>
              </w:rPr>
            </w:pPr>
            <w:r>
              <w:rPr>
                <w:rFonts w:cstheme="minorHAnsi"/>
                <w:noProof/>
                <w:lang w:val="ro-RO"/>
              </w:rPr>
              <w:t xml:space="preserve">2 zile / </w:t>
            </w:r>
            <w:r w:rsidR="008B26CF" w:rsidRPr="00F66F9E">
              <w:rPr>
                <w:rFonts w:cstheme="minorHAnsi"/>
                <w:noProof/>
                <w:lang w:val="ro-RO"/>
              </w:rPr>
              <w:t xml:space="preserve">1 </w:t>
            </w:r>
            <w:r>
              <w:rPr>
                <w:rFonts w:cstheme="minorHAnsi"/>
                <w:noProof/>
                <w:lang w:val="ro-RO"/>
              </w:rPr>
              <w:t>noapte</w:t>
            </w:r>
          </w:p>
        </w:tc>
        <w:tc>
          <w:tcPr>
            <w:tcW w:w="3347"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tcPr>
          <w:p w14:paraId="1F31DC00" w14:textId="421F1434" w:rsidR="00B62247" w:rsidRPr="00F66F9E" w:rsidRDefault="0033615E" w:rsidP="009A0C9D">
            <w:pPr>
              <w:tabs>
                <w:tab w:val="left" w:pos="1260"/>
              </w:tabs>
              <w:ind w:left="90"/>
              <w:jc w:val="center"/>
              <w:cnfStyle w:val="000000100000" w:firstRow="0" w:lastRow="0" w:firstColumn="0" w:lastColumn="0" w:oddVBand="0" w:evenVBand="0" w:oddHBand="1" w:evenHBand="0" w:firstRowFirstColumn="0" w:firstRowLastColumn="0" w:lastRowFirstColumn="0" w:lastRowLastColumn="0"/>
              <w:rPr>
                <w:rFonts w:cstheme="minorHAnsi"/>
                <w:noProof/>
                <w:lang w:val="ro-RO"/>
              </w:rPr>
            </w:pPr>
            <w:r>
              <w:rPr>
                <w:rFonts w:cstheme="minorHAnsi"/>
                <w:noProof/>
                <w:lang w:val="ro-RO"/>
              </w:rPr>
              <w:t>755</w:t>
            </w:r>
            <w:r w:rsidR="00D71F90" w:rsidRPr="00F66F9E">
              <w:rPr>
                <w:rFonts w:cstheme="minorHAnsi"/>
                <w:noProof/>
                <w:lang w:val="ro-RO"/>
              </w:rPr>
              <w:t xml:space="preserve"> </w:t>
            </w:r>
            <w:r w:rsidR="00B55275" w:rsidRPr="00F66F9E">
              <w:rPr>
                <w:rFonts w:cstheme="minorHAnsi"/>
                <w:noProof/>
                <w:lang w:val="ro-RO"/>
              </w:rPr>
              <w:t>ron</w:t>
            </w:r>
            <w:r w:rsidR="00303A2F" w:rsidRPr="00F66F9E">
              <w:rPr>
                <w:rFonts w:cstheme="minorHAnsi"/>
                <w:noProof/>
                <w:lang w:val="ro-RO"/>
              </w:rPr>
              <w:t>/persoana</w:t>
            </w:r>
            <w:r w:rsidR="008C12A5" w:rsidRPr="00F66F9E">
              <w:rPr>
                <w:rFonts w:cstheme="minorHAnsi"/>
                <w:noProof/>
                <w:lang w:val="ro-RO"/>
              </w:rPr>
              <w:t>/elev</w:t>
            </w:r>
          </w:p>
          <w:p w14:paraId="5EC9E82F" w14:textId="7C33D3C7" w:rsidR="008C12A5" w:rsidRPr="00F66F9E" w:rsidRDefault="00D965BB" w:rsidP="009A0C9D">
            <w:pPr>
              <w:tabs>
                <w:tab w:val="left" w:pos="1260"/>
              </w:tabs>
              <w:ind w:left="90"/>
              <w:jc w:val="center"/>
              <w:cnfStyle w:val="000000100000" w:firstRow="0" w:lastRow="0" w:firstColumn="0" w:lastColumn="0" w:oddVBand="0" w:evenVBand="0" w:oddHBand="1" w:evenHBand="0" w:firstRowFirstColumn="0" w:firstRowLastColumn="0" w:lastRowFirstColumn="0" w:lastRowLastColumn="0"/>
              <w:rPr>
                <w:rFonts w:cstheme="minorHAnsi"/>
                <w:noProof/>
                <w:lang w:val="ro-RO"/>
              </w:rPr>
            </w:pPr>
            <w:r w:rsidRPr="00F66F9E">
              <w:rPr>
                <w:rFonts w:cstheme="minorHAnsi"/>
                <w:noProof/>
                <w:lang w:val="ro-RO"/>
              </w:rPr>
              <w:t xml:space="preserve">*grup </w:t>
            </w:r>
            <w:r w:rsidR="00D642AA" w:rsidRPr="00F66F9E">
              <w:rPr>
                <w:rFonts w:cstheme="minorHAnsi"/>
                <w:noProof/>
                <w:lang w:val="ro-RO"/>
              </w:rPr>
              <w:t>45</w:t>
            </w:r>
            <w:r w:rsidRPr="00F66F9E">
              <w:rPr>
                <w:rFonts w:cstheme="minorHAnsi"/>
                <w:noProof/>
                <w:lang w:val="ro-RO"/>
              </w:rPr>
              <w:t xml:space="preserve"> </w:t>
            </w:r>
            <w:r w:rsidR="00D642AA" w:rsidRPr="00F66F9E">
              <w:rPr>
                <w:rFonts w:cstheme="minorHAnsi"/>
                <w:noProof/>
                <w:lang w:val="ro-RO"/>
              </w:rPr>
              <w:t>platitori</w:t>
            </w:r>
          </w:p>
        </w:tc>
      </w:tr>
    </w:tbl>
    <w:p w14:paraId="5B0A6D9D" w14:textId="77777777" w:rsidR="0033615E" w:rsidRPr="0033615E" w:rsidRDefault="0033615E" w:rsidP="0033615E">
      <w:pPr>
        <w:pStyle w:val="NoSpacing"/>
        <w:ind w:left="90" w:firstLine="630"/>
        <w:rPr>
          <w:rFonts w:cstheme="minorHAnsi"/>
          <w:i/>
          <w:iCs/>
          <w:noProof/>
          <w:kern w:val="36"/>
          <w:lang w:val="pt-BR"/>
        </w:rPr>
      </w:pPr>
      <w:r w:rsidRPr="0033615E">
        <w:rPr>
          <w:rFonts w:cstheme="minorHAnsi"/>
          <w:i/>
          <w:iCs/>
          <w:noProof/>
          <w:kern w:val="36"/>
          <w:lang w:val="pt-BR"/>
        </w:rPr>
        <w:t xml:space="preserve">Vă invităm într-o excursie în inima Vâlcii, unde vom descoperi </w:t>
      </w:r>
      <w:r w:rsidRPr="0033615E">
        <w:rPr>
          <w:rFonts w:cstheme="minorHAnsi"/>
          <w:b/>
          <w:bCs/>
          <w:i/>
          <w:iCs/>
          <w:noProof/>
          <w:kern w:val="36"/>
          <w:lang w:val="pt-BR"/>
        </w:rPr>
        <w:t>Râmnicu Vâlcea</w:t>
      </w:r>
      <w:r w:rsidRPr="0033615E">
        <w:rPr>
          <w:rFonts w:cstheme="minorHAnsi"/>
          <w:i/>
          <w:iCs/>
          <w:noProof/>
          <w:kern w:val="36"/>
          <w:lang w:val="pt-BR"/>
        </w:rPr>
        <w:t xml:space="preserve">, ne vom bucura de atmosfera de stațiune de la </w:t>
      </w:r>
      <w:r w:rsidRPr="0033615E">
        <w:rPr>
          <w:rFonts w:cstheme="minorHAnsi"/>
          <w:b/>
          <w:bCs/>
          <w:i/>
          <w:iCs/>
          <w:noProof/>
          <w:kern w:val="36"/>
          <w:lang w:val="pt-BR"/>
        </w:rPr>
        <w:t>Călimănești-Căciulata</w:t>
      </w:r>
      <w:r w:rsidRPr="0033615E">
        <w:rPr>
          <w:rFonts w:cstheme="minorHAnsi"/>
          <w:i/>
          <w:iCs/>
          <w:noProof/>
          <w:kern w:val="36"/>
          <w:lang w:val="pt-BR"/>
        </w:rPr>
        <w:t xml:space="preserve"> și vom pătrunde în lumea spectaculoasă a </w:t>
      </w:r>
      <w:r w:rsidRPr="0033615E">
        <w:rPr>
          <w:rFonts w:cstheme="minorHAnsi"/>
          <w:b/>
          <w:bCs/>
          <w:i/>
          <w:iCs/>
          <w:noProof/>
          <w:kern w:val="36"/>
          <w:lang w:val="pt-BR"/>
        </w:rPr>
        <w:t>Salinei Ocnele Mari</w:t>
      </w:r>
      <w:r w:rsidRPr="0033615E">
        <w:rPr>
          <w:rFonts w:cstheme="minorHAnsi"/>
          <w:i/>
          <w:iCs/>
          <w:noProof/>
          <w:kern w:val="36"/>
          <w:lang w:val="pt-BR"/>
        </w:rPr>
        <w:t>.</w:t>
      </w:r>
    </w:p>
    <w:p w14:paraId="0480B1F4" w14:textId="17553B77" w:rsidR="0033615E" w:rsidRDefault="0033615E" w:rsidP="0033615E">
      <w:pPr>
        <w:pStyle w:val="NoSpacing"/>
        <w:ind w:left="90"/>
        <w:rPr>
          <w:rFonts w:cstheme="minorHAnsi"/>
          <w:i/>
          <w:iCs/>
          <w:noProof/>
          <w:kern w:val="36"/>
          <w:lang w:val="pt-BR"/>
        </w:rPr>
      </w:pPr>
      <w:r w:rsidRPr="0033615E">
        <w:rPr>
          <w:rFonts w:cstheme="minorHAnsi"/>
          <w:i/>
          <w:iCs/>
          <w:noProof/>
          <w:kern w:val="36"/>
          <w:lang w:val="pt-BR"/>
        </w:rPr>
        <w:t>Vom combina cultura și istoria cu momente de relaxare și distracție: o plimbare prin oraș, o pauză în zona Căciulata și o experiență inedită în subteran, printre galeriile de sare și numeroasele activități de agrement ale salinei.</w:t>
      </w:r>
      <w:r>
        <w:rPr>
          <w:rFonts w:cstheme="minorHAnsi"/>
          <w:i/>
          <w:iCs/>
          <w:noProof/>
          <w:kern w:val="36"/>
          <w:lang w:val="pt-BR"/>
        </w:rPr>
        <w:t xml:space="preserve"> </w:t>
      </w:r>
      <w:r w:rsidRPr="0033615E">
        <w:rPr>
          <w:rFonts w:cstheme="minorHAnsi"/>
          <w:i/>
          <w:iCs/>
          <w:noProof/>
          <w:kern w:val="36"/>
          <w:lang w:val="pt-BR"/>
        </w:rPr>
        <w:t xml:space="preserve">O excursie variată, în care </w:t>
      </w:r>
      <w:r w:rsidRPr="0033615E">
        <w:rPr>
          <w:rFonts w:cstheme="minorHAnsi"/>
          <w:b/>
          <w:bCs/>
          <w:i/>
          <w:iCs/>
          <w:noProof/>
          <w:kern w:val="36"/>
          <w:lang w:val="pt-BR"/>
        </w:rPr>
        <w:t>istoria, natura, aventura și distracția</w:t>
      </w:r>
      <w:r w:rsidRPr="0033615E">
        <w:rPr>
          <w:rFonts w:cstheme="minorHAnsi"/>
          <w:i/>
          <w:iCs/>
          <w:noProof/>
          <w:kern w:val="36"/>
          <w:lang w:val="pt-BR"/>
        </w:rPr>
        <w:t xml:space="preserve"> se întâlnesc într-o singură zi!</w:t>
      </w:r>
    </w:p>
    <w:p w14:paraId="07B7A952" w14:textId="2195A251" w:rsidR="00C423B9" w:rsidRPr="0033615E" w:rsidRDefault="00C423B9" w:rsidP="0033615E">
      <w:pPr>
        <w:pStyle w:val="NoSpacing"/>
        <w:ind w:left="90"/>
        <w:rPr>
          <w:rFonts w:cstheme="minorHAnsi"/>
          <w:b/>
          <w:bCs/>
        </w:rPr>
      </w:pPr>
      <w:r w:rsidRPr="0033615E">
        <w:rPr>
          <w:rFonts w:cstheme="minorHAnsi"/>
          <w:b/>
          <w:bCs/>
          <w:color w:val="2E5395"/>
        </w:rPr>
        <w:t>TARIFUL</w:t>
      </w:r>
      <w:r w:rsidRPr="0033615E">
        <w:rPr>
          <w:rFonts w:cstheme="minorHAnsi"/>
          <w:b/>
          <w:bCs/>
          <w:color w:val="2E5395"/>
          <w:spacing w:val="-6"/>
        </w:rPr>
        <w:t xml:space="preserve"> </w:t>
      </w:r>
      <w:r w:rsidRPr="0033615E">
        <w:rPr>
          <w:rFonts w:cstheme="minorHAnsi"/>
          <w:b/>
          <w:bCs/>
          <w:color w:val="2E5395"/>
        </w:rPr>
        <w:t>INCLUDE:</w:t>
      </w:r>
    </w:p>
    <w:p w14:paraId="2BE762B7" w14:textId="4CEBCF0A" w:rsidR="00C423B9" w:rsidRPr="00C423B9" w:rsidRDefault="00C423B9" w:rsidP="00C423B9">
      <w:pPr>
        <w:pStyle w:val="ListParagraph"/>
        <w:numPr>
          <w:ilvl w:val="0"/>
          <w:numId w:val="41"/>
        </w:numPr>
        <w:spacing w:after="0" w:line="240" w:lineRule="auto"/>
        <w:contextualSpacing w:val="0"/>
        <w:jc w:val="both"/>
        <w:rPr>
          <w:rFonts w:cstheme="minorHAnsi"/>
          <w:lang w:val="pt-BR"/>
        </w:rPr>
      </w:pPr>
      <w:r w:rsidRPr="00C423B9">
        <w:rPr>
          <w:rFonts w:cstheme="minorHAnsi"/>
          <w:lang w:val="pt-BR"/>
        </w:rPr>
        <w:t xml:space="preserve">Transport Bucuresti – Calimanesti </w:t>
      </w:r>
      <w:r>
        <w:rPr>
          <w:rFonts w:cstheme="minorHAnsi"/>
          <w:lang w:val="pt-BR"/>
        </w:rPr>
        <w:t>Caciulata</w:t>
      </w:r>
      <w:r w:rsidRPr="00C423B9">
        <w:rPr>
          <w:rFonts w:cstheme="minorHAnsi"/>
          <w:lang w:val="pt-BR"/>
        </w:rPr>
        <w:t xml:space="preserve">  si retur cu autocar clasificat</w:t>
      </w:r>
    </w:p>
    <w:p w14:paraId="66C2DB99" w14:textId="0D728103" w:rsidR="00C423B9" w:rsidRPr="00F42B4F" w:rsidRDefault="00C423B9" w:rsidP="00C423B9">
      <w:pPr>
        <w:pStyle w:val="ListParagraph"/>
        <w:numPr>
          <w:ilvl w:val="0"/>
          <w:numId w:val="41"/>
        </w:numPr>
        <w:spacing w:after="0" w:line="240" w:lineRule="auto"/>
        <w:contextualSpacing w:val="0"/>
        <w:jc w:val="both"/>
        <w:rPr>
          <w:rFonts w:cstheme="minorHAnsi"/>
        </w:rPr>
      </w:pPr>
      <w:r>
        <w:rPr>
          <w:rFonts w:cstheme="minorHAnsi"/>
        </w:rPr>
        <w:t>1</w:t>
      </w:r>
      <w:r w:rsidRPr="00F42B4F">
        <w:rPr>
          <w:rFonts w:cstheme="minorHAnsi"/>
          <w:spacing w:val="-8"/>
        </w:rPr>
        <w:t xml:space="preserve"> </w:t>
      </w:r>
      <w:r w:rsidRPr="00F42B4F">
        <w:rPr>
          <w:rFonts w:cstheme="minorHAnsi"/>
        </w:rPr>
        <w:t>no</w:t>
      </w:r>
      <w:r>
        <w:rPr>
          <w:rFonts w:cstheme="minorHAnsi"/>
        </w:rPr>
        <w:t>apte</w:t>
      </w:r>
      <w:r w:rsidRPr="00F42B4F">
        <w:rPr>
          <w:rFonts w:cstheme="minorHAnsi"/>
          <w:spacing w:val="-10"/>
        </w:rPr>
        <w:t xml:space="preserve"> </w:t>
      </w:r>
      <w:r w:rsidRPr="00F42B4F">
        <w:rPr>
          <w:rFonts w:cstheme="minorHAnsi"/>
        </w:rPr>
        <w:t>cazare</w:t>
      </w:r>
      <w:r w:rsidRPr="00F42B4F">
        <w:rPr>
          <w:rFonts w:cstheme="minorHAnsi"/>
          <w:spacing w:val="-8"/>
        </w:rPr>
        <w:t xml:space="preserve"> </w:t>
      </w:r>
      <w:r w:rsidRPr="00F42B4F">
        <w:rPr>
          <w:rFonts w:cstheme="minorHAnsi"/>
        </w:rPr>
        <w:t xml:space="preserve">la </w:t>
      </w:r>
      <w:r>
        <w:rPr>
          <w:rFonts w:cstheme="minorHAnsi"/>
        </w:rPr>
        <w:t>unitate de cazare</w:t>
      </w:r>
      <w:r w:rsidRPr="00F42B4F">
        <w:rPr>
          <w:rFonts w:cstheme="minorHAnsi"/>
        </w:rPr>
        <w:t xml:space="preserve"> </w:t>
      </w:r>
      <w:r w:rsidRPr="00F42B4F">
        <w:rPr>
          <w:rFonts w:cstheme="minorHAnsi"/>
          <w:spacing w:val="-8"/>
        </w:rPr>
        <w:t xml:space="preserve"> </w:t>
      </w:r>
      <w:r w:rsidRPr="00F42B4F">
        <w:rPr>
          <w:rFonts w:cstheme="minorHAnsi"/>
          <w:bCs/>
        </w:rPr>
        <w:t>3*</w:t>
      </w:r>
      <w:r w:rsidRPr="00F42B4F">
        <w:rPr>
          <w:rFonts w:cstheme="minorHAnsi"/>
          <w:b/>
          <w:spacing w:val="-10"/>
        </w:rPr>
        <w:t xml:space="preserve"> </w:t>
      </w:r>
      <w:r w:rsidRPr="00F42B4F">
        <w:rPr>
          <w:rFonts w:cstheme="minorHAnsi"/>
        </w:rPr>
        <w:t>in</w:t>
      </w:r>
      <w:r w:rsidRPr="00F42B4F">
        <w:rPr>
          <w:rFonts w:cstheme="minorHAnsi"/>
          <w:spacing w:val="-9"/>
        </w:rPr>
        <w:t xml:space="preserve"> </w:t>
      </w:r>
      <w:r w:rsidRPr="00F42B4F">
        <w:rPr>
          <w:rFonts w:cstheme="minorHAnsi"/>
        </w:rPr>
        <w:t>camere</w:t>
      </w:r>
      <w:r w:rsidRPr="00F42B4F">
        <w:rPr>
          <w:rFonts w:cstheme="minorHAnsi"/>
          <w:spacing w:val="-9"/>
        </w:rPr>
        <w:t xml:space="preserve"> </w:t>
      </w:r>
      <w:r w:rsidRPr="00F42B4F">
        <w:rPr>
          <w:rFonts w:cstheme="minorHAnsi"/>
        </w:rPr>
        <w:t>duble</w:t>
      </w:r>
      <w:r>
        <w:rPr>
          <w:rFonts w:cstheme="minorHAnsi"/>
        </w:rPr>
        <w:t xml:space="preserve"> si </w:t>
      </w:r>
      <w:r w:rsidRPr="00F42B4F">
        <w:rPr>
          <w:rFonts w:cstheme="minorHAnsi"/>
        </w:rPr>
        <w:t>triple;</w:t>
      </w:r>
    </w:p>
    <w:p w14:paraId="5C6F639B" w14:textId="77777777" w:rsidR="00C423B9" w:rsidRDefault="00C423B9" w:rsidP="00C423B9">
      <w:pPr>
        <w:pStyle w:val="BodyText"/>
        <w:numPr>
          <w:ilvl w:val="0"/>
          <w:numId w:val="41"/>
        </w:numPr>
        <w:tabs>
          <w:tab w:val="left" w:pos="1240"/>
        </w:tabs>
        <w:spacing w:before="6"/>
        <w:rPr>
          <w:rFonts w:asciiTheme="minorHAnsi" w:hAnsiTheme="minorHAnsi" w:cstheme="minorHAnsi"/>
          <w:sz w:val="22"/>
          <w:szCs w:val="22"/>
        </w:rPr>
      </w:pPr>
      <w:r w:rsidRPr="00C05583">
        <w:rPr>
          <w:rFonts w:asciiTheme="minorHAnsi" w:hAnsiTheme="minorHAnsi" w:cstheme="minorHAnsi"/>
          <w:sz w:val="22"/>
          <w:szCs w:val="22"/>
        </w:rPr>
        <w:t>Regim</w:t>
      </w:r>
      <w:r w:rsidRPr="00C05583">
        <w:rPr>
          <w:rFonts w:asciiTheme="minorHAnsi" w:hAnsiTheme="minorHAnsi" w:cstheme="minorHAnsi"/>
          <w:spacing w:val="-2"/>
          <w:sz w:val="22"/>
          <w:szCs w:val="22"/>
        </w:rPr>
        <w:t xml:space="preserve"> </w:t>
      </w:r>
      <w:r w:rsidRPr="00C05583">
        <w:rPr>
          <w:rFonts w:asciiTheme="minorHAnsi" w:hAnsiTheme="minorHAnsi" w:cstheme="minorHAnsi"/>
          <w:sz w:val="22"/>
          <w:szCs w:val="22"/>
        </w:rPr>
        <w:t>de</w:t>
      </w:r>
      <w:r w:rsidRPr="00C05583">
        <w:rPr>
          <w:rFonts w:asciiTheme="minorHAnsi" w:hAnsiTheme="minorHAnsi" w:cstheme="minorHAnsi"/>
          <w:spacing w:val="-3"/>
          <w:sz w:val="22"/>
          <w:szCs w:val="22"/>
        </w:rPr>
        <w:t xml:space="preserve"> </w:t>
      </w:r>
      <w:r w:rsidRPr="00C05583">
        <w:rPr>
          <w:rFonts w:asciiTheme="minorHAnsi" w:hAnsiTheme="minorHAnsi" w:cstheme="minorHAnsi"/>
          <w:sz w:val="22"/>
          <w:szCs w:val="22"/>
        </w:rPr>
        <w:t>masa:</w:t>
      </w:r>
      <w:r w:rsidRPr="00C05583">
        <w:rPr>
          <w:rFonts w:asciiTheme="minorHAnsi" w:hAnsiTheme="minorHAnsi" w:cstheme="minorHAnsi"/>
          <w:spacing w:val="-1"/>
          <w:sz w:val="22"/>
          <w:szCs w:val="22"/>
        </w:rPr>
        <w:t xml:space="preserve"> </w:t>
      </w:r>
      <w:r w:rsidRPr="00C05583">
        <w:rPr>
          <w:rFonts w:asciiTheme="minorHAnsi" w:hAnsiTheme="minorHAnsi" w:cstheme="minorHAnsi"/>
          <w:sz w:val="22"/>
          <w:szCs w:val="22"/>
        </w:rPr>
        <w:t>demipensiune (</w:t>
      </w:r>
      <w:r>
        <w:rPr>
          <w:rFonts w:asciiTheme="minorHAnsi" w:hAnsiTheme="minorHAnsi" w:cstheme="minorHAnsi"/>
          <w:sz w:val="22"/>
          <w:szCs w:val="22"/>
        </w:rPr>
        <w:t>mic dejun si cina</w:t>
      </w:r>
      <w:r w:rsidRPr="00C05583">
        <w:rPr>
          <w:rFonts w:asciiTheme="minorHAnsi" w:hAnsiTheme="minorHAnsi" w:cstheme="minorHAnsi"/>
          <w:sz w:val="22"/>
          <w:szCs w:val="22"/>
        </w:rPr>
        <w:t>);</w:t>
      </w:r>
    </w:p>
    <w:p w14:paraId="384D2825" w14:textId="0227D202" w:rsidR="00C423B9" w:rsidRDefault="00C423B9" w:rsidP="00C423B9">
      <w:pPr>
        <w:pStyle w:val="BodyText"/>
        <w:numPr>
          <w:ilvl w:val="0"/>
          <w:numId w:val="41"/>
        </w:numPr>
        <w:tabs>
          <w:tab w:val="left" w:pos="1240"/>
        </w:tabs>
        <w:spacing w:before="6"/>
        <w:rPr>
          <w:rFonts w:asciiTheme="minorHAnsi" w:hAnsiTheme="minorHAnsi" w:cstheme="minorHAnsi"/>
          <w:sz w:val="22"/>
          <w:szCs w:val="22"/>
        </w:rPr>
      </w:pPr>
      <w:r>
        <w:rPr>
          <w:rFonts w:asciiTheme="minorHAnsi" w:hAnsiTheme="minorHAnsi" w:cstheme="minorHAnsi"/>
          <w:sz w:val="22"/>
          <w:szCs w:val="22"/>
        </w:rPr>
        <w:t xml:space="preserve">Intrari Casa </w:t>
      </w:r>
      <w:r w:rsidR="0033615E">
        <w:rPr>
          <w:rFonts w:asciiTheme="minorHAnsi" w:hAnsiTheme="minorHAnsi" w:cstheme="minorHAnsi"/>
          <w:sz w:val="22"/>
          <w:szCs w:val="22"/>
        </w:rPr>
        <w:t>M</w:t>
      </w:r>
      <w:r>
        <w:rPr>
          <w:rFonts w:asciiTheme="minorHAnsi" w:hAnsiTheme="minorHAnsi" w:cstheme="minorHAnsi"/>
          <w:sz w:val="22"/>
          <w:szCs w:val="22"/>
        </w:rPr>
        <w:t>emoriala Anton Pann si Muzeul de Arta Ramnicu Valcea</w:t>
      </w:r>
    </w:p>
    <w:p w14:paraId="0309F06E" w14:textId="3B97517D" w:rsidR="00C423B9" w:rsidRDefault="00C423B9" w:rsidP="00C423B9">
      <w:pPr>
        <w:pStyle w:val="BodyText"/>
        <w:numPr>
          <w:ilvl w:val="0"/>
          <w:numId w:val="41"/>
        </w:numPr>
        <w:tabs>
          <w:tab w:val="left" w:pos="1240"/>
        </w:tabs>
        <w:spacing w:before="6"/>
        <w:rPr>
          <w:rFonts w:asciiTheme="minorHAnsi" w:hAnsiTheme="minorHAnsi" w:cstheme="minorHAnsi"/>
          <w:sz w:val="22"/>
          <w:szCs w:val="22"/>
        </w:rPr>
      </w:pPr>
      <w:r>
        <w:rPr>
          <w:rFonts w:asciiTheme="minorHAnsi" w:hAnsiTheme="minorHAnsi" w:cstheme="minorHAnsi"/>
          <w:sz w:val="22"/>
          <w:szCs w:val="22"/>
        </w:rPr>
        <w:t>Intrare strand apa termala Calimanesti</w:t>
      </w:r>
      <w:r w:rsidR="0047311B">
        <w:rPr>
          <w:rFonts w:asciiTheme="minorHAnsi" w:hAnsiTheme="minorHAnsi" w:cstheme="minorHAnsi"/>
          <w:sz w:val="22"/>
          <w:szCs w:val="22"/>
        </w:rPr>
        <w:t xml:space="preserve"> Caciulata</w:t>
      </w:r>
    </w:p>
    <w:p w14:paraId="3BAE2D66" w14:textId="2177A5F0" w:rsidR="00C423B9" w:rsidRPr="00C16D74" w:rsidRDefault="00C423B9" w:rsidP="00C423B9">
      <w:pPr>
        <w:pStyle w:val="BodyText"/>
        <w:numPr>
          <w:ilvl w:val="0"/>
          <w:numId w:val="41"/>
        </w:numPr>
        <w:tabs>
          <w:tab w:val="left" w:pos="1240"/>
        </w:tabs>
        <w:spacing w:before="6"/>
        <w:rPr>
          <w:rFonts w:asciiTheme="minorHAnsi" w:hAnsiTheme="minorHAnsi" w:cstheme="minorHAnsi"/>
          <w:sz w:val="22"/>
          <w:szCs w:val="22"/>
        </w:rPr>
      </w:pPr>
      <w:r>
        <w:rPr>
          <w:rFonts w:asciiTheme="minorHAnsi" w:hAnsiTheme="minorHAnsi" w:cstheme="minorHAnsi"/>
          <w:sz w:val="22"/>
          <w:szCs w:val="22"/>
        </w:rPr>
        <w:t xml:space="preserve">Intrare Salina Ocnele </w:t>
      </w:r>
      <w:r w:rsidR="0033615E">
        <w:rPr>
          <w:rFonts w:asciiTheme="minorHAnsi" w:hAnsiTheme="minorHAnsi" w:cstheme="minorHAnsi"/>
          <w:sz w:val="22"/>
          <w:szCs w:val="22"/>
        </w:rPr>
        <w:t>M</w:t>
      </w:r>
      <w:r>
        <w:rPr>
          <w:rFonts w:asciiTheme="minorHAnsi" w:hAnsiTheme="minorHAnsi" w:cstheme="minorHAnsi"/>
          <w:sz w:val="22"/>
          <w:szCs w:val="22"/>
        </w:rPr>
        <w:t>ari</w:t>
      </w:r>
    </w:p>
    <w:p w14:paraId="2F596F66" w14:textId="77777777" w:rsidR="00C423B9" w:rsidRPr="00F42B4F" w:rsidRDefault="00C423B9" w:rsidP="00C423B9">
      <w:pPr>
        <w:pStyle w:val="BodyText"/>
        <w:numPr>
          <w:ilvl w:val="0"/>
          <w:numId w:val="41"/>
        </w:numPr>
        <w:tabs>
          <w:tab w:val="left" w:pos="1240"/>
        </w:tabs>
        <w:spacing w:before="45"/>
        <w:rPr>
          <w:rFonts w:asciiTheme="minorHAnsi" w:hAnsiTheme="minorHAnsi" w:cstheme="minorHAnsi"/>
          <w:b/>
          <w:bCs/>
          <w:color w:val="1F497D" w:themeColor="text2"/>
          <w:sz w:val="22"/>
          <w:szCs w:val="22"/>
        </w:rPr>
      </w:pPr>
      <w:r w:rsidRPr="00F42B4F">
        <w:rPr>
          <w:rFonts w:asciiTheme="minorHAnsi" w:hAnsiTheme="minorHAnsi" w:cstheme="minorHAnsi"/>
          <w:sz w:val="22"/>
          <w:szCs w:val="22"/>
        </w:rPr>
        <w:t>Insotitor din partea agentiei;</w:t>
      </w:r>
    </w:p>
    <w:p w14:paraId="239C5D87" w14:textId="77777777" w:rsidR="00C423B9" w:rsidRDefault="00C423B9" w:rsidP="00C423B9">
      <w:pPr>
        <w:pStyle w:val="Heading1"/>
        <w:spacing w:before="242"/>
        <w:ind w:left="90"/>
        <w:rPr>
          <w:rFonts w:asciiTheme="minorHAnsi" w:hAnsiTheme="minorHAnsi" w:cstheme="minorHAnsi"/>
          <w:color w:val="2E5395"/>
          <w:sz w:val="22"/>
          <w:szCs w:val="22"/>
        </w:rPr>
      </w:pPr>
      <w:r w:rsidRPr="00C05583">
        <w:rPr>
          <w:rFonts w:asciiTheme="minorHAnsi" w:hAnsiTheme="minorHAnsi" w:cstheme="minorHAnsi"/>
          <w:color w:val="2E5395"/>
          <w:sz w:val="22"/>
          <w:szCs w:val="22"/>
        </w:rPr>
        <w:t>TARIFUL NU</w:t>
      </w:r>
      <w:r w:rsidRPr="00C05583">
        <w:rPr>
          <w:rFonts w:asciiTheme="minorHAnsi" w:hAnsiTheme="minorHAnsi" w:cstheme="minorHAnsi"/>
          <w:color w:val="2E5395"/>
          <w:spacing w:val="-3"/>
          <w:sz w:val="22"/>
          <w:szCs w:val="22"/>
        </w:rPr>
        <w:t xml:space="preserve"> </w:t>
      </w:r>
      <w:r w:rsidRPr="00C05583">
        <w:rPr>
          <w:rFonts w:asciiTheme="minorHAnsi" w:hAnsiTheme="minorHAnsi" w:cstheme="minorHAnsi"/>
          <w:color w:val="2E5395"/>
          <w:sz w:val="22"/>
          <w:szCs w:val="22"/>
        </w:rPr>
        <w:t>INCLUDE:</w:t>
      </w:r>
    </w:p>
    <w:p w14:paraId="40BCCC46" w14:textId="77777777" w:rsidR="00C423B9" w:rsidRDefault="00C423B9" w:rsidP="00C423B9">
      <w:pPr>
        <w:pStyle w:val="Heading1"/>
        <w:numPr>
          <w:ilvl w:val="0"/>
          <w:numId w:val="42"/>
        </w:numPr>
        <w:ind w:left="1440"/>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Alte intrari la obiective turistice</w:t>
      </w:r>
    </w:p>
    <w:p w14:paraId="6FE7EB5A" w14:textId="72779AFF" w:rsidR="0033615E" w:rsidRDefault="0033615E" w:rsidP="00C423B9">
      <w:pPr>
        <w:pStyle w:val="Heading1"/>
        <w:numPr>
          <w:ilvl w:val="0"/>
          <w:numId w:val="42"/>
        </w:numPr>
        <w:ind w:left="1440"/>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Activitati optionale in Salina Ocnele Mari</w:t>
      </w:r>
    </w:p>
    <w:p w14:paraId="54E96903" w14:textId="77777777" w:rsidR="00C423B9" w:rsidRDefault="00C423B9" w:rsidP="00C423B9">
      <w:pPr>
        <w:pStyle w:val="Heading1"/>
        <w:numPr>
          <w:ilvl w:val="0"/>
          <w:numId w:val="42"/>
        </w:numPr>
        <w:ind w:left="1440"/>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Mesele de pranz</w:t>
      </w:r>
    </w:p>
    <w:p w14:paraId="196E815E" w14:textId="77777777" w:rsidR="00C423B9" w:rsidRPr="00F42B4F" w:rsidRDefault="00C423B9" w:rsidP="00C423B9">
      <w:pPr>
        <w:pStyle w:val="Heading1"/>
        <w:numPr>
          <w:ilvl w:val="0"/>
          <w:numId w:val="42"/>
        </w:numPr>
        <w:ind w:left="1440"/>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Cheltuieli personale</w:t>
      </w:r>
    </w:p>
    <w:p w14:paraId="3F65AE7E" w14:textId="77777777" w:rsidR="00C423B9" w:rsidRDefault="00C423B9" w:rsidP="00C423B9">
      <w:pPr>
        <w:pStyle w:val="Heading1"/>
        <w:spacing w:before="242"/>
        <w:ind w:left="90"/>
        <w:rPr>
          <w:rFonts w:asciiTheme="minorHAnsi" w:hAnsiTheme="minorHAnsi" w:cstheme="minorHAnsi"/>
          <w:color w:val="2E5395"/>
          <w:sz w:val="22"/>
          <w:szCs w:val="22"/>
        </w:rPr>
      </w:pPr>
      <w:r>
        <w:rPr>
          <w:rFonts w:asciiTheme="minorHAnsi" w:hAnsiTheme="minorHAnsi" w:cstheme="minorHAnsi"/>
          <w:color w:val="2E5395"/>
          <w:sz w:val="22"/>
          <w:szCs w:val="22"/>
        </w:rPr>
        <w:t>NOTA</w:t>
      </w:r>
      <w:r w:rsidRPr="00C05583">
        <w:rPr>
          <w:rFonts w:asciiTheme="minorHAnsi" w:hAnsiTheme="minorHAnsi" w:cstheme="minorHAnsi"/>
          <w:color w:val="2E5395"/>
          <w:sz w:val="22"/>
          <w:szCs w:val="22"/>
        </w:rPr>
        <w:t>:</w:t>
      </w:r>
    </w:p>
    <w:p w14:paraId="3AE3EC38" w14:textId="77777777" w:rsidR="00C423B9" w:rsidRDefault="00C423B9" w:rsidP="00C423B9">
      <w:pPr>
        <w:pStyle w:val="Heading1"/>
        <w:numPr>
          <w:ilvl w:val="0"/>
          <w:numId w:val="42"/>
        </w:numPr>
        <w:ind w:left="1440"/>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Grup minim 45 platitori</w:t>
      </w:r>
    </w:p>
    <w:p w14:paraId="54E9EF04" w14:textId="77777777" w:rsidR="00C423B9" w:rsidRDefault="00C423B9" w:rsidP="00C423B9">
      <w:pPr>
        <w:pStyle w:val="Heading1"/>
        <w:numPr>
          <w:ilvl w:val="0"/>
          <w:numId w:val="42"/>
        </w:numPr>
        <w:ind w:left="1440"/>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Pentru gratuitati, contactati agentia</w:t>
      </w:r>
    </w:p>
    <w:p w14:paraId="4AE0F6EF" w14:textId="6F67C39A" w:rsidR="00D965BB" w:rsidRPr="00F66F9E" w:rsidRDefault="00D965BB" w:rsidP="004B1B67">
      <w:pPr>
        <w:shd w:val="clear" w:color="auto" w:fill="FFFFFF"/>
        <w:spacing w:after="0" w:line="240" w:lineRule="auto"/>
        <w:rPr>
          <w:rFonts w:eastAsia="Times New Roman" w:cstheme="minorHAnsi"/>
          <w:noProof/>
          <w:color w:val="0000CC"/>
          <w:lang w:val="ro-RO"/>
        </w:rPr>
      </w:pPr>
    </w:p>
    <w:p w14:paraId="3A11EAB1" w14:textId="4FF86E89" w:rsidR="00C51513" w:rsidRDefault="00C423B9" w:rsidP="00C51513">
      <w:pPr>
        <w:shd w:val="clear" w:color="auto" w:fill="FFFFFF"/>
        <w:spacing w:after="0" w:line="240" w:lineRule="auto"/>
        <w:ind w:left="90"/>
        <w:outlineLvl w:val="2"/>
        <w:rPr>
          <w:rFonts w:eastAsia="Times New Roman" w:cstheme="minorHAnsi"/>
          <w:b/>
          <w:bCs/>
          <w:color w:val="0F0E0E"/>
          <w:lang w:val="pt-BR"/>
        </w:rPr>
      </w:pPr>
      <w:r>
        <w:rPr>
          <w:rFonts w:eastAsia="Times New Roman" w:cstheme="minorHAnsi"/>
          <w:b/>
          <w:bCs/>
          <w:color w:val="0F0E0E"/>
          <w:lang w:val="pt-BR"/>
        </w:rPr>
        <w:t>Ziua 1: Bucuresti – Ramnicu Valcea – Calimanesti Caciulata (aprox. 230 km)</w:t>
      </w:r>
    </w:p>
    <w:p w14:paraId="018E758E" w14:textId="51916703" w:rsidR="00140338" w:rsidRDefault="00140338" w:rsidP="00C51513">
      <w:pPr>
        <w:shd w:val="clear" w:color="auto" w:fill="FFFFFF"/>
        <w:spacing w:after="0" w:line="240" w:lineRule="auto"/>
        <w:ind w:left="90"/>
        <w:outlineLvl w:val="2"/>
        <w:rPr>
          <w:rFonts w:eastAsia="Times New Roman" w:cstheme="minorHAnsi"/>
          <w:color w:val="0F0E0E"/>
          <w:lang w:val="pt-BR"/>
        </w:rPr>
      </w:pPr>
      <w:r>
        <w:rPr>
          <w:noProof/>
        </w:rPr>
        <w:drawing>
          <wp:anchor distT="0" distB="0" distL="114300" distR="114300" simplePos="0" relativeHeight="251688960" behindDoc="0" locked="0" layoutInCell="1" allowOverlap="1" wp14:anchorId="08AC1411" wp14:editId="7C6B5E76">
            <wp:simplePos x="0" y="0"/>
            <wp:positionH relativeFrom="margin">
              <wp:align>right</wp:align>
            </wp:positionH>
            <wp:positionV relativeFrom="paragraph">
              <wp:posOffset>59055</wp:posOffset>
            </wp:positionV>
            <wp:extent cx="3107690" cy="2301240"/>
            <wp:effectExtent l="0" t="0" r="0" b="3810"/>
            <wp:wrapSquare wrapText="bothSides"/>
            <wp:docPr id="1715962990" name="Picture 3" descr="Top 15 locuri vizitat în județul Vâlc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p 15 locuri vizitat în județul Vâlcea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7690" cy="23012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cstheme="minorHAnsi"/>
          <w:color w:val="0F0E0E"/>
          <w:lang w:val="pt-BR"/>
        </w:rPr>
        <w:t>Intalnire la ora 07:00 cu insotitorul agentiei si imbarcare in autocar.</w:t>
      </w:r>
    </w:p>
    <w:p w14:paraId="0FC572DD" w14:textId="15329BD8" w:rsidR="00B1615B" w:rsidRDefault="00140338" w:rsidP="00C51513">
      <w:pPr>
        <w:shd w:val="clear" w:color="auto" w:fill="FFFFFF"/>
        <w:spacing w:after="0" w:line="240" w:lineRule="auto"/>
        <w:ind w:left="90"/>
        <w:outlineLvl w:val="2"/>
        <w:rPr>
          <w:lang w:val="pt-BR"/>
        </w:rPr>
      </w:pPr>
      <w:r>
        <w:rPr>
          <w:rFonts w:eastAsia="Times New Roman" w:cstheme="minorHAnsi"/>
          <w:color w:val="0F0E0E"/>
          <w:lang w:val="pt-BR"/>
        </w:rPr>
        <w:t xml:space="preserve">Prima oprire de explorare este la </w:t>
      </w:r>
      <w:r w:rsidR="00B1615B" w:rsidRPr="0033615E">
        <w:rPr>
          <w:rFonts w:eastAsia="Times New Roman" w:cstheme="minorHAnsi"/>
          <w:b/>
          <w:bCs/>
          <w:color w:val="0F0E0E"/>
          <w:lang w:val="pt-BR"/>
        </w:rPr>
        <w:t>Râmnicu Vâlcea</w:t>
      </w:r>
      <w:r w:rsidR="00B1615B" w:rsidRPr="00140338">
        <w:rPr>
          <w:rFonts w:eastAsia="Times New Roman" w:cstheme="minorHAnsi"/>
          <w:color w:val="0F0E0E"/>
          <w:lang w:val="pt-BR"/>
        </w:rPr>
        <w:t>, reședința județului Vâlcea, este un oraș așezat într-un cadru pitoresc, la poalele Carpaților și în apropierea Văii Oltului. Este cunoscut pentru parcurile și zonele verzi, dar și pentru patrimoniul său istoric și cultural.</w:t>
      </w:r>
      <w:r w:rsidRPr="00140338">
        <w:rPr>
          <w:lang w:val="pt-BR"/>
        </w:rPr>
        <w:t xml:space="preserve"> </w:t>
      </w:r>
    </w:p>
    <w:p w14:paraId="7ACEC4F6" w14:textId="58D8400B" w:rsidR="00140338" w:rsidRDefault="00140338" w:rsidP="00C51513">
      <w:pPr>
        <w:shd w:val="clear" w:color="auto" w:fill="FFFFFF"/>
        <w:spacing w:after="0" w:line="240" w:lineRule="auto"/>
        <w:ind w:left="90"/>
        <w:outlineLvl w:val="2"/>
      </w:pPr>
      <w:r w:rsidRPr="00140338">
        <w:t>In cadrul unui tur p</w:t>
      </w:r>
      <w:r>
        <w:t>ietonal, descoperim:</w:t>
      </w:r>
    </w:p>
    <w:p w14:paraId="64ACA58E" w14:textId="419A3FAA" w:rsidR="00140338" w:rsidRPr="00140338" w:rsidRDefault="00140338" w:rsidP="00140338">
      <w:pPr>
        <w:numPr>
          <w:ilvl w:val="0"/>
          <w:numId w:val="43"/>
        </w:numPr>
        <w:shd w:val="clear" w:color="auto" w:fill="FFFFFF"/>
        <w:spacing w:after="0" w:line="240" w:lineRule="auto"/>
        <w:outlineLvl w:val="2"/>
        <w:rPr>
          <w:rFonts w:eastAsia="Times New Roman" w:cstheme="minorHAnsi"/>
          <w:color w:val="0F0E0E"/>
          <w:lang w:val="pt-BR"/>
        </w:rPr>
      </w:pPr>
      <w:r w:rsidRPr="00140338">
        <w:rPr>
          <w:rFonts w:eastAsia="Times New Roman" w:cstheme="minorHAnsi"/>
          <w:color w:val="0F0E0E"/>
          <w:lang w:val="pt-BR"/>
        </w:rPr>
        <w:t>Casa Memorială „Anton Pann”</w:t>
      </w:r>
    </w:p>
    <w:p w14:paraId="4E5820D0" w14:textId="227E275D" w:rsidR="00140338" w:rsidRPr="00140338" w:rsidRDefault="00140338" w:rsidP="00140338">
      <w:pPr>
        <w:numPr>
          <w:ilvl w:val="0"/>
          <w:numId w:val="43"/>
        </w:numPr>
        <w:shd w:val="clear" w:color="auto" w:fill="FFFFFF"/>
        <w:spacing w:after="0" w:line="240" w:lineRule="auto"/>
        <w:outlineLvl w:val="2"/>
        <w:rPr>
          <w:rFonts w:eastAsia="Times New Roman" w:cstheme="minorHAnsi"/>
          <w:color w:val="0F0E0E"/>
          <w:lang w:val="pt-BR"/>
        </w:rPr>
      </w:pPr>
      <w:r w:rsidRPr="00140338">
        <w:rPr>
          <w:rFonts w:eastAsia="Times New Roman" w:cstheme="minorHAnsi"/>
          <w:color w:val="0F0E0E"/>
          <w:lang w:val="pt-BR"/>
        </w:rPr>
        <w:t>Muzeul de Artă „Casa Simian”</w:t>
      </w:r>
    </w:p>
    <w:p w14:paraId="25EF9871" w14:textId="0D3D7EEB" w:rsidR="00140338" w:rsidRPr="00140338" w:rsidRDefault="00140338" w:rsidP="00140338">
      <w:pPr>
        <w:numPr>
          <w:ilvl w:val="0"/>
          <w:numId w:val="43"/>
        </w:numPr>
        <w:shd w:val="clear" w:color="auto" w:fill="FFFFFF"/>
        <w:spacing w:after="0" w:line="240" w:lineRule="auto"/>
        <w:outlineLvl w:val="2"/>
        <w:rPr>
          <w:rFonts w:eastAsia="Times New Roman" w:cstheme="minorHAnsi"/>
          <w:color w:val="0F0E0E"/>
          <w:lang w:val="pt-BR"/>
        </w:rPr>
      </w:pPr>
      <w:r w:rsidRPr="00140338">
        <w:rPr>
          <w:rFonts w:eastAsia="Times New Roman" w:cstheme="minorHAnsi"/>
          <w:color w:val="0F0E0E"/>
          <w:lang w:val="pt-BR"/>
        </w:rPr>
        <w:t>Palatul de Justiție și zona Scuarului Libertății – exterior</w:t>
      </w:r>
    </w:p>
    <w:p w14:paraId="73B7E876" w14:textId="6BCD00E3" w:rsidR="00140338" w:rsidRPr="00140338" w:rsidRDefault="00140338" w:rsidP="00140338">
      <w:pPr>
        <w:numPr>
          <w:ilvl w:val="0"/>
          <w:numId w:val="43"/>
        </w:numPr>
        <w:shd w:val="clear" w:color="auto" w:fill="FFFFFF"/>
        <w:spacing w:after="0" w:line="240" w:lineRule="auto"/>
        <w:outlineLvl w:val="2"/>
        <w:rPr>
          <w:rFonts w:eastAsia="Times New Roman" w:cstheme="minorHAnsi"/>
          <w:color w:val="0F0E0E"/>
          <w:lang w:val="pt-BR"/>
        </w:rPr>
      </w:pPr>
      <w:r w:rsidRPr="00140338">
        <w:rPr>
          <w:rFonts w:eastAsia="Times New Roman" w:cstheme="minorHAnsi"/>
          <w:color w:val="0F0E0E"/>
          <w:lang w:val="pt-BR"/>
        </w:rPr>
        <w:t xml:space="preserve">Calea lui Traian și centrul istoric </w:t>
      </w:r>
    </w:p>
    <w:p w14:paraId="715DE6A8" w14:textId="794036AB" w:rsidR="00140338" w:rsidRPr="00140338" w:rsidRDefault="00140338" w:rsidP="00140338">
      <w:pPr>
        <w:numPr>
          <w:ilvl w:val="0"/>
          <w:numId w:val="43"/>
        </w:numPr>
        <w:shd w:val="clear" w:color="auto" w:fill="FFFFFF"/>
        <w:spacing w:after="0" w:line="240" w:lineRule="auto"/>
        <w:outlineLvl w:val="2"/>
        <w:rPr>
          <w:rFonts w:eastAsia="Times New Roman" w:cstheme="minorHAnsi"/>
          <w:color w:val="0F0E0E"/>
          <w:lang w:val="pt-BR"/>
        </w:rPr>
      </w:pPr>
      <w:r w:rsidRPr="00140338">
        <w:rPr>
          <w:rFonts w:eastAsia="Times New Roman" w:cstheme="minorHAnsi"/>
          <w:color w:val="0F0E0E"/>
          <w:lang w:val="pt-BR"/>
        </w:rPr>
        <w:t xml:space="preserve">Parcul Mircea cel Bătrân / zona centrală </w:t>
      </w:r>
    </w:p>
    <w:p w14:paraId="1988A38F" w14:textId="23925C69" w:rsidR="00140338" w:rsidRDefault="00140338" w:rsidP="00140338">
      <w:pPr>
        <w:numPr>
          <w:ilvl w:val="0"/>
          <w:numId w:val="43"/>
        </w:numPr>
        <w:shd w:val="clear" w:color="auto" w:fill="FFFFFF"/>
        <w:spacing w:after="0" w:line="240" w:lineRule="auto"/>
        <w:outlineLvl w:val="2"/>
        <w:rPr>
          <w:rFonts w:eastAsia="Times New Roman" w:cstheme="minorHAnsi"/>
          <w:color w:val="0F0E0E"/>
          <w:lang w:val="pt-BR"/>
        </w:rPr>
      </w:pPr>
      <w:r w:rsidRPr="00140338">
        <w:rPr>
          <w:rFonts w:eastAsia="Times New Roman" w:cstheme="minorHAnsi"/>
          <w:color w:val="0F0E0E"/>
          <w:lang w:val="pt-BR"/>
        </w:rPr>
        <w:t xml:space="preserve">eventual Biserica „Toți Sfinții” sau </w:t>
      </w:r>
    </w:p>
    <w:p w14:paraId="3A66BB89" w14:textId="1548D5A4" w:rsidR="00140338" w:rsidRPr="00140338" w:rsidRDefault="00140338" w:rsidP="00140338">
      <w:pPr>
        <w:numPr>
          <w:ilvl w:val="0"/>
          <w:numId w:val="43"/>
        </w:numPr>
        <w:shd w:val="clear" w:color="auto" w:fill="FFFFFF"/>
        <w:spacing w:after="0" w:line="240" w:lineRule="auto"/>
        <w:outlineLvl w:val="2"/>
        <w:rPr>
          <w:rFonts w:eastAsia="Times New Roman" w:cstheme="minorHAnsi"/>
          <w:color w:val="0F0E0E"/>
          <w:lang w:val="pt-BR"/>
        </w:rPr>
      </w:pPr>
      <w:r>
        <w:rPr>
          <w:noProof/>
        </w:rPr>
        <w:drawing>
          <wp:anchor distT="0" distB="0" distL="114300" distR="114300" simplePos="0" relativeHeight="251689984" behindDoc="0" locked="0" layoutInCell="1" allowOverlap="1" wp14:anchorId="2ED5254F" wp14:editId="14B68985">
            <wp:simplePos x="0" y="0"/>
            <wp:positionH relativeFrom="margin">
              <wp:align>right</wp:align>
            </wp:positionH>
            <wp:positionV relativeFrom="paragraph">
              <wp:posOffset>11430</wp:posOffset>
            </wp:positionV>
            <wp:extent cx="3112770" cy="2334260"/>
            <wp:effectExtent l="0" t="0" r="0" b="8890"/>
            <wp:wrapSquare wrapText="bothSides"/>
            <wp:docPr id="1709268925" name="Picture 4" descr="Casa memorială Anton Pann – descoperă istoria în Vâlc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sa memorială Anton Pann – descoperă istoria în Vâlce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12770" cy="2334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40338">
        <w:rPr>
          <w:rFonts w:eastAsia="Times New Roman" w:cstheme="minorHAnsi"/>
          <w:color w:val="0F0E0E"/>
          <w:lang w:val="pt-BR"/>
        </w:rPr>
        <w:t>clădiri istorice din centru.</w:t>
      </w:r>
    </w:p>
    <w:p w14:paraId="21F23A20" w14:textId="12D1CA41" w:rsidR="00140338" w:rsidRPr="00140338" w:rsidRDefault="00140338" w:rsidP="00C51513">
      <w:pPr>
        <w:shd w:val="clear" w:color="auto" w:fill="FFFFFF"/>
        <w:spacing w:after="0" w:line="240" w:lineRule="auto"/>
        <w:ind w:left="90"/>
        <w:outlineLvl w:val="2"/>
        <w:rPr>
          <w:rFonts w:eastAsia="Times New Roman" w:cstheme="minorHAnsi"/>
          <w:color w:val="0F0E0E"/>
          <w:lang w:val="pt-BR"/>
        </w:rPr>
      </w:pPr>
    </w:p>
    <w:p w14:paraId="58BF98F4" w14:textId="14BBA182" w:rsidR="00B1615B" w:rsidRPr="00140338" w:rsidRDefault="00B1615B" w:rsidP="00B1615B">
      <w:pPr>
        <w:shd w:val="clear" w:color="auto" w:fill="FFFFFF"/>
        <w:spacing w:after="0" w:line="240" w:lineRule="auto"/>
        <w:ind w:left="90"/>
        <w:outlineLvl w:val="2"/>
        <w:rPr>
          <w:rFonts w:eastAsia="Times New Roman" w:cstheme="minorHAnsi"/>
          <w:color w:val="0F0E0E"/>
          <w:lang w:val="pt-BR"/>
        </w:rPr>
      </w:pPr>
      <w:r w:rsidRPr="000441F7">
        <w:rPr>
          <w:rFonts w:eastAsia="Times New Roman" w:cstheme="minorHAnsi"/>
          <w:b/>
          <w:bCs/>
          <w:color w:val="0F0E0E"/>
          <w:lang w:val="pt-BR"/>
        </w:rPr>
        <w:t xml:space="preserve">Casa Memorială „Anton Pann” </w:t>
      </w:r>
      <w:r w:rsidRPr="00140338">
        <w:rPr>
          <w:rFonts w:eastAsia="Times New Roman" w:cstheme="minorHAnsi"/>
          <w:color w:val="0F0E0E"/>
          <w:lang w:val="pt-BR"/>
        </w:rPr>
        <w:t>din Râmnicu Vâlcea este dedicată scriitorului, compozitorului și culegătorului de folclor Anton Pann, una dintre personalitățile importante ale culturii române. Casa reconstituie atmosfera unei locuințe de secol XIX și prezintă obiecte, cărți și elemente legate de viața și activitatea sa.</w:t>
      </w:r>
      <w:r w:rsidR="00140338" w:rsidRPr="00140338">
        <w:rPr>
          <w:lang w:val="pt-BR"/>
        </w:rPr>
        <w:t xml:space="preserve"> </w:t>
      </w:r>
    </w:p>
    <w:p w14:paraId="495BA002" w14:textId="364E58F8" w:rsidR="00B1615B" w:rsidRDefault="00140338" w:rsidP="00B1615B">
      <w:pPr>
        <w:shd w:val="clear" w:color="auto" w:fill="FFFFFF"/>
        <w:spacing w:after="0" w:line="240" w:lineRule="auto"/>
        <w:ind w:left="90"/>
        <w:outlineLvl w:val="2"/>
        <w:rPr>
          <w:rFonts w:eastAsia="Times New Roman" w:cstheme="minorHAnsi"/>
          <w:color w:val="0F0E0E"/>
          <w:lang w:val="pt-BR"/>
        </w:rPr>
      </w:pPr>
      <w:r>
        <w:rPr>
          <w:rFonts w:eastAsia="Times New Roman" w:cstheme="minorHAnsi"/>
          <w:color w:val="0F0E0E"/>
          <w:lang w:val="pt-BR"/>
        </w:rPr>
        <w:t xml:space="preserve"> </w:t>
      </w:r>
    </w:p>
    <w:p w14:paraId="3EA15760" w14:textId="6680397A" w:rsidR="00B1615B" w:rsidRPr="00140338" w:rsidRDefault="000441F7" w:rsidP="00B1615B">
      <w:pPr>
        <w:shd w:val="clear" w:color="auto" w:fill="FFFFFF"/>
        <w:spacing w:after="0" w:line="240" w:lineRule="auto"/>
        <w:ind w:left="90"/>
        <w:outlineLvl w:val="2"/>
        <w:rPr>
          <w:rFonts w:eastAsia="Times New Roman" w:cstheme="minorHAnsi"/>
          <w:color w:val="0F0E0E"/>
          <w:lang w:val="pt-BR"/>
        </w:rPr>
      </w:pPr>
      <w:r w:rsidRPr="000441F7">
        <w:rPr>
          <w:rFonts w:eastAsia="Times New Roman" w:cstheme="minorHAnsi"/>
          <w:noProof/>
          <w:color w:val="0F0E0E"/>
          <w:lang w:val="pt-BR"/>
        </w:rPr>
        <w:drawing>
          <wp:anchor distT="0" distB="0" distL="114300" distR="114300" simplePos="0" relativeHeight="251691008" behindDoc="0" locked="0" layoutInCell="1" allowOverlap="1" wp14:anchorId="616A5D6F" wp14:editId="43D3502A">
            <wp:simplePos x="0" y="0"/>
            <wp:positionH relativeFrom="margin">
              <wp:align>right</wp:align>
            </wp:positionH>
            <wp:positionV relativeFrom="paragraph">
              <wp:posOffset>1056640</wp:posOffset>
            </wp:positionV>
            <wp:extent cx="3093085" cy="1844040"/>
            <wp:effectExtent l="0" t="0" r="0" b="3810"/>
            <wp:wrapSquare wrapText="bothSides"/>
            <wp:docPr id="379092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92811" name=""/>
                    <pic:cNvPicPr/>
                  </pic:nvPicPr>
                  <pic:blipFill>
                    <a:blip r:embed="rId11">
                      <a:extLst>
                        <a:ext uri="{28A0092B-C50C-407E-A947-70E740481C1C}">
                          <a14:useLocalDpi xmlns:a14="http://schemas.microsoft.com/office/drawing/2010/main" val="0"/>
                        </a:ext>
                      </a:extLst>
                    </a:blip>
                    <a:stretch>
                      <a:fillRect/>
                    </a:stretch>
                  </pic:blipFill>
                  <pic:spPr>
                    <a:xfrm>
                      <a:off x="0" y="0"/>
                      <a:ext cx="3093085" cy="1844040"/>
                    </a:xfrm>
                    <a:prstGeom prst="rect">
                      <a:avLst/>
                    </a:prstGeom>
                  </pic:spPr>
                </pic:pic>
              </a:graphicData>
            </a:graphic>
            <wp14:sizeRelH relativeFrom="margin">
              <wp14:pctWidth>0</wp14:pctWidth>
            </wp14:sizeRelH>
            <wp14:sizeRelV relativeFrom="margin">
              <wp14:pctHeight>0</wp14:pctHeight>
            </wp14:sizeRelV>
          </wp:anchor>
        </w:drawing>
      </w:r>
      <w:r w:rsidR="00140338">
        <w:rPr>
          <w:rFonts w:eastAsia="Times New Roman" w:cstheme="minorHAnsi"/>
          <w:color w:val="0F0E0E"/>
          <w:lang w:val="pt-BR"/>
        </w:rPr>
        <w:t xml:space="preserve">Dupa amiaza este rezervata relaxarii la </w:t>
      </w:r>
      <w:r w:rsidR="00140338" w:rsidRPr="000441F7">
        <w:rPr>
          <w:rFonts w:eastAsia="Times New Roman" w:cstheme="minorHAnsi"/>
          <w:b/>
          <w:bCs/>
          <w:color w:val="0F0E0E"/>
          <w:lang w:val="pt-BR"/>
        </w:rPr>
        <w:t>strandul termal</w:t>
      </w:r>
      <w:r w:rsidR="00140338">
        <w:rPr>
          <w:rFonts w:eastAsia="Times New Roman" w:cstheme="minorHAnsi"/>
          <w:color w:val="0F0E0E"/>
          <w:lang w:val="pt-BR"/>
        </w:rPr>
        <w:t xml:space="preserve"> in aer liber</w:t>
      </w:r>
      <w:r>
        <w:rPr>
          <w:rFonts w:eastAsia="Times New Roman" w:cstheme="minorHAnsi"/>
          <w:color w:val="0F0E0E"/>
          <w:lang w:val="pt-BR"/>
        </w:rPr>
        <w:t xml:space="preserve"> aflat in zona impadurita a statiunii</w:t>
      </w:r>
      <w:r w:rsidR="00140338">
        <w:rPr>
          <w:rFonts w:eastAsia="Times New Roman" w:cstheme="minorHAnsi"/>
          <w:color w:val="0F0E0E"/>
          <w:lang w:val="pt-BR"/>
        </w:rPr>
        <w:t xml:space="preserve"> </w:t>
      </w:r>
      <w:r>
        <w:rPr>
          <w:rFonts w:eastAsia="Times New Roman" w:cstheme="minorHAnsi"/>
          <w:color w:val="0F0E0E"/>
          <w:lang w:val="pt-BR"/>
        </w:rPr>
        <w:t xml:space="preserve"> </w:t>
      </w:r>
      <w:r w:rsidR="00140338" w:rsidRPr="00140338">
        <w:rPr>
          <w:rFonts w:eastAsia="Times New Roman" w:cstheme="minorHAnsi"/>
          <w:color w:val="0F0E0E"/>
          <w:lang w:val="pt-BR"/>
        </w:rPr>
        <w:t>Călimănești-Căciulata. Apa provine din resursele termominerale ale zonei, iar Primăria Călimănești confirmă că, în sezonul cald, apa unui foraj termal este dirijată pentru alimentarea ștrandului.</w:t>
      </w:r>
    </w:p>
    <w:p w14:paraId="0325AACF" w14:textId="3CBE2AE4" w:rsidR="00B1615B" w:rsidRPr="00B1615B" w:rsidRDefault="000441F7" w:rsidP="00C51513">
      <w:pPr>
        <w:shd w:val="clear" w:color="auto" w:fill="FFFFFF"/>
        <w:spacing w:after="0" w:line="240" w:lineRule="auto"/>
        <w:ind w:left="90"/>
        <w:outlineLvl w:val="2"/>
        <w:rPr>
          <w:rFonts w:eastAsia="Times New Roman" w:cstheme="minorHAnsi"/>
          <w:b/>
          <w:bCs/>
          <w:color w:val="0F0E0E"/>
          <w:lang w:val="pt-BR"/>
        </w:rPr>
      </w:pPr>
      <w:r w:rsidRPr="00140338">
        <w:rPr>
          <w:noProof/>
        </w:rPr>
        <w:drawing>
          <wp:anchor distT="0" distB="0" distL="114300" distR="114300" simplePos="0" relativeHeight="251687936" behindDoc="0" locked="0" layoutInCell="1" allowOverlap="1" wp14:anchorId="0E73B0E1" wp14:editId="5809B04F">
            <wp:simplePos x="0" y="0"/>
            <wp:positionH relativeFrom="page">
              <wp:posOffset>830580</wp:posOffset>
            </wp:positionH>
            <wp:positionV relativeFrom="paragraph">
              <wp:posOffset>48260</wp:posOffset>
            </wp:positionV>
            <wp:extent cx="3237230" cy="1821180"/>
            <wp:effectExtent l="0" t="0" r="1270" b="7620"/>
            <wp:wrapSquare wrapText="bothSides"/>
            <wp:docPr id="1936594361" name="Picture 1" descr="Strand Termal Caciulata sau Strand Padure Caciulata- unde fugim de canicul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nd Termal Caciulata sau Strand Padure Caciulata- unde fugim de canicula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37230" cy="1821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49531" w14:textId="2B18502F" w:rsidR="000441F7" w:rsidRDefault="000441F7" w:rsidP="00C51513">
      <w:pPr>
        <w:shd w:val="clear" w:color="auto" w:fill="FFFFFF"/>
        <w:spacing w:after="0" w:line="240" w:lineRule="auto"/>
        <w:ind w:left="90"/>
        <w:outlineLvl w:val="2"/>
        <w:rPr>
          <w:rFonts w:eastAsia="Times New Roman" w:cstheme="minorHAnsi"/>
          <w:color w:val="0F0E0E"/>
          <w:lang w:val="pt-BR"/>
        </w:rPr>
      </w:pPr>
      <w:r>
        <w:rPr>
          <w:rFonts w:eastAsia="Times New Roman" w:cstheme="minorHAnsi"/>
          <w:color w:val="0F0E0E"/>
          <w:lang w:val="pt-BR"/>
        </w:rPr>
        <w:t>Cazare si cina (unitate de cazare 3* Calimanesti-Caciulata)</w:t>
      </w:r>
    </w:p>
    <w:p w14:paraId="7E9B801E" w14:textId="152114C1" w:rsidR="000441F7" w:rsidRDefault="000441F7" w:rsidP="00C51513">
      <w:pPr>
        <w:shd w:val="clear" w:color="auto" w:fill="FFFFFF"/>
        <w:spacing w:after="0" w:line="240" w:lineRule="auto"/>
        <w:ind w:left="90"/>
        <w:outlineLvl w:val="2"/>
        <w:rPr>
          <w:rFonts w:eastAsia="Times New Roman" w:cstheme="minorHAnsi"/>
          <w:color w:val="0F0E0E"/>
          <w:lang w:val="pt-BR"/>
        </w:rPr>
      </w:pPr>
    </w:p>
    <w:p w14:paraId="3B87A0AD" w14:textId="1052ADD6" w:rsidR="000441F7" w:rsidRDefault="000441F7" w:rsidP="00C51513">
      <w:pPr>
        <w:shd w:val="clear" w:color="auto" w:fill="FFFFFF"/>
        <w:spacing w:after="0" w:line="240" w:lineRule="auto"/>
        <w:ind w:left="90"/>
        <w:outlineLvl w:val="2"/>
        <w:rPr>
          <w:rFonts w:eastAsia="Times New Roman" w:cstheme="minorHAnsi"/>
          <w:color w:val="0F0E0E"/>
          <w:lang w:val="pt-BR"/>
        </w:rPr>
      </w:pPr>
    </w:p>
    <w:p w14:paraId="79B64EAA" w14:textId="68AB0D84" w:rsidR="000441F7" w:rsidRDefault="000441F7" w:rsidP="00C51513">
      <w:pPr>
        <w:shd w:val="clear" w:color="auto" w:fill="FFFFFF"/>
        <w:spacing w:after="0" w:line="240" w:lineRule="auto"/>
        <w:ind w:left="90"/>
        <w:outlineLvl w:val="2"/>
        <w:rPr>
          <w:rFonts w:eastAsia="Times New Roman" w:cstheme="minorHAnsi"/>
          <w:b/>
          <w:bCs/>
          <w:color w:val="0F0E0E"/>
          <w:lang w:val="pt-BR"/>
        </w:rPr>
      </w:pPr>
      <w:r>
        <w:rPr>
          <w:rFonts w:cstheme="minorHAnsi"/>
          <w:noProof/>
          <w:lang w:val="pt-BR"/>
        </w:rPr>
        <w:lastRenderedPageBreak/>
        <w:drawing>
          <wp:anchor distT="0" distB="0" distL="114300" distR="114300" simplePos="0" relativeHeight="251693056" behindDoc="0" locked="0" layoutInCell="1" allowOverlap="1" wp14:anchorId="45E2B163" wp14:editId="371DFE6E">
            <wp:simplePos x="0" y="0"/>
            <wp:positionH relativeFrom="margin">
              <wp:posOffset>3231515</wp:posOffset>
            </wp:positionH>
            <wp:positionV relativeFrom="paragraph">
              <wp:posOffset>0</wp:posOffset>
            </wp:positionV>
            <wp:extent cx="3400425" cy="2159000"/>
            <wp:effectExtent l="0" t="0" r="9525" b="0"/>
            <wp:wrapSquare wrapText="bothSides"/>
            <wp:docPr id="13888196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431398" name="Picture 180343139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00425" cy="2159000"/>
                    </a:xfrm>
                    <a:prstGeom prst="rect">
                      <a:avLst/>
                    </a:prstGeom>
                  </pic:spPr>
                </pic:pic>
              </a:graphicData>
            </a:graphic>
            <wp14:sizeRelH relativeFrom="margin">
              <wp14:pctWidth>0</wp14:pctWidth>
            </wp14:sizeRelH>
            <wp14:sizeRelV relativeFrom="margin">
              <wp14:pctHeight>0</wp14:pctHeight>
            </wp14:sizeRelV>
          </wp:anchor>
        </w:drawing>
      </w:r>
      <w:r w:rsidRPr="000441F7">
        <w:rPr>
          <w:rFonts w:eastAsia="Times New Roman" w:cstheme="minorHAnsi"/>
          <w:b/>
          <w:bCs/>
          <w:color w:val="0F0E0E"/>
          <w:lang w:val="pt-BR"/>
        </w:rPr>
        <w:t>Ziua 2: Caciulata – Ocnele Mari – Curtea de Arges – Bucuresti (aprox. 230 km)</w:t>
      </w:r>
    </w:p>
    <w:p w14:paraId="4DE611AE" w14:textId="3214BBA8" w:rsidR="000441F7" w:rsidRPr="00F66F9E" w:rsidRDefault="000441F7" w:rsidP="000441F7">
      <w:pPr>
        <w:shd w:val="clear" w:color="auto" w:fill="FFFFFF"/>
        <w:spacing w:after="0" w:line="240" w:lineRule="auto"/>
        <w:ind w:left="90"/>
        <w:outlineLvl w:val="2"/>
        <w:rPr>
          <w:rFonts w:eastAsia="Times New Roman" w:cstheme="minorHAnsi"/>
          <w:color w:val="0F0E0E"/>
          <w:lang w:val="pt-BR"/>
        </w:rPr>
      </w:pPr>
      <w:r w:rsidRPr="0033615E">
        <w:rPr>
          <w:rFonts w:eastAsia="Times New Roman" w:cstheme="minorHAnsi"/>
          <w:color w:val="0F0E0E"/>
          <w:lang w:val="pt-BR"/>
        </w:rPr>
        <w:t>Dupa micul dejun, ne imbarcam in autocar si pornim catre</w:t>
      </w:r>
      <w:r>
        <w:rPr>
          <w:rFonts w:eastAsia="Times New Roman" w:cstheme="minorHAnsi"/>
          <w:b/>
          <w:bCs/>
          <w:color w:val="0F0E0E"/>
          <w:lang w:val="pt-BR"/>
        </w:rPr>
        <w:t xml:space="preserve"> Salina Ocnele Mari</w:t>
      </w:r>
      <w:r w:rsidR="00C00931">
        <w:rPr>
          <w:rFonts w:eastAsia="Times New Roman" w:cstheme="minorHAnsi"/>
          <w:b/>
          <w:bCs/>
          <w:color w:val="0F0E0E"/>
          <w:lang w:val="pt-BR"/>
        </w:rPr>
        <w:t xml:space="preserve"> </w:t>
      </w:r>
      <w:r w:rsidR="00C00931" w:rsidRPr="0033615E">
        <w:rPr>
          <w:rFonts w:eastAsia="Times New Roman" w:cstheme="minorHAnsi"/>
          <w:color w:val="0F0E0E"/>
          <w:lang w:val="pt-BR"/>
        </w:rPr>
        <w:t>pentru o</w:t>
      </w:r>
      <w:r w:rsidR="00C00931">
        <w:rPr>
          <w:rFonts w:eastAsia="Times New Roman" w:cstheme="minorHAnsi"/>
          <w:b/>
          <w:bCs/>
          <w:color w:val="0F0E0E"/>
          <w:lang w:val="pt-BR"/>
        </w:rPr>
        <w:t xml:space="preserve"> </w:t>
      </w:r>
      <w:r w:rsidRPr="00F66F9E">
        <w:rPr>
          <w:rFonts w:eastAsia="Times New Roman" w:cstheme="minorHAnsi"/>
          <w:color w:val="0F0E0E"/>
          <w:lang w:val="pt-BR"/>
        </w:rPr>
        <w:t>experiență de câteva ore în lumea subterană a salinei.</w:t>
      </w:r>
    </w:p>
    <w:p w14:paraId="0E41188E" w14:textId="4D059D4A" w:rsidR="000441F7" w:rsidRPr="00F66F9E" w:rsidRDefault="000441F7" w:rsidP="000441F7">
      <w:pPr>
        <w:shd w:val="clear" w:color="auto" w:fill="FFFFFF"/>
        <w:spacing w:after="0" w:line="240" w:lineRule="auto"/>
        <w:ind w:left="90"/>
        <w:outlineLvl w:val="2"/>
        <w:rPr>
          <w:rFonts w:eastAsia="Times New Roman" w:cstheme="minorHAnsi"/>
          <w:color w:val="0F0E0E"/>
          <w:lang w:val="pt-BR"/>
        </w:rPr>
      </w:pPr>
      <w:r w:rsidRPr="00F66F9E">
        <w:rPr>
          <w:rFonts w:eastAsia="Times New Roman" w:cstheme="minorHAnsi"/>
          <w:color w:val="0F0E0E"/>
          <w:lang w:val="pt-BR"/>
        </w:rPr>
        <w:t>Coborâm în salină și descoperim un spațiu spectaculos, aflat la aproximativ 100 m sub pământ. Copiii vor explora zona de agrement și pentru activitățile disponibile în interior.</w:t>
      </w:r>
    </w:p>
    <w:p w14:paraId="7257B8FA" w14:textId="4DA27C38" w:rsidR="000441F7" w:rsidRPr="00F66F9E" w:rsidRDefault="000441F7" w:rsidP="000441F7">
      <w:pPr>
        <w:shd w:val="clear" w:color="auto" w:fill="FFFFFF"/>
        <w:spacing w:after="0" w:line="240" w:lineRule="auto"/>
        <w:ind w:left="90"/>
        <w:outlineLvl w:val="2"/>
        <w:rPr>
          <w:rFonts w:eastAsia="Times New Roman" w:cstheme="minorHAnsi"/>
          <w:color w:val="0F0E0E"/>
          <w:lang w:val="pt-BR"/>
        </w:rPr>
      </w:pPr>
      <w:r w:rsidRPr="00C00931">
        <w:rPr>
          <w:rFonts w:eastAsia="Times New Roman" w:cstheme="minorHAnsi"/>
          <w:color w:val="0F0E0E"/>
          <w:lang w:val="pt-BR"/>
        </w:rPr>
        <w:t>Salina are zone sportive, de agrement și spații dedicate copiilor.</w:t>
      </w:r>
      <w:r w:rsidR="00C00931" w:rsidRPr="00C00931">
        <w:rPr>
          <w:lang w:val="pt-BR"/>
        </w:rPr>
        <w:t xml:space="preserve"> </w:t>
      </w:r>
      <w:r w:rsidR="00C00931" w:rsidRPr="00C00931">
        <w:rPr>
          <w:rFonts w:eastAsia="Times New Roman" w:cstheme="minorHAnsi"/>
          <w:color w:val="0F0E0E"/>
          <w:lang w:val="pt-BR"/>
        </w:rPr>
        <w:t xml:space="preserve">Pe lângă activitățile recreative, copiii pot descoperi </w:t>
      </w:r>
      <w:r w:rsidR="00C00931" w:rsidRPr="0033615E">
        <w:rPr>
          <w:rFonts w:eastAsia="Times New Roman" w:cstheme="minorHAnsi"/>
          <w:color w:val="0F0E0E"/>
          <w:lang w:val="pt-BR"/>
        </w:rPr>
        <w:t>galeriile de sare, biserica subterană „Sfânta Varvara”</w:t>
      </w:r>
      <w:r w:rsidR="00C00931" w:rsidRPr="00C00931">
        <w:rPr>
          <w:rFonts w:eastAsia="Times New Roman" w:cstheme="minorHAnsi"/>
          <w:color w:val="0F0E0E"/>
          <w:lang w:val="pt-BR"/>
        </w:rPr>
        <w:t xml:space="preserve">, expoziții și elemente legate de istoria exploatării sării. </w:t>
      </w:r>
      <w:r w:rsidR="00C00931" w:rsidRPr="00C00931">
        <w:rPr>
          <w:rFonts w:eastAsia="Times New Roman" w:cstheme="minorHAnsi"/>
          <w:color w:val="0F0E0E"/>
        </w:rPr>
        <w:t xml:space="preserve">Există și restaurant, </w:t>
      </w:r>
      <w:r w:rsidR="00C00931">
        <w:rPr>
          <w:rFonts w:eastAsia="Times New Roman" w:cstheme="minorHAnsi"/>
          <w:color w:val="0F0E0E"/>
        </w:rPr>
        <w:t>c</w:t>
      </w:r>
      <w:r w:rsidR="00C00931" w:rsidRPr="00C00931">
        <w:rPr>
          <w:rFonts w:eastAsia="Times New Roman" w:cstheme="minorHAnsi"/>
          <w:color w:val="0F0E0E"/>
        </w:rPr>
        <w:t>afenea și alte spații de relaxare.</w:t>
      </w:r>
    </w:p>
    <w:p w14:paraId="2A605445" w14:textId="0532625D" w:rsidR="000441F7" w:rsidRDefault="00C00931" w:rsidP="000441F7">
      <w:pPr>
        <w:numPr>
          <w:ilvl w:val="0"/>
          <w:numId w:val="40"/>
        </w:numPr>
        <w:shd w:val="clear" w:color="auto" w:fill="FFFFFF"/>
        <w:spacing w:after="0" w:line="240" w:lineRule="auto"/>
        <w:outlineLvl w:val="2"/>
        <w:rPr>
          <w:rFonts w:eastAsia="Times New Roman" w:cstheme="minorHAnsi"/>
          <w:color w:val="0F0E0E"/>
          <w:lang w:val="pt-BR"/>
        </w:rPr>
      </w:pPr>
      <w:r w:rsidRPr="00F66F9E">
        <w:rPr>
          <w:rFonts w:cstheme="minorHAnsi"/>
          <w:noProof/>
        </w:rPr>
        <w:drawing>
          <wp:anchor distT="0" distB="0" distL="114300" distR="114300" simplePos="0" relativeHeight="251695104" behindDoc="0" locked="0" layoutInCell="1" allowOverlap="1" wp14:anchorId="64A9C9BB" wp14:editId="78F4425A">
            <wp:simplePos x="0" y="0"/>
            <wp:positionH relativeFrom="margin">
              <wp:align>right</wp:align>
            </wp:positionH>
            <wp:positionV relativeFrom="paragraph">
              <wp:posOffset>207645</wp:posOffset>
            </wp:positionV>
            <wp:extent cx="3251835" cy="2105025"/>
            <wp:effectExtent l="0" t="0" r="5715" b="9525"/>
            <wp:wrapSquare wrapText="bothSides"/>
            <wp:docPr id="449440057" name="Picture 1" descr="Salina Ocnele Mari - Rm. Valcea - salrom.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ina Ocnele Mari - Rm. Valcea - salrom.r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51835"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66F9E">
        <w:rPr>
          <w:rFonts w:eastAsia="Times New Roman" w:cstheme="minorHAnsi"/>
          <w:noProof/>
          <w:color w:val="0F0E0E"/>
          <w:lang w:val="pt-BR"/>
        </w:rPr>
        <w:drawing>
          <wp:anchor distT="0" distB="0" distL="114300" distR="114300" simplePos="0" relativeHeight="251694080" behindDoc="0" locked="0" layoutInCell="1" allowOverlap="1" wp14:anchorId="5A67A9DC" wp14:editId="776B6961">
            <wp:simplePos x="0" y="0"/>
            <wp:positionH relativeFrom="column">
              <wp:posOffset>22860</wp:posOffset>
            </wp:positionH>
            <wp:positionV relativeFrom="paragraph">
              <wp:posOffset>222250</wp:posOffset>
            </wp:positionV>
            <wp:extent cx="3241675" cy="2066925"/>
            <wp:effectExtent l="0" t="0" r="0" b="9525"/>
            <wp:wrapSquare wrapText="bothSides"/>
            <wp:docPr id="43169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88022" name=""/>
                    <pic:cNvPicPr/>
                  </pic:nvPicPr>
                  <pic:blipFill>
                    <a:blip r:embed="rId15">
                      <a:extLst>
                        <a:ext uri="{28A0092B-C50C-407E-A947-70E740481C1C}">
                          <a14:useLocalDpi xmlns:a14="http://schemas.microsoft.com/office/drawing/2010/main" val="0"/>
                        </a:ext>
                      </a:extLst>
                    </a:blip>
                    <a:stretch>
                      <a:fillRect/>
                    </a:stretch>
                  </pic:blipFill>
                  <pic:spPr>
                    <a:xfrm>
                      <a:off x="0" y="0"/>
                      <a:ext cx="3241675" cy="2066925"/>
                    </a:xfrm>
                    <a:prstGeom prst="rect">
                      <a:avLst/>
                    </a:prstGeom>
                  </pic:spPr>
                </pic:pic>
              </a:graphicData>
            </a:graphic>
            <wp14:sizeRelH relativeFrom="margin">
              <wp14:pctWidth>0</wp14:pctWidth>
            </wp14:sizeRelH>
            <wp14:sizeRelV relativeFrom="margin">
              <wp14:pctHeight>0</wp14:pctHeight>
            </wp14:sizeRelV>
          </wp:anchor>
        </w:drawing>
      </w:r>
      <w:r w:rsidR="000441F7" w:rsidRPr="00F66F9E">
        <w:rPr>
          <w:rFonts w:eastAsia="Times New Roman" w:cstheme="minorHAnsi"/>
          <w:color w:val="0F0E0E"/>
          <w:lang w:val="pt-BR"/>
        </w:rPr>
        <w:t xml:space="preserve">pauză pentru masă/gustare. </w:t>
      </w:r>
    </w:p>
    <w:p w14:paraId="6B4EECFA" w14:textId="77777777" w:rsidR="000441F7" w:rsidRPr="000441F7" w:rsidRDefault="000441F7" w:rsidP="00C51513">
      <w:pPr>
        <w:shd w:val="clear" w:color="auto" w:fill="FFFFFF"/>
        <w:spacing w:after="0" w:line="240" w:lineRule="auto"/>
        <w:ind w:left="90"/>
        <w:outlineLvl w:val="2"/>
        <w:rPr>
          <w:rFonts w:eastAsia="Times New Roman" w:cstheme="minorHAnsi"/>
          <w:color w:val="0F0E0E"/>
          <w:lang w:val="pt-BR"/>
        </w:rPr>
      </w:pPr>
    </w:p>
    <w:p w14:paraId="2D822358" w14:textId="08FCCA03" w:rsidR="004B1B67" w:rsidRDefault="00C00931" w:rsidP="00F66F9E">
      <w:pPr>
        <w:shd w:val="clear" w:color="auto" w:fill="FFFFFF"/>
        <w:spacing w:after="0" w:line="240" w:lineRule="auto"/>
        <w:ind w:left="90"/>
        <w:outlineLvl w:val="2"/>
        <w:rPr>
          <w:rFonts w:eastAsia="Times New Roman" w:cstheme="minorHAnsi"/>
          <w:b/>
          <w:bCs/>
          <w:color w:val="0F0E0E"/>
          <w:lang w:val="pt-BR"/>
        </w:rPr>
      </w:pPr>
      <w:r w:rsidRPr="00F66F9E">
        <w:rPr>
          <w:rFonts w:cstheme="minorHAnsi"/>
          <w:noProof/>
        </w:rPr>
        <w:drawing>
          <wp:anchor distT="0" distB="0" distL="114300" distR="114300" simplePos="0" relativeHeight="251680768" behindDoc="0" locked="0" layoutInCell="1" allowOverlap="1" wp14:anchorId="5532A14A" wp14:editId="6253BA26">
            <wp:simplePos x="0" y="0"/>
            <wp:positionH relativeFrom="margin">
              <wp:align>right</wp:align>
            </wp:positionH>
            <wp:positionV relativeFrom="paragraph">
              <wp:posOffset>123190</wp:posOffset>
            </wp:positionV>
            <wp:extent cx="3229610" cy="2076450"/>
            <wp:effectExtent l="0" t="0" r="8890" b="0"/>
            <wp:wrapSquare wrapText="bothSides"/>
            <wp:docPr id="825182610" name="Picture 5" descr="Mănăstirea Curtea de Argeș. Istoricul și legenda Anei și a lui Manole -  Știrile Pro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ănăstirea Curtea de Argeș. Istoricul și legenda Anei și a lui Manole -  Știrile ProTV"/>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29610" cy="2076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cstheme="minorHAnsi"/>
          <w:color w:val="0F0E0E"/>
          <w:lang w:val="pt-BR"/>
        </w:rPr>
        <w:t xml:space="preserve">Pe drumul de retur spre Bucuresti facem un scurt popas la Curtea de Arges, unde aflam </w:t>
      </w:r>
      <w:r w:rsidR="00C51513" w:rsidRPr="00F66F9E">
        <w:rPr>
          <w:rFonts w:eastAsia="Times New Roman" w:cstheme="minorHAnsi"/>
          <w:color w:val="0F0E0E"/>
          <w:lang w:val="pt-BR"/>
        </w:rPr>
        <w:t>povești</w:t>
      </w:r>
      <w:r>
        <w:rPr>
          <w:rFonts w:eastAsia="Times New Roman" w:cstheme="minorHAnsi"/>
          <w:color w:val="0F0E0E"/>
          <w:lang w:val="pt-BR"/>
        </w:rPr>
        <w:t>le locurilor.</w:t>
      </w:r>
      <w:r w:rsidR="00C51513" w:rsidRPr="00F66F9E">
        <w:rPr>
          <w:rFonts w:eastAsia="Times New Roman" w:cstheme="minorHAnsi"/>
          <w:color w:val="0F0E0E"/>
          <w:lang w:val="pt-BR"/>
        </w:rPr>
        <w:t xml:space="preserve"> </w:t>
      </w:r>
    </w:p>
    <w:p w14:paraId="02A27145" w14:textId="40830F74" w:rsidR="00F66F9E" w:rsidRPr="00F66F9E" w:rsidRDefault="00F66F9E" w:rsidP="00F66F9E">
      <w:pPr>
        <w:shd w:val="clear" w:color="auto" w:fill="FFFFFF"/>
        <w:spacing w:after="0" w:line="240" w:lineRule="auto"/>
        <w:ind w:left="90"/>
        <w:outlineLvl w:val="2"/>
        <w:rPr>
          <w:rFonts w:eastAsia="Times New Roman" w:cstheme="minorHAnsi"/>
          <w:color w:val="0F0E0E"/>
          <w:lang w:val="pt-BR"/>
        </w:rPr>
      </w:pPr>
      <w:r w:rsidRPr="004B1B67">
        <w:rPr>
          <w:rFonts w:eastAsia="Times New Roman" w:cstheme="minorHAnsi"/>
          <w:b/>
          <w:bCs/>
          <w:color w:val="0F0E0E"/>
          <w:lang w:val="pt-BR"/>
        </w:rPr>
        <w:t>Manastirea Curtea de Arges</w:t>
      </w:r>
      <w:r w:rsidRPr="00F66F9E">
        <w:rPr>
          <w:rFonts w:eastAsia="Times New Roman" w:cstheme="minorHAnsi"/>
          <w:color w:val="0F0E0E"/>
          <w:lang w:val="pt-BR"/>
        </w:rPr>
        <w:t xml:space="preserve"> este cele mai cunoscute construcții din istoria României și locul în care o legendă a devenit parte din cultura noastră. Mănăstirea a fost construită în timpul domnitorului Neagoe Basarab, între 1512 și 1517, și este una dintre cele mai importante monumente ale arhitecturii medievale românești. </w:t>
      </w:r>
      <w:r w:rsidR="004B1B67">
        <w:rPr>
          <w:rFonts w:eastAsia="Times New Roman" w:cstheme="minorHAnsi"/>
          <w:color w:val="0F0E0E"/>
          <w:lang w:val="pt-BR"/>
        </w:rPr>
        <w:t xml:space="preserve"> </w:t>
      </w:r>
      <w:r w:rsidRPr="00F66F9E">
        <w:rPr>
          <w:rFonts w:eastAsia="Times New Roman" w:cstheme="minorHAnsi"/>
          <w:color w:val="0F0E0E"/>
          <w:lang w:val="pt-BR"/>
        </w:rPr>
        <w:t>Mănăstirea are și o legătură importantă cu familia regală a României: aici se află mormintele lui Carol I și Elisabeta, Ferdinand și Maria</w:t>
      </w:r>
    </w:p>
    <w:p w14:paraId="002C958B" w14:textId="38E833D2" w:rsidR="00F66F9E" w:rsidRPr="00F66F9E" w:rsidRDefault="004B1B67" w:rsidP="00F66F9E">
      <w:pPr>
        <w:shd w:val="clear" w:color="auto" w:fill="FFFFFF"/>
        <w:spacing w:after="0" w:line="240" w:lineRule="auto"/>
        <w:ind w:left="90"/>
        <w:outlineLvl w:val="2"/>
        <w:rPr>
          <w:rFonts w:eastAsia="Times New Roman" w:cstheme="minorHAnsi"/>
          <w:color w:val="0F0E0E"/>
          <w:lang w:val="pt-BR"/>
        </w:rPr>
      </w:pPr>
      <w:r w:rsidRPr="00F66F9E">
        <w:rPr>
          <w:rFonts w:cstheme="minorHAnsi"/>
          <w:noProof/>
        </w:rPr>
        <w:lastRenderedPageBreak/>
        <w:drawing>
          <wp:anchor distT="0" distB="0" distL="114300" distR="114300" simplePos="0" relativeHeight="251681792" behindDoc="0" locked="0" layoutInCell="1" allowOverlap="1" wp14:anchorId="2469A9BD" wp14:editId="2852629C">
            <wp:simplePos x="0" y="0"/>
            <wp:positionH relativeFrom="margin">
              <wp:align>right</wp:align>
            </wp:positionH>
            <wp:positionV relativeFrom="paragraph">
              <wp:posOffset>452120</wp:posOffset>
            </wp:positionV>
            <wp:extent cx="3371850" cy="2156460"/>
            <wp:effectExtent l="0" t="0" r="0" b="0"/>
            <wp:wrapSquare wrapText="bothSides"/>
            <wp:docPr id="1241352693" name="Picture 6" descr="Fantana Mesterului Man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antana Mesterului Manol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71850" cy="2156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6F9E" w:rsidRPr="00F66F9E">
        <w:rPr>
          <w:rFonts w:eastAsia="Times New Roman" w:cstheme="minorHAnsi"/>
          <w:color w:val="0F0E0E"/>
          <w:lang w:val="pt-BR"/>
        </w:rPr>
        <w:t xml:space="preserve">Povestea spune că </w:t>
      </w:r>
      <w:r w:rsidR="00F66F9E" w:rsidRPr="004B1B67">
        <w:rPr>
          <w:rFonts w:eastAsia="Times New Roman" w:cstheme="minorHAnsi"/>
          <w:b/>
          <w:bCs/>
          <w:color w:val="0F0E0E"/>
          <w:lang w:val="pt-BR"/>
        </w:rPr>
        <w:t>Meșterul Manole</w:t>
      </w:r>
      <w:r w:rsidR="00F66F9E" w:rsidRPr="00F66F9E">
        <w:rPr>
          <w:rFonts w:eastAsia="Times New Roman" w:cstheme="minorHAnsi"/>
          <w:color w:val="0F0E0E"/>
          <w:lang w:val="pt-BR"/>
        </w:rPr>
        <w:t xml:space="preserve"> a construit această mănăstire, dar tot ceea ce ridica ziua se dărâma noaptea. Pentru ca zidurile să reziste, legenda vorbește despre un sacrificiu tragic. Iar după terminarea construcției, Manole și-a construit aripi din șindrilă pentru a încerca să scape de pe acoperiș. Se spune că locul în care a căzut este chiar aici, la Fântâna lui Manole.</w:t>
      </w:r>
    </w:p>
    <w:p w14:paraId="3B5509E2" w14:textId="77777777" w:rsidR="004B1B67" w:rsidRDefault="004B1B67" w:rsidP="00C51513">
      <w:pPr>
        <w:shd w:val="clear" w:color="auto" w:fill="FFFFFF"/>
        <w:spacing w:after="0" w:line="240" w:lineRule="auto"/>
        <w:ind w:left="90"/>
        <w:outlineLvl w:val="2"/>
        <w:rPr>
          <w:rFonts w:eastAsia="Times New Roman" w:cstheme="minorHAnsi"/>
          <w:color w:val="0F0E0E"/>
          <w:lang w:val="pt-BR"/>
        </w:rPr>
      </w:pPr>
    </w:p>
    <w:p w14:paraId="625291F4" w14:textId="7492B5CA" w:rsidR="00C51513" w:rsidRPr="004B1B67" w:rsidRDefault="00C51513" w:rsidP="00C51513">
      <w:pPr>
        <w:shd w:val="clear" w:color="auto" w:fill="FFFFFF"/>
        <w:spacing w:after="0" w:line="240" w:lineRule="auto"/>
        <w:ind w:left="90"/>
        <w:outlineLvl w:val="2"/>
        <w:rPr>
          <w:rFonts w:eastAsia="Times New Roman" w:cstheme="minorHAnsi"/>
          <w:b/>
          <w:bCs/>
          <w:color w:val="0F0E0E"/>
          <w:lang w:val="pt-BR"/>
        </w:rPr>
      </w:pPr>
      <w:r w:rsidRPr="004B1B67">
        <w:rPr>
          <w:rFonts w:eastAsia="Times New Roman" w:cstheme="minorHAnsi"/>
          <w:b/>
          <w:bCs/>
          <w:color w:val="0F0E0E"/>
          <w:lang w:val="pt-BR"/>
        </w:rPr>
        <w:t>Curtea Domnească + Biserica Domnească</w:t>
      </w:r>
    </w:p>
    <w:p w14:paraId="2EF5A713" w14:textId="27674F77" w:rsidR="00F66F9E" w:rsidRPr="00F66F9E" w:rsidRDefault="00F66F9E" w:rsidP="00C51513">
      <w:pPr>
        <w:shd w:val="clear" w:color="auto" w:fill="FFFFFF"/>
        <w:spacing w:after="0" w:line="240" w:lineRule="auto"/>
        <w:ind w:left="90"/>
        <w:outlineLvl w:val="2"/>
        <w:rPr>
          <w:rFonts w:eastAsia="Times New Roman" w:cstheme="minorHAnsi"/>
          <w:color w:val="0F0E0E"/>
          <w:lang w:val="pt-BR"/>
        </w:rPr>
      </w:pPr>
      <w:r w:rsidRPr="00F66F9E">
        <w:rPr>
          <w:rFonts w:eastAsia="Times New Roman" w:cstheme="minorHAnsi"/>
          <w:color w:val="0F0E0E"/>
          <w:lang w:val="pt-BR"/>
        </w:rPr>
        <w:t>Curtea Domnească este locul unde putem „intra” în România medievală. Aici au locuit voievozii primelor generații ale Țării Românești, iar astăzi putem vedea ruinele palatului, zidurile de apărare și Biserica Domnească „Sfântul Nicolae”, una dintre cele mai importante construcții medievale românești</w:t>
      </w:r>
    </w:p>
    <w:p w14:paraId="7D7A89B4" w14:textId="77777777" w:rsidR="004B1B67" w:rsidRDefault="004B1B67" w:rsidP="00C51513">
      <w:pPr>
        <w:shd w:val="clear" w:color="auto" w:fill="FFFFFF"/>
        <w:spacing w:after="0" w:line="240" w:lineRule="auto"/>
        <w:ind w:left="90"/>
        <w:outlineLvl w:val="2"/>
        <w:rPr>
          <w:rFonts w:eastAsia="Times New Roman" w:cstheme="minorHAnsi"/>
          <w:color w:val="0F0E0E"/>
          <w:lang w:val="pt-BR"/>
        </w:rPr>
      </w:pPr>
    </w:p>
    <w:p w14:paraId="1B165DAD" w14:textId="439F4157" w:rsidR="004B1B67" w:rsidRDefault="004B1B67" w:rsidP="00C51513">
      <w:pPr>
        <w:shd w:val="clear" w:color="auto" w:fill="FFFFFF"/>
        <w:spacing w:after="0" w:line="240" w:lineRule="auto"/>
        <w:ind w:left="90"/>
        <w:outlineLvl w:val="2"/>
        <w:rPr>
          <w:rFonts w:eastAsia="Times New Roman" w:cstheme="minorHAnsi"/>
          <w:color w:val="0F0E0E"/>
          <w:lang w:val="pt-BR"/>
        </w:rPr>
      </w:pPr>
    </w:p>
    <w:p w14:paraId="11E4C467" w14:textId="77777777" w:rsidR="004B1B67" w:rsidRPr="00F66F9E" w:rsidRDefault="004B1B67" w:rsidP="004B1B67">
      <w:pPr>
        <w:shd w:val="clear" w:color="auto" w:fill="FFFFFF"/>
        <w:spacing w:after="0" w:line="240" w:lineRule="auto"/>
        <w:outlineLvl w:val="2"/>
        <w:rPr>
          <w:rFonts w:eastAsia="Times New Roman" w:cstheme="minorHAnsi"/>
          <w:color w:val="0F0E0E"/>
          <w:lang w:val="pt-BR"/>
        </w:rPr>
      </w:pPr>
    </w:p>
    <w:p w14:paraId="4F941819" w14:textId="37373CA1" w:rsidR="004B1B67" w:rsidRDefault="004B1B67" w:rsidP="00C51513">
      <w:pPr>
        <w:shd w:val="clear" w:color="auto" w:fill="FFFFFF"/>
        <w:spacing w:after="0" w:line="240" w:lineRule="auto"/>
        <w:ind w:left="90"/>
        <w:outlineLvl w:val="2"/>
        <w:rPr>
          <w:rFonts w:eastAsia="Times New Roman" w:cstheme="minorHAnsi"/>
          <w:color w:val="0F0E0E"/>
          <w:lang w:val="pt-BR"/>
        </w:rPr>
      </w:pPr>
    </w:p>
    <w:p w14:paraId="67C1D309" w14:textId="3B7166D8" w:rsidR="00D965BB" w:rsidRPr="00F66F9E" w:rsidRDefault="00D965BB" w:rsidP="00D965BB">
      <w:pPr>
        <w:shd w:val="clear" w:color="auto" w:fill="FFFFFF"/>
        <w:spacing w:after="0" w:line="240" w:lineRule="auto"/>
        <w:ind w:left="90"/>
        <w:jc w:val="both"/>
        <w:rPr>
          <w:rFonts w:eastAsia="Times New Roman" w:cstheme="minorHAnsi"/>
          <w:color w:val="0F0E0E"/>
          <w:lang w:val="pt-BR"/>
        </w:rPr>
      </w:pPr>
      <w:r w:rsidRPr="00F66F9E">
        <w:rPr>
          <w:rFonts w:eastAsia="Times New Roman" w:cstheme="minorHAnsi"/>
          <w:color w:val="0F0E0E"/>
          <w:lang w:val="pt-BR"/>
        </w:rPr>
        <w:t>După o zi plină de activități, aventură și descoperiri, ne îmbarcăm în autocar și pornim spre București.</w:t>
      </w:r>
    </w:p>
    <w:p w14:paraId="11C9F95B" w14:textId="4A70BEC7" w:rsidR="00D965BB" w:rsidRPr="00F66F9E" w:rsidRDefault="00D965BB" w:rsidP="00D965BB">
      <w:pPr>
        <w:shd w:val="clear" w:color="auto" w:fill="FFFFFF"/>
        <w:spacing w:after="0" w:line="240" w:lineRule="auto"/>
        <w:ind w:left="90"/>
        <w:jc w:val="both"/>
        <w:rPr>
          <w:rFonts w:eastAsia="Times New Roman" w:cstheme="minorHAnsi"/>
          <w:color w:val="0F0E0E"/>
          <w:lang w:val="pt-BR"/>
        </w:rPr>
      </w:pPr>
      <w:r w:rsidRPr="00F66F9E">
        <w:rPr>
          <w:rFonts w:eastAsia="Times New Roman" w:cstheme="minorHAnsi"/>
          <w:color w:val="0F0E0E"/>
          <w:lang w:val="pt-BR"/>
        </w:rPr>
        <w:t xml:space="preserve">Sosire estimată: în jurul orei </w:t>
      </w:r>
      <w:r w:rsidR="00C00931">
        <w:rPr>
          <w:rFonts w:eastAsia="Times New Roman" w:cstheme="minorHAnsi"/>
          <w:color w:val="0F0E0E"/>
          <w:lang w:val="pt-BR"/>
        </w:rPr>
        <w:t>20</w:t>
      </w:r>
      <w:r w:rsidRPr="00F66F9E">
        <w:rPr>
          <w:rFonts w:eastAsia="Times New Roman" w:cstheme="minorHAnsi"/>
          <w:color w:val="0F0E0E"/>
          <w:lang w:val="pt-BR"/>
        </w:rPr>
        <w:t>:</w:t>
      </w:r>
      <w:r w:rsidR="00C00931">
        <w:rPr>
          <w:rFonts w:eastAsia="Times New Roman" w:cstheme="minorHAnsi"/>
          <w:color w:val="0F0E0E"/>
          <w:lang w:val="pt-BR"/>
        </w:rPr>
        <w:t>0</w:t>
      </w:r>
      <w:r w:rsidR="004B1B67">
        <w:rPr>
          <w:rFonts w:eastAsia="Times New Roman" w:cstheme="minorHAnsi"/>
          <w:color w:val="0F0E0E"/>
          <w:lang w:val="pt-BR"/>
        </w:rPr>
        <w:t>0</w:t>
      </w:r>
    </w:p>
    <w:p w14:paraId="4056B647" w14:textId="3C1DDB92" w:rsidR="001219FC" w:rsidRPr="00F66F9E" w:rsidRDefault="001842B4" w:rsidP="00D965BB">
      <w:pPr>
        <w:pStyle w:val="NoSpacing"/>
        <w:ind w:left="90"/>
        <w:jc w:val="center"/>
        <w:rPr>
          <w:rStyle w:val="Strong"/>
          <w:rFonts w:cstheme="minorHAnsi"/>
          <w:b w:val="0"/>
          <w:bCs w:val="0"/>
          <w:noProof/>
          <w:lang w:val="ro-RO"/>
        </w:rPr>
      </w:pPr>
      <w:r w:rsidRPr="00F66F9E">
        <w:rPr>
          <w:rFonts w:cstheme="minorHAnsi"/>
          <w:noProof/>
        </w:rPr>
        <w:drawing>
          <wp:anchor distT="0" distB="0" distL="114300" distR="114300" simplePos="0" relativeHeight="251677696" behindDoc="1" locked="0" layoutInCell="1" allowOverlap="1" wp14:anchorId="4A37AF9C" wp14:editId="5807F406">
            <wp:simplePos x="0" y="0"/>
            <wp:positionH relativeFrom="column">
              <wp:posOffset>3486150</wp:posOffset>
            </wp:positionH>
            <wp:positionV relativeFrom="paragraph">
              <wp:posOffset>175895</wp:posOffset>
            </wp:positionV>
            <wp:extent cx="3164205" cy="1779905"/>
            <wp:effectExtent l="0" t="0" r="0" b="0"/>
            <wp:wrapTight wrapText="bothSides">
              <wp:wrapPolygon edited="0">
                <wp:start x="0" y="0"/>
                <wp:lineTo x="0" y="21269"/>
                <wp:lineTo x="21457" y="21269"/>
                <wp:lineTo x="21457"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64205" cy="1779905"/>
                    </a:xfrm>
                    <a:prstGeom prst="rect">
                      <a:avLst/>
                    </a:prstGeom>
                    <a:noFill/>
                  </pic:spPr>
                </pic:pic>
              </a:graphicData>
            </a:graphic>
          </wp:anchor>
        </w:drawing>
      </w:r>
      <w:r w:rsidRPr="00F66F9E">
        <w:rPr>
          <w:rFonts w:eastAsiaTheme="minorEastAsia" w:cstheme="minorHAnsi"/>
          <w:noProof/>
        </w:rPr>
        <w:drawing>
          <wp:anchor distT="0" distB="0" distL="114300" distR="114300" simplePos="0" relativeHeight="251676672" behindDoc="1" locked="0" layoutInCell="1" allowOverlap="1" wp14:anchorId="0E698EA8" wp14:editId="7F854487">
            <wp:simplePos x="0" y="0"/>
            <wp:positionH relativeFrom="column">
              <wp:posOffset>0</wp:posOffset>
            </wp:positionH>
            <wp:positionV relativeFrom="paragraph">
              <wp:posOffset>194310</wp:posOffset>
            </wp:positionV>
            <wp:extent cx="3124200" cy="1760220"/>
            <wp:effectExtent l="0" t="0" r="0" b="0"/>
            <wp:wrapTight wrapText="bothSides">
              <wp:wrapPolygon edited="0">
                <wp:start x="0" y="0"/>
                <wp:lineTo x="0" y="21273"/>
                <wp:lineTo x="21468" y="21273"/>
                <wp:lineTo x="21468"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24200" cy="1760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9B8A19" w14:textId="26CB2EA1" w:rsidR="001219FC" w:rsidRPr="00F66F9E" w:rsidRDefault="001219FC" w:rsidP="00D965BB">
      <w:pPr>
        <w:tabs>
          <w:tab w:val="left" w:pos="735"/>
        </w:tabs>
        <w:spacing w:after="0"/>
        <w:ind w:left="90"/>
        <w:rPr>
          <w:rFonts w:eastAsiaTheme="minorEastAsia" w:cstheme="minorHAnsi"/>
          <w:lang w:val="pt-BR"/>
        </w:rPr>
      </w:pPr>
    </w:p>
    <w:p w14:paraId="041E159D" w14:textId="77777777" w:rsidR="001842B4" w:rsidRPr="00F66F9E" w:rsidRDefault="001842B4" w:rsidP="00D965BB">
      <w:pPr>
        <w:spacing w:after="0" w:line="240" w:lineRule="auto"/>
        <w:ind w:left="90"/>
        <w:rPr>
          <w:rFonts w:cstheme="minorHAnsi"/>
          <w:noProof/>
          <w:lang w:val="ro-RO"/>
        </w:rPr>
      </w:pPr>
    </w:p>
    <w:sectPr w:rsidR="001842B4" w:rsidRPr="00F66F9E" w:rsidSect="004B1B67">
      <w:headerReference w:type="default" r:id="rId20"/>
      <w:footerReference w:type="default" r:id="rId21"/>
      <w:pgSz w:w="12240" w:h="15840"/>
      <w:pgMar w:top="1440" w:right="81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DBEC4" w14:textId="77777777" w:rsidR="003F6E13" w:rsidRDefault="003F6E13" w:rsidP="007F55B4">
      <w:pPr>
        <w:spacing w:after="0" w:line="240" w:lineRule="auto"/>
      </w:pPr>
      <w:r>
        <w:separator/>
      </w:r>
    </w:p>
  </w:endnote>
  <w:endnote w:type="continuationSeparator" w:id="0">
    <w:p w14:paraId="62937DE6" w14:textId="77777777" w:rsidR="003F6E13" w:rsidRDefault="003F6E13" w:rsidP="007F5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389F" w14:textId="172B7726" w:rsidR="007F55B4" w:rsidRDefault="007F55B4">
    <w:pPr>
      <w:pStyle w:val="Footer"/>
    </w:pPr>
    <w:r>
      <w:rPr>
        <w:noProof/>
      </w:rPr>
      <w:drawing>
        <wp:inline distT="0" distB="0" distL="0" distR="0" wp14:anchorId="7986BC00" wp14:editId="40E74BFA">
          <wp:extent cx="5731510" cy="564118"/>
          <wp:effectExtent l="0" t="0" r="2540" b="7620"/>
          <wp:docPr id="13544150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6411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9BCBE" w14:textId="77777777" w:rsidR="003F6E13" w:rsidRDefault="003F6E13" w:rsidP="007F55B4">
      <w:pPr>
        <w:spacing w:after="0" w:line="240" w:lineRule="auto"/>
      </w:pPr>
      <w:r>
        <w:separator/>
      </w:r>
    </w:p>
  </w:footnote>
  <w:footnote w:type="continuationSeparator" w:id="0">
    <w:p w14:paraId="6B82A9DF" w14:textId="77777777" w:rsidR="003F6E13" w:rsidRDefault="003F6E13" w:rsidP="007F5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96A61" w14:textId="751624BB" w:rsidR="007F55B4" w:rsidRDefault="007F55B4">
    <w:pPr>
      <w:pStyle w:val="Header"/>
    </w:pPr>
    <w:r>
      <w:rPr>
        <w:noProof/>
      </w:rPr>
      <w:drawing>
        <wp:inline distT="0" distB="0" distL="0" distR="0" wp14:anchorId="6D8BFD5C" wp14:editId="2E83B420">
          <wp:extent cx="2266950" cy="469503"/>
          <wp:effectExtent l="0" t="0" r="0" b="6985"/>
          <wp:docPr id="2160091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500" cy="47355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0C85"/>
    <w:multiLevelType w:val="hybridMultilevel"/>
    <w:tmpl w:val="09F2D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56C3D"/>
    <w:multiLevelType w:val="hybridMultilevel"/>
    <w:tmpl w:val="5BEE4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22D8D"/>
    <w:multiLevelType w:val="multilevel"/>
    <w:tmpl w:val="8804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24750"/>
    <w:multiLevelType w:val="hybridMultilevel"/>
    <w:tmpl w:val="C876F5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7E4AB5"/>
    <w:multiLevelType w:val="multilevel"/>
    <w:tmpl w:val="9BA2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A2F26"/>
    <w:multiLevelType w:val="hybridMultilevel"/>
    <w:tmpl w:val="1D64F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8C6EDA"/>
    <w:multiLevelType w:val="hybridMultilevel"/>
    <w:tmpl w:val="E49E16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B62CEE"/>
    <w:multiLevelType w:val="multilevel"/>
    <w:tmpl w:val="AFEC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BF2462"/>
    <w:multiLevelType w:val="hybridMultilevel"/>
    <w:tmpl w:val="06125CF8"/>
    <w:lvl w:ilvl="0" w:tplc="E9725598">
      <w:numFmt w:val="bullet"/>
      <w:lvlText w:val=""/>
      <w:lvlJc w:val="left"/>
      <w:pPr>
        <w:ind w:left="720" w:hanging="360"/>
      </w:pPr>
      <w:rPr>
        <w:rFonts w:ascii="Symbol" w:eastAsia="Times New Roman" w:hAnsi="Symbol" w:cs="Arial" w:hint="default"/>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42285D"/>
    <w:multiLevelType w:val="hybridMultilevel"/>
    <w:tmpl w:val="7A0ECAD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4C789B"/>
    <w:multiLevelType w:val="hybridMultilevel"/>
    <w:tmpl w:val="5AF011A0"/>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1" w15:restartNumberingAfterBreak="0">
    <w:nsid w:val="265A0249"/>
    <w:multiLevelType w:val="multilevel"/>
    <w:tmpl w:val="AE56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D2035E"/>
    <w:multiLevelType w:val="multilevel"/>
    <w:tmpl w:val="B018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D41186"/>
    <w:multiLevelType w:val="hybridMultilevel"/>
    <w:tmpl w:val="DD7ED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E364D8"/>
    <w:multiLevelType w:val="hybridMultilevel"/>
    <w:tmpl w:val="228CC402"/>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7C25C9F"/>
    <w:multiLevelType w:val="hybridMultilevel"/>
    <w:tmpl w:val="0B5AC0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BC3608A"/>
    <w:multiLevelType w:val="multilevel"/>
    <w:tmpl w:val="B28A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32571F"/>
    <w:multiLevelType w:val="hybridMultilevel"/>
    <w:tmpl w:val="A6045052"/>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F0F5A5F"/>
    <w:multiLevelType w:val="hybridMultilevel"/>
    <w:tmpl w:val="4A4E183C"/>
    <w:lvl w:ilvl="0" w:tplc="3260EC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0FA751B"/>
    <w:multiLevelType w:val="multilevel"/>
    <w:tmpl w:val="B94A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812F64"/>
    <w:multiLevelType w:val="hybridMultilevel"/>
    <w:tmpl w:val="CB18FAB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3C4677F"/>
    <w:multiLevelType w:val="hybridMultilevel"/>
    <w:tmpl w:val="9AA65B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5FC13EB"/>
    <w:multiLevelType w:val="hybridMultilevel"/>
    <w:tmpl w:val="BC8E0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B0C3D0F"/>
    <w:multiLevelType w:val="multilevel"/>
    <w:tmpl w:val="59AE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297D3E"/>
    <w:multiLevelType w:val="hybridMultilevel"/>
    <w:tmpl w:val="13864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0255AED"/>
    <w:multiLevelType w:val="multilevel"/>
    <w:tmpl w:val="DB7E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EC7CB9"/>
    <w:multiLevelType w:val="hybridMultilevel"/>
    <w:tmpl w:val="32B0F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EA7414"/>
    <w:multiLevelType w:val="hybridMultilevel"/>
    <w:tmpl w:val="CDB633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A0B1DA6"/>
    <w:multiLevelType w:val="hybridMultilevel"/>
    <w:tmpl w:val="2108A80A"/>
    <w:lvl w:ilvl="0" w:tplc="CD500410">
      <w:numFmt w:val="bullet"/>
      <w:lvlText w:val="•"/>
      <w:lvlJc w:val="left"/>
      <w:pPr>
        <w:ind w:left="720" w:hanging="360"/>
      </w:pPr>
      <w:rPr>
        <w:rFonts w:hint="default"/>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CAE5581"/>
    <w:multiLevelType w:val="multilevel"/>
    <w:tmpl w:val="1066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DB22A9"/>
    <w:multiLevelType w:val="multilevel"/>
    <w:tmpl w:val="B03A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572582"/>
    <w:multiLevelType w:val="hybridMultilevel"/>
    <w:tmpl w:val="C0D2C95E"/>
    <w:lvl w:ilvl="0" w:tplc="3260ECAA">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2" w15:restartNumberingAfterBreak="0">
    <w:nsid w:val="655C4BC0"/>
    <w:multiLevelType w:val="multilevel"/>
    <w:tmpl w:val="94EED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962858"/>
    <w:multiLevelType w:val="hybridMultilevel"/>
    <w:tmpl w:val="03D45B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BD06946"/>
    <w:multiLevelType w:val="hybridMultilevel"/>
    <w:tmpl w:val="BEAECBF6"/>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7A5520"/>
    <w:multiLevelType w:val="hybridMultilevel"/>
    <w:tmpl w:val="05F25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2C2DD0"/>
    <w:multiLevelType w:val="hybridMultilevel"/>
    <w:tmpl w:val="63E4B5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46D46D2"/>
    <w:multiLevelType w:val="hybridMultilevel"/>
    <w:tmpl w:val="9DD0E3F6"/>
    <w:lvl w:ilvl="0" w:tplc="69AC7396">
      <w:start w:val="1"/>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5C015E2"/>
    <w:multiLevelType w:val="hybridMultilevel"/>
    <w:tmpl w:val="7DB273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FA7632"/>
    <w:multiLevelType w:val="hybridMultilevel"/>
    <w:tmpl w:val="4022E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506988"/>
    <w:multiLevelType w:val="hybridMultilevel"/>
    <w:tmpl w:val="36DAA5CC"/>
    <w:lvl w:ilvl="0" w:tplc="04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1" w15:restartNumberingAfterBreak="0">
    <w:nsid w:val="78E41D78"/>
    <w:multiLevelType w:val="hybridMultilevel"/>
    <w:tmpl w:val="67DAA0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997731B"/>
    <w:multiLevelType w:val="multilevel"/>
    <w:tmpl w:val="4146A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6437843">
    <w:abstractNumId w:val="4"/>
  </w:num>
  <w:num w:numId="2" w16cid:durableId="1735395935">
    <w:abstractNumId w:val="32"/>
  </w:num>
  <w:num w:numId="3" w16cid:durableId="780879615">
    <w:abstractNumId w:val="2"/>
  </w:num>
  <w:num w:numId="4" w16cid:durableId="589387097">
    <w:abstractNumId w:val="30"/>
  </w:num>
  <w:num w:numId="5" w16cid:durableId="405028952">
    <w:abstractNumId w:val="36"/>
  </w:num>
  <w:num w:numId="6" w16cid:durableId="63453872">
    <w:abstractNumId w:val="26"/>
  </w:num>
  <w:num w:numId="7" w16cid:durableId="1578897990">
    <w:abstractNumId w:val="8"/>
  </w:num>
  <w:num w:numId="8" w16cid:durableId="1198009670">
    <w:abstractNumId w:val="22"/>
  </w:num>
  <w:num w:numId="9" w16cid:durableId="519053373">
    <w:abstractNumId w:val="39"/>
  </w:num>
  <w:num w:numId="10" w16cid:durableId="1847865831">
    <w:abstractNumId w:val="13"/>
  </w:num>
  <w:num w:numId="11" w16cid:durableId="559902255">
    <w:abstractNumId w:val="5"/>
  </w:num>
  <w:num w:numId="12" w16cid:durableId="39519778">
    <w:abstractNumId w:val="38"/>
  </w:num>
  <w:num w:numId="13" w16cid:durableId="1978484797">
    <w:abstractNumId w:val="41"/>
  </w:num>
  <w:num w:numId="14" w16cid:durableId="2116167736">
    <w:abstractNumId w:val="24"/>
  </w:num>
  <w:num w:numId="15" w16cid:durableId="1982615801">
    <w:abstractNumId w:val="0"/>
  </w:num>
  <w:num w:numId="16" w16cid:durableId="1035932372">
    <w:abstractNumId w:val="9"/>
  </w:num>
  <w:num w:numId="17" w16cid:durableId="718356973">
    <w:abstractNumId w:val="25"/>
  </w:num>
  <w:num w:numId="18" w16cid:durableId="800416807">
    <w:abstractNumId w:val="29"/>
  </w:num>
  <w:num w:numId="19" w16cid:durableId="1788237932">
    <w:abstractNumId w:val="7"/>
  </w:num>
  <w:num w:numId="20" w16cid:durableId="1177383174">
    <w:abstractNumId w:val="19"/>
  </w:num>
  <w:num w:numId="21" w16cid:durableId="1349678047">
    <w:abstractNumId w:val="23"/>
  </w:num>
  <w:num w:numId="22" w16cid:durableId="1041905848">
    <w:abstractNumId w:val="42"/>
  </w:num>
  <w:num w:numId="23" w16cid:durableId="613830394">
    <w:abstractNumId w:val="18"/>
  </w:num>
  <w:num w:numId="24" w16cid:durableId="219561463">
    <w:abstractNumId w:val="34"/>
  </w:num>
  <w:num w:numId="25" w16cid:durableId="622275065">
    <w:abstractNumId w:val="27"/>
  </w:num>
  <w:num w:numId="26" w16cid:durableId="668676332">
    <w:abstractNumId w:val="1"/>
  </w:num>
  <w:num w:numId="27" w16cid:durableId="720901761">
    <w:abstractNumId w:val="35"/>
  </w:num>
  <w:num w:numId="28" w16cid:durableId="518206214">
    <w:abstractNumId w:val="31"/>
  </w:num>
  <w:num w:numId="29" w16cid:durableId="1517961157">
    <w:abstractNumId w:val="37"/>
  </w:num>
  <w:num w:numId="30" w16cid:durableId="1185901823">
    <w:abstractNumId w:val="28"/>
  </w:num>
  <w:num w:numId="31" w16cid:durableId="1471291345">
    <w:abstractNumId w:val="10"/>
  </w:num>
  <w:num w:numId="32" w16cid:durableId="483592611">
    <w:abstractNumId w:val="11"/>
  </w:num>
  <w:num w:numId="33" w16cid:durableId="1690057842">
    <w:abstractNumId w:val="6"/>
  </w:num>
  <w:num w:numId="34" w16cid:durableId="1583492991">
    <w:abstractNumId w:val="20"/>
  </w:num>
  <w:num w:numId="35" w16cid:durableId="141821750">
    <w:abstractNumId w:val="17"/>
  </w:num>
  <w:num w:numId="36" w16cid:durableId="2083214841">
    <w:abstractNumId w:val="33"/>
  </w:num>
  <w:num w:numId="37" w16cid:durableId="1909726811">
    <w:abstractNumId w:val="21"/>
  </w:num>
  <w:num w:numId="38" w16cid:durableId="1817138723">
    <w:abstractNumId w:val="15"/>
  </w:num>
  <w:num w:numId="39" w16cid:durableId="1519614797">
    <w:abstractNumId w:val="40"/>
  </w:num>
  <w:num w:numId="40" w16cid:durableId="329213385">
    <w:abstractNumId w:val="16"/>
  </w:num>
  <w:num w:numId="41" w16cid:durableId="1508667911">
    <w:abstractNumId w:val="14"/>
  </w:num>
  <w:num w:numId="42" w16cid:durableId="1010060453">
    <w:abstractNumId w:val="3"/>
  </w:num>
  <w:num w:numId="43" w16cid:durableId="20679530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38D"/>
    <w:rsid w:val="00014536"/>
    <w:rsid w:val="000441F7"/>
    <w:rsid w:val="0004479A"/>
    <w:rsid w:val="00045486"/>
    <w:rsid w:val="000578AB"/>
    <w:rsid w:val="00062D28"/>
    <w:rsid w:val="00067659"/>
    <w:rsid w:val="0007708D"/>
    <w:rsid w:val="000A4F0A"/>
    <w:rsid w:val="000B3029"/>
    <w:rsid w:val="000B302E"/>
    <w:rsid w:val="000B446A"/>
    <w:rsid w:val="000E11B6"/>
    <w:rsid w:val="001219FC"/>
    <w:rsid w:val="00127F3C"/>
    <w:rsid w:val="00133D5C"/>
    <w:rsid w:val="00140338"/>
    <w:rsid w:val="001564AA"/>
    <w:rsid w:val="00162138"/>
    <w:rsid w:val="00166B70"/>
    <w:rsid w:val="001842B4"/>
    <w:rsid w:val="00187724"/>
    <w:rsid w:val="001A32D2"/>
    <w:rsid w:val="001A79A7"/>
    <w:rsid w:val="001B738B"/>
    <w:rsid w:val="001F2F96"/>
    <w:rsid w:val="0021118E"/>
    <w:rsid w:val="00235FA8"/>
    <w:rsid w:val="00241D7D"/>
    <w:rsid w:val="0026332C"/>
    <w:rsid w:val="002A2322"/>
    <w:rsid w:val="002E643A"/>
    <w:rsid w:val="00303A2F"/>
    <w:rsid w:val="003233CD"/>
    <w:rsid w:val="00332720"/>
    <w:rsid w:val="0033615E"/>
    <w:rsid w:val="00350447"/>
    <w:rsid w:val="00366384"/>
    <w:rsid w:val="00374AA3"/>
    <w:rsid w:val="00380971"/>
    <w:rsid w:val="00396DC5"/>
    <w:rsid w:val="003A5E00"/>
    <w:rsid w:val="003C615E"/>
    <w:rsid w:val="003F1409"/>
    <w:rsid w:val="003F438D"/>
    <w:rsid w:val="003F5629"/>
    <w:rsid w:val="003F6E13"/>
    <w:rsid w:val="003F7CD4"/>
    <w:rsid w:val="004023B3"/>
    <w:rsid w:val="00427593"/>
    <w:rsid w:val="00437C9A"/>
    <w:rsid w:val="0044261B"/>
    <w:rsid w:val="00447E48"/>
    <w:rsid w:val="004554E8"/>
    <w:rsid w:val="00455F39"/>
    <w:rsid w:val="00471796"/>
    <w:rsid w:val="0047311B"/>
    <w:rsid w:val="00492E30"/>
    <w:rsid w:val="004B1B67"/>
    <w:rsid w:val="004C01AF"/>
    <w:rsid w:val="004C0F03"/>
    <w:rsid w:val="004C590E"/>
    <w:rsid w:val="004C7A0E"/>
    <w:rsid w:val="004D2AE9"/>
    <w:rsid w:val="004D6BE2"/>
    <w:rsid w:val="004F03AE"/>
    <w:rsid w:val="004F057E"/>
    <w:rsid w:val="00503184"/>
    <w:rsid w:val="00511455"/>
    <w:rsid w:val="00526891"/>
    <w:rsid w:val="00527343"/>
    <w:rsid w:val="00551499"/>
    <w:rsid w:val="00557527"/>
    <w:rsid w:val="00575042"/>
    <w:rsid w:val="00575BFC"/>
    <w:rsid w:val="005874C0"/>
    <w:rsid w:val="005D0DEB"/>
    <w:rsid w:val="006017BB"/>
    <w:rsid w:val="00602918"/>
    <w:rsid w:val="00627C23"/>
    <w:rsid w:val="00632250"/>
    <w:rsid w:val="00644B9A"/>
    <w:rsid w:val="00654B32"/>
    <w:rsid w:val="00682F1B"/>
    <w:rsid w:val="006922F2"/>
    <w:rsid w:val="00697752"/>
    <w:rsid w:val="006A0E03"/>
    <w:rsid w:val="006A14D4"/>
    <w:rsid w:val="006A444E"/>
    <w:rsid w:val="006A7ACE"/>
    <w:rsid w:val="006B6F4D"/>
    <w:rsid w:val="006C3A91"/>
    <w:rsid w:val="006D1463"/>
    <w:rsid w:val="006D5B8A"/>
    <w:rsid w:val="00746800"/>
    <w:rsid w:val="007940C8"/>
    <w:rsid w:val="007B704B"/>
    <w:rsid w:val="007B7338"/>
    <w:rsid w:val="007D6266"/>
    <w:rsid w:val="007F3DD5"/>
    <w:rsid w:val="007F55B4"/>
    <w:rsid w:val="007F5FA2"/>
    <w:rsid w:val="00825F4C"/>
    <w:rsid w:val="00827328"/>
    <w:rsid w:val="0083466C"/>
    <w:rsid w:val="008542E3"/>
    <w:rsid w:val="00871274"/>
    <w:rsid w:val="00874062"/>
    <w:rsid w:val="008B26CF"/>
    <w:rsid w:val="008B629B"/>
    <w:rsid w:val="008C12A5"/>
    <w:rsid w:val="008E037C"/>
    <w:rsid w:val="009020D0"/>
    <w:rsid w:val="00902811"/>
    <w:rsid w:val="00916714"/>
    <w:rsid w:val="009372B5"/>
    <w:rsid w:val="00937464"/>
    <w:rsid w:val="00942E16"/>
    <w:rsid w:val="00943D6A"/>
    <w:rsid w:val="00951C74"/>
    <w:rsid w:val="00964040"/>
    <w:rsid w:val="00975E9C"/>
    <w:rsid w:val="009A0C9D"/>
    <w:rsid w:val="009A6E71"/>
    <w:rsid w:val="009B207C"/>
    <w:rsid w:val="009C523B"/>
    <w:rsid w:val="009D5F81"/>
    <w:rsid w:val="009E73A7"/>
    <w:rsid w:val="00A13A19"/>
    <w:rsid w:val="00A674D4"/>
    <w:rsid w:val="00A736B8"/>
    <w:rsid w:val="00AD0712"/>
    <w:rsid w:val="00AE6D55"/>
    <w:rsid w:val="00AF5DE6"/>
    <w:rsid w:val="00B01EBF"/>
    <w:rsid w:val="00B1615B"/>
    <w:rsid w:val="00B16D15"/>
    <w:rsid w:val="00B3518D"/>
    <w:rsid w:val="00B51987"/>
    <w:rsid w:val="00B51AB5"/>
    <w:rsid w:val="00B55275"/>
    <w:rsid w:val="00B62247"/>
    <w:rsid w:val="00B67952"/>
    <w:rsid w:val="00B91CA7"/>
    <w:rsid w:val="00BA4452"/>
    <w:rsid w:val="00BA75F3"/>
    <w:rsid w:val="00BB4C9B"/>
    <w:rsid w:val="00BB66DB"/>
    <w:rsid w:val="00BC1B1A"/>
    <w:rsid w:val="00BC43BB"/>
    <w:rsid w:val="00BD4F47"/>
    <w:rsid w:val="00BD755D"/>
    <w:rsid w:val="00BF4AB1"/>
    <w:rsid w:val="00C00931"/>
    <w:rsid w:val="00C01641"/>
    <w:rsid w:val="00C07600"/>
    <w:rsid w:val="00C1596E"/>
    <w:rsid w:val="00C24993"/>
    <w:rsid w:val="00C35BF3"/>
    <w:rsid w:val="00C423B9"/>
    <w:rsid w:val="00C42F6D"/>
    <w:rsid w:val="00C51513"/>
    <w:rsid w:val="00C71E60"/>
    <w:rsid w:val="00C73E86"/>
    <w:rsid w:val="00C96E2A"/>
    <w:rsid w:val="00CA2DE0"/>
    <w:rsid w:val="00CA798A"/>
    <w:rsid w:val="00CA7CF7"/>
    <w:rsid w:val="00CB2F3A"/>
    <w:rsid w:val="00CB630D"/>
    <w:rsid w:val="00CC12A4"/>
    <w:rsid w:val="00CD0C57"/>
    <w:rsid w:val="00CE4FC6"/>
    <w:rsid w:val="00D1748D"/>
    <w:rsid w:val="00D17EA2"/>
    <w:rsid w:val="00D252EA"/>
    <w:rsid w:val="00D36799"/>
    <w:rsid w:val="00D6143D"/>
    <w:rsid w:val="00D642AA"/>
    <w:rsid w:val="00D714E9"/>
    <w:rsid w:val="00D71F90"/>
    <w:rsid w:val="00D76E6F"/>
    <w:rsid w:val="00D91636"/>
    <w:rsid w:val="00D965BB"/>
    <w:rsid w:val="00DA330C"/>
    <w:rsid w:val="00DB1EB9"/>
    <w:rsid w:val="00DB7EA6"/>
    <w:rsid w:val="00DE2257"/>
    <w:rsid w:val="00E07206"/>
    <w:rsid w:val="00E10DA8"/>
    <w:rsid w:val="00E23130"/>
    <w:rsid w:val="00E248D6"/>
    <w:rsid w:val="00E37D65"/>
    <w:rsid w:val="00E41D9D"/>
    <w:rsid w:val="00E616A6"/>
    <w:rsid w:val="00E7175C"/>
    <w:rsid w:val="00E71C9B"/>
    <w:rsid w:val="00E80824"/>
    <w:rsid w:val="00EA2084"/>
    <w:rsid w:val="00ED2006"/>
    <w:rsid w:val="00ED510B"/>
    <w:rsid w:val="00EE38DD"/>
    <w:rsid w:val="00EF0324"/>
    <w:rsid w:val="00EF33FB"/>
    <w:rsid w:val="00EF5FF8"/>
    <w:rsid w:val="00F20812"/>
    <w:rsid w:val="00F51B24"/>
    <w:rsid w:val="00F624B2"/>
    <w:rsid w:val="00F66F9E"/>
    <w:rsid w:val="00F67718"/>
    <w:rsid w:val="00F74DDF"/>
    <w:rsid w:val="00F901DE"/>
    <w:rsid w:val="00FA1BEA"/>
    <w:rsid w:val="00FB73BF"/>
    <w:rsid w:val="00FC4DC4"/>
    <w:rsid w:val="00FC73B1"/>
    <w:rsid w:val="00FE7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72AD"/>
  <w15:chartTrackingRefBased/>
  <w15:docId w15:val="{2084B253-A587-4EB5-BDD3-AB1EF543A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4D4"/>
  </w:style>
  <w:style w:type="paragraph" w:styleId="Heading1">
    <w:name w:val="heading 1"/>
    <w:basedOn w:val="Normal"/>
    <w:link w:val="Heading1Char"/>
    <w:uiPriority w:val="9"/>
    <w:qFormat/>
    <w:rsid w:val="003F43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554E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3F438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D200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B66D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38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F438D"/>
    <w:rPr>
      <w:rFonts w:ascii="Times New Roman" w:eastAsia="Times New Roman" w:hAnsi="Times New Roman" w:cs="Times New Roman"/>
      <w:b/>
      <w:bCs/>
      <w:sz w:val="27"/>
      <w:szCs w:val="27"/>
    </w:rPr>
  </w:style>
  <w:style w:type="paragraph" w:styleId="NormalWeb">
    <w:name w:val="Normal (Web)"/>
    <w:basedOn w:val="Normal"/>
    <w:uiPriority w:val="99"/>
    <w:unhideWhenUsed/>
    <w:rsid w:val="003F43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uitypography-root">
    <w:name w:val="muitypography-root"/>
    <w:basedOn w:val="DefaultParagraphFont"/>
    <w:rsid w:val="003F438D"/>
  </w:style>
  <w:style w:type="paragraph" w:customStyle="1" w:styleId="muitypography-root1">
    <w:name w:val="muitypography-root1"/>
    <w:basedOn w:val="Normal"/>
    <w:rsid w:val="003F43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uilistitem-root">
    <w:name w:val="muilistitem-root"/>
    <w:basedOn w:val="Normal"/>
    <w:rsid w:val="003F438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5D0DEB"/>
    <w:pPr>
      <w:ind w:left="720"/>
      <w:contextualSpacing/>
    </w:pPr>
  </w:style>
  <w:style w:type="character" w:styleId="PlaceholderText">
    <w:name w:val="Placeholder Text"/>
    <w:basedOn w:val="DefaultParagraphFont"/>
    <w:uiPriority w:val="99"/>
    <w:semiHidden/>
    <w:rsid w:val="00332720"/>
    <w:rPr>
      <w:color w:val="808080"/>
    </w:rPr>
  </w:style>
  <w:style w:type="paragraph" w:styleId="Header">
    <w:name w:val="header"/>
    <w:basedOn w:val="Normal"/>
    <w:link w:val="HeaderChar"/>
    <w:uiPriority w:val="99"/>
    <w:unhideWhenUsed/>
    <w:rsid w:val="007F5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5B4"/>
  </w:style>
  <w:style w:type="paragraph" w:styleId="Footer">
    <w:name w:val="footer"/>
    <w:basedOn w:val="Normal"/>
    <w:link w:val="FooterChar"/>
    <w:uiPriority w:val="99"/>
    <w:unhideWhenUsed/>
    <w:rsid w:val="007F5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5B4"/>
  </w:style>
  <w:style w:type="table" w:styleId="GridTable4-Accent6">
    <w:name w:val="Grid Table 4 Accent 6"/>
    <w:basedOn w:val="TableNormal"/>
    <w:uiPriority w:val="49"/>
    <w:rsid w:val="00B62247"/>
    <w:pPr>
      <w:spacing w:after="0" w:line="240" w:lineRule="auto"/>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Heading2Char">
    <w:name w:val="Heading 2 Char"/>
    <w:basedOn w:val="DefaultParagraphFont"/>
    <w:link w:val="Heading2"/>
    <w:uiPriority w:val="9"/>
    <w:semiHidden/>
    <w:rsid w:val="004554E8"/>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BA75F3"/>
    <w:rPr>
      <w:b/>
      <w:bCs/>
    </w:rPr>
  </w:style>
  <w:style w:type="paragraph" w:styleId="NoSpacing">
    <w:name w:val="No Spacing"/>
    <w:link w:val="NoSpacingChar"/>
    <w:uiPriority w:val="1"/>
    <w:qFormat/>
    <w:rsid w:val="00C35BF3"/>
    <w:pPr>
      <w:spacing w:after="0" w:line="240" w:lineRule="auto"/>
    </w:pPr>
  </w:style>
  <w:style w:type="character" w:customStyle="1" w:styleId="Heading5Char">
    <w:name w:val="Heading 5 Char"/>
    <w:basedOn w:val="DefaultParagraphFont"/>
    <w:link w:val="Heading5"/>
    <w:uiPriority w:val="9"/>
    <w:semiHidden/>
    <w:rsid w:val="00BB66DB"/>
    <w:rPr>
      <w:rFonts w:asciiTheme="majorHAnsi" w:eastAsiaTheme="majorEastAsia" w:hAnsiTheme="majorHAnsi" w:cstheme="majorBidi"/>
      <w:color w:val="365F91" w:themeColor="accent1" w:themeShade="BF"/>
    </w:rPr>
  </w:style>
  <w:style w:type="character" w:customStyle="1" w:styleId="NoSpacingChar">
    <w:name w:val="No Spacing Char"/>
    <w:link w:val="NoSpacing"/>
    <w:uiPriority w:val="1"/>
    <w:locked/>
    <w:rsid w:val="001219FC"/>
  </w:style>
  <w:style w:type="paragraph" w:customStyle="1" w:styleId="Default">
    <w:name w:val="Default"/>
    <w:rsid w:val="00BD4F47"/>
    <w:pPr>
      <w:autoSpaceDE w:val="0"/>
      <w:autoSpaceDN w:val="0"/>
      <w:adjustRightInd w:val="0"/>
      <w:spacing w:after="0" w:line="240" w:lineRule="auto"/>
    </w:pPr>
    <w:rPr>
      <w:rFonts w:ascii="Times New Roman" w:hAnsi="Times New Roman" w:cs="Times New Roman"/>
      <w:color w:val="000000"/>
      <w:sz w:val="24"/>
      <w:szCs w:val="24"/>
      <w:lang w:val="ro-RO"/>
    </w:rPr>
  </w:style>
  <w:style w:type="character" w:customStyle="1" w:styleId="Heading4Char">
    <w:name w:val="Heading 4 Char"/>
    <w:basedOn w:val="DefaultParagraphFont"/>
    <w:link w:val="Heading4"/>
    <w:uiPriority w:val="9"/>
    <w:semiHidden/>
    <w:rsid w:val="00ED2006"/>
    <w:rPr>
      <w:rFonts w:asciiTheme="majorHAnsi" w:eastAsiaTheme="majorEastAsia" w:hAnsiTheme="majorHAnsi" w:cstheme="majorBidi"/>
      <w:i/>
      <w:iCs/>
      <w:color w:val="365F91" w:themeColor="accent1" w:themeShade="BF"/>
    </w:rPr>
  </w:style>
  <w:style w:type="paragraph" w:styleId="BodyText">
    <w:name w:val="Body Text"/>
    <w:basedOn w:val="Normal"/>
    <w:link w:val="BodyTextChar"/>
    <w:uiPriority w:val="1"/>
    <w:qFormat/>
    <w:rsid w:val="00C423B9"/>
    <w:pPr>
      <w:widowControl w:val="0"/>
      <w:autoSpaceDE w:val="0"/>
      <w:autoSpaceDN w:val="0"/>
      <w:spacing w:after="0" w:line="240" w:lineRule="auto"/>
    </w:pPr>
    <w:rPr>
      <w:rFonts w:ascii="Calibri" w:eastAsia="Calibri" w:hAnsi="Calibri" w:cs="Calibri"/>
      <w:sz w:val="24"/>
      <w:szCs w:val="24"/>
      <w:lang w:val="ro-RO"/>
    </w:rPr>
  </w:style>
  <w:style w:type="character" w:customStyle="1" w:styleId="BodyTextChar">
    <w:name w:val="Body Text Char"/>
    <w:basedOn w:val="DefaultParagraphFont"/>
    <w:link w:val="BodyText"/>
    <w:uiPriority w:val="1"/>
    <w:rsid w:val="00C423B9"/>
    <w:rPr>
      <w:rFonts w:ascii="Calibri" w:eastAsia="Calibri" w:hAnsi="Calibri" w:cs="Calibri"/>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6443">
      <w:bodyDiv w:val="1"/>
      <w:marLeft w:val="0"/>
      <w:marRight w:val="0"/>
      <w:marTop w:val="0"/>
      <w:marBottom w:val="0"/>
      <w:divBdr>
        <w:top w:val="none" w:sz="0" w:space="0" w:color="auto"/>
        <w:left w:val="none" w:sz="0" w:space="0" w:color="auto"/>
        <w:bottom w:val="none" w:sz="0" w:space="0" w:color="auto"/>
        <w:right w:val="none" w:sz="0" w:space="0" w:color="auto"/>
      </w:divBdr>
    </w:div>
    <w:div w:id="151915938">
      <w:bodyDiv w:val="1"/>
      <w:marLeft w:val="0"/>
      <w:marRight w:val="0"/>
      <w:marTop w:val="0"/>
      <w:marBottom w:val="0"/>
      <w:divBdr>
        <w:top w:val="none" w:sz="0" w:space="0" w:color="auto"/>
        <w:left w:val="none" w:sz="0" w:space="0" w:color="auto"/>
        <w:bottom w:val="none" w:sz="0" w:space="0" w:color="auto"/>
        <w:right w:val="none" w:sz="0" w:space="0" w:color="auto"/>
      </w:divBdr>
    </w:div>
    <w:div w:id="240989382">
      <w:bodyDiv w:val="1"/>
      <w:marLeft w:val="0"/>
      <w:marRight w:val="0"/>
      <w:marTop w:val="0"/>
      <w:marBottom w:val="0"/>
      <w:divBdr>
        <w:top w:val="none" w:sz="0" w:space="0" w:color="auto"/>
        <w:left w:val="none" w:sz="0" w:space="0" w:color="auto"/>
        <w:bottom w:val="none" w:sz="0" w:space="0" w:color="auto"/>
        <w:right w:val="none" w:sz="0" w:space="0" w:color="auto"/>
      </w:divBdr>
    </w:div>
    <w:div w:id="301039057">
      <w:bodyDiv w:val="1"/>
      <w:marLeft w:val="0"/>
      <w:marRight w:val="0"/>
      <w:marTop w:val="0"/>
      <w:marBottom w:val="0"/>
      <w:divBdr>
        <w:top w:val="none" w:sz="0" w:space="0" w:color="auto"/>
        <w:left w:val="none" w:sz="0" w:space="0" w:color="auto"/>
        <w:bottom w:val="none" w:sz="0" w:space="0" w:color="auto"/>
        <w:right w:val="none" w:sz="0" w:space="0" w:color="auto"/>
      </w:divBdr>
      <w:divsChild>
        <w:div w:id="1452087058">
          <w:marLeft w:val="0"/>
          <w:marRight w:val="0"/>
          <w:marTop w:val="240"/>
          <w:marBottom w:val="240"/>
          <w:divBdr>
            <w:top w:val="none" w:sz="0" w:space="0" w:color="auto"/>
            <w:left w:val="none" w:sz="0" w:space="0" w:color="auto"/>
            <w:bottom w:val="none" w:sz="0" w:space="0" w:color="auto"/>
            <w:right w:val="none" w:sz="0" w:space="0" w:color="auto"/>
          </w:divBdr>
        </w:div>
        <w:div w:id="145514550">
          <w:marLeft w:val="0"/>
          <w:marRight w:val="0"/>
          <w:marTop w:val="60"/>
          <w:marBottom w:val="60"/>
          <w:divBdr>
            <w:top w:val="none" w:sz="0" w:space="0" w:color="auto"/>
            <w:left w:val="none" w:sz="0" w:space="0" w:color="auto"/>
            <w:bottom w:val="none" w:sz="0" w:space="0" w:color="auto"/>
            <w:right w:val="none" w:sz="0" w:space="0" w:color="auto"/>
          </w:divBdr>
        </w:div>
        <w:div w:id="299188320">
          <w:marLeft w:val="0"/>
          <w:marRight w:val="0"/>
          <w:marTop w:val="60"/>
          <w:marBottom w:val="60"/>
          <w:divBdr>
            <w:top w:val="none" w:sz="0" w:space="0" w:color="auto"/>
            <w:left w:val="none" w:sz="0" w:space="0" w:color="auto"/>
            <w:bottom w:val="none" w:sz="0" w:space="0" w:color="auto"/>
            <w:right w:val="none" w:sz="0" w:space="0" w:color="auto"/>
          </w:divBdr>
        </w:div>
        <w:div w:id="1221601805">
          <w:marLeft w:val="0"/>
          <w:marRight w:val="0"/>
          <w:marTop w:val="60"/>
          <w:marBottom w:val="60"/>
          <w:divBdr>
            <w:top w:val="none" w:sz="0" w:space="0" w:color="auto"/>
            <w:left w:val="none" w:sz="0" w:space="0" w:color="auto"/>
            <w:bottom w:val="none" w:sz="0" w:space="0" w:color="auto"/>
            <w:right w:val="none" w:sz="0" w:space="0" w:color="auto"/>
          </w:divBdr>
        </w:div>
        <w:div w:id="1396121648">
          <w:marLeft w:val="0"/>
          <w:marRight w:val="0"/>
          <w:marTop w:val="60"/>
          <w:marBottom w:val="60"/>
          <w:divBdr>
            <w:top w:val="none" w:sz="0" w:space="0" w:color="auto"/>
            <w:left w:val="none" w:sz="0" w:space="0" w:color="auto"/>
            <w:bottom w:val="none" w:sz="0" w:space="0" w:color="auto"/>
            <w:right w:val="none" w:sz="0" w:space="0" w:color="auto"/>
          </w:divBdr>
        </w:div>
        <w:div w:id="1794639188">
          <w:marLeft w:val="0"/>
          <w:marRight w:val="0"/>
          <w:marTop w:val="60"/>
          <w:marBottom w:val="60"/>
          <w:divBdr>
            <w:top w:val="none" w:sz="0" w:space="0" w:color="auto"/>
            <w:left w:val="none" w:sz="0" w:space="0" w:color="auto"/>
            <w:bottom w:val="none" w:sz="0" w:space="0" w:color="auto"/>
            <w:right w:val="none" w:sz="0" w:space="0" w:color="auto"/>
          </w:divBdr>
        </w:div>
        <w:div w:id="1614167896">
          <w:marLeft w:val="0"/>
          <w:marRight w:val="0"/>
          <w:marTop w:val="60"/>
          <w:marBottom w:val="60"/>
          <w:divBdr>
            <w:top w:val="none" w:sz="0" w:space="0" w:color="auto"/>
            <w:left w:val="none" w:sz="0" w:space="0" w:color="auto"/>
            <w:bottom w:val="none" w:sz="0" w:space="0" w:color="auto"/>
            <w:right w:val="none" w:sz="0" w:space="0" w:color="auto"/>
          </w:divBdr>
        </w:div>
        <w:div w:id="599409795">
          <w:marLeft w:val="0"/>
          <w:marRight w:val="0"/>
          <w:marTop w:val="60"/>
          <w:marBottom w:val="60"/>
          <w:divBdr>
            <w:top w:val="none" w:sz="0" w:space="0" w:color="auto"/>
            <w:left w:val="none" w:sz="0" w:space="0" w:color="auto"/>
            <w:bottom w:val="none" w:sz="0" w:space="0" w:color="auto"/>
            <w:right w:val="none" w:sz="0" w:space="0" w:color="auto"/>
          </w:divBdr>
        </w:div>
        <w:div w:id="70928266">
          <w:marLeft w:val="0"/>
          <w:marRight w:val="0"/>
          <w:marTop w:val="60"/>
          <w:marBottom w:val="60"/>
          <w:divBdr>
            <w:top w:val="none" w:sz="0" w:space="0" w:color="auto"/>
            <w:left w:val="none" w:sz="0" w:space="0" w:color="auto"/>
            <w:bottom w:val="none" w:sz="0" w:space="0" w:color="auto"/>
            <w:right w:val="none" w:sz="0" w:space="0" w:color="auto"/>
          </w:divBdr>
        </w:div>
        <w:div w:id="1461655276">
          <w:marLeft w:val="0"/>
          <w:marRight w:val="0"/>
          <w:marTop w:val="60"/>
          <w:marBottom w:val="60"/>
          <w:divBdr>
            <w:top w:val="none" w:sz="0" w:space="0" w:color="auto"/>
            <w:left w:val="none" w:sz="0" w:space="0" w:color="auto"/>
            <w:bottom w:val="none" w:sz="0" w:space="0" w:color="auto"/>
            <w:right w:val="none" w:sz="0" w:space="0" w:color="auto"/>
          </w:divBdr>
        </w:div>
        <w:div w:id="953486407">
          <w:marLeft w:val="0"/>
          <w:marRight w:val="0"/>
          <w:marTop w:val="60"/>
          <w:marBottom w:val="60"/>
          <w:divBdr>
            <w:top w:val="none" w:sz="0" w:space="0" w:color="auto"/>
            <w:left w:val="none" w:sz="0" w:space="0" w:color="auto"/>
            <w:bottom w:val="none" w:sz="0" w:space="0" w:color="auto"/>
            <w:right w:val="none" w:sz="0" w:space="0" w:color="auto"/>
          </w:divBdr>
        </w:div>
      </w:divsChild>
    </w:div>
    <w:div w:id="551116591">
      <w:bodyDiv w:val="1"/>
      <w:marLeft w:val="0"/>
      <w:marRight w:val="0"/>
      <w:marTop w:val="0"/>
      <w:marBottom w:val="0"/>
      <w:divBdr>
        <w:top w:val="none" w:sz="0" w:space="0" w:color="auto"/>
        <w:left w:val="none" w:sz="0" w:space="0" w:color="auto"/>
        <w:bottom w:val="none" w:sz="0" w:space="0" w:color="auto"/>
        <w:right w:val="none" w:sz="0" w:space="0" w:color="auto"/>
      </w:divBdr>
    </w:div>
    <w:div w:id="582179506">
      <w:bodyDiv w:val="1"/>
      <w:marLeft w:val="0"/>
      <w:marRight w:val="0"/>
      <w:marTop w:val="0"/>
      <w:marBottom w:val="0"/>
      <w:divBdr>
        <w:top w:val="none" w:sz="0" w:space="0" w:color="auto"/>
        <w:left w:val="none" w:sz="0" w:space="0" w:color="auto"/>
        <w:bottom w:val="none" w:sz="0" w:space="0" w:color="auto"/>
        <w:right w:val="none" w:sz="0" w:space="0" w:color="auto"/>
      </w:divBdr>
    </w:div>
    <w:div w:id="659623910">
      <w:bodyDiv w:val="1"/>
      <w:marLeft w:val="0"/>
      <w:marRight w:val="0"/>
      <w:marTop w:val="0"/>
      <w:marBottom w:val="0"/>
      <w:divBdr>
        <w:top w:val="none" w:sz="0" w:space="0" w:color="auto"/>
        <w:left w:val="none" w:sz="0" w:space="0" w:color="auto"/>
        <w:bottom w:val="none" w:sz="0" w:space="0" w:color="auto"/>
        <w:right w:val="none" w:sz="0" w:space="0" w:color="auto"/>
      </w:divBdr>
    </w:div>
    <w:div w:id="729153905">
      <w:bodyDiv w:val="1"/>
      <w:marLeft w:val="0"/>
      <w:marRight w:val="0"/>
      <w:marTop w:val="0"/>
      <w:marBottom w:val="0"/>
      <w:divBdr>
        <w:top w:val="none" w:sz="0" w:space="0" w:color="auto"/>
        <w:left w:val="none" w:sz="0" w:space="0" w:color="auto"/>
        <w:bottom w:val="none" w:sz="0" w:space="0" w:color="auto"/>
        <w:right w:val="none" w:sz="0" w:space="0" w:color="auto"/>
      </w:divBdr>
    </w:div>
    <w:div w:id="786311149">
      <w:bodyDiv w:val="1"/>
      <w:marLeft w:val="0"/>
      <w:marRight w:val="0"/>
      <w:marTop w:val="0"/>
      <w:marBottom w:val="0"/>
      <w:divBdr>
        <w:top w:val="none" w:sz="0" w:space="0" w:color="auto"/>
        <w:left w:val="none" w:sz="0" w:space="0" w:color="auto"/>
        <w:bottom w:val="none" w:sz="0" w:space="0" w:color="auto"/>
        <w:right w:val="none" w:sz="0" w:space="0" w:color="auto"/>
      </w:divBdr>
    </w:div>
    <w:div w:id="832911502">
      <w:bodyDiv w:val="1"/>
      <w:marLeft w:val="0"/>
      <w:marRight w:val="0"/>
      <w:marTop w:val="0"/>
      <w:marBottom w:val="0"/>
      <w:divBdr>
        <w:top w:val="none" w:sz="0" w:space="0" w:color="auto"/>
        <w:left w:val="none" w:sz="0" w:space="0" w:color="auto"/>
        <w:bottom w:val="none" w:sz="0" w:space="0" w:color="auto"/>
        <w:right w:val="none" w:sz="0" w:space="0" w:color="auto"/>
      </w:divBdr>
    </w:div>
    <w:div w:id="1471944585">
      <w:bodyDiv w:val="1"/>
      <w:marLeft w:val="0"/>
      <w:marRight w:val="0"/>
      <w:marTop w:val="0"/>
      <w:marBottom w:val="0"/>
      <w:divBdr>
        <w:top w:val="none" w:sz="0" w:space="0" w:color="auto"/>
        <w:left w:val="none" w:sz="0" w:space="0" w:color="auto"/>
        <w:bottom w:val="none" w:sz="0" w:space="0" w:color="auto"/>
        <w:right w:val="none" w:sz="0" w:space="0" w:color="auto"/>
      </w:divBdr>
      <w:divsChild>
        <w:div w:id="957301649">
          <w:marLeft w:val="0"/>
          <w:marRight w:val="0"/>
          <w:marTop w:val="0"/>
          <w:marBottom w:val="300"/>
          <w:divBdr>
            <w:top w:val="none" w:sz="0" w:space="0" w:color="auto"/>
            <w:left w:val="none" w:sz="0" w:space="0" w:color="auto"/>
            <w:bottom w:val="none" w:sz="0" w:space="0" w:color="auto"/>
            <w:right w:val="none" w:sz="0" w:space="0" w:color="auto"/>
          </w:divBdr>
          <w:divsChild>
            <w:div w:id="557668566">
              <w:marLeft w:val="0"/>
              <w:marRight w:val="0"/>
              <w:marTop w:val="0"/>
              <w:marBottom w:val="0"/>
              <w:divBdr>
                <w:top w:val="none" w:sz="0" w:space="0" w:color="auto"/>
                <w:left w:val="none" w:sz="0" w:space="0" w:color="auto"/>
                <w:bottom w:val="none" w:sz="0" w:space="0" w:color="auto"/>
                <w:right w:val="none" w:sz="0" w:space="0" w:color="auto"/>
              </w:divBdr>
            </w:div>
          </w:divsChild>
        </w:div>
        <w:div w:id="1446071614">
          <w:marLeft w:val="0"/>
          <w:marRight w:val="0"/>
          <w:marTop w:val="0"/>
          <w:marBottom w:val="0"/>
          <w:divBdr>
            <w:top w:val="none" w:sz="0" w:space="0" w:color="auto"/>
            <w:left w:val="none" w:sz="0" w:space="0" w:color="auto"/>
            <w:bottom w:val="none" w:sz="0" w:space="0" w:color="auto"/>
            <w:right w:val="none" w:sz="0" w:space="0" w:color="auto"/>
          </w:divBdr>
          <w:divsChild>
            <w:div w:id="86725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687877">
      <w:bodyDiv w:val="1"/>
      <w:marLeft w:val="0"/>
      <w:marRight w:val="0"/>
      <w:marTop w:val="0"/>
      <w:marBottom w:val="0"/>
      <w:divBdr>
        <w:top w:val="none" w:sz="0" w:space="0" w:color="auto"/>
        <w:left w:val="none" w:sz="0" w:space="0" w:color="auto"/>
        <w:bottom w:val="none" w:sz="0" w:space="0" w:color="auto"/>
        <w:right w:val="none" w:sz="0" w:space="0" w:color="auto"/>
      </w:divBdr>
    </w:div>
    <w:div w:id="1804806353">
      <w:bodyDiv w:val="1"/>
      <w:marLeft w:val="0"/>
      <w:marRight w:val="0"/>
      <w:marTop w:val="0"/>
      <w:marBottom w:val="0"/>
      <w:divBdr>
        <w:top w:val="none" w:sz="0" w:space="0" w:color="auto"/>
        <w:left w:val="none" w:sz="0" w:space="0" w:color="auto"/>
        <w:bottom w:val="none" w:sz="0" w:space="0" w:color="auto"/>
        <w:right w:val="none" w:sz="0" w:space="0" w:color="auto"/>
      </w:divBdr>
    </w:div>
    <w:div w:id="1906721319">
      <w:bodyDiv w:val="1"/>
      <w:marLeft w:val="0"/>
      <w:marRight w:val="0"/>
      <w:marTop w:val="0"/>
      <w:marBottom w:val="0"/>
      <w:divBdr>
        <w:top w:val="none" w:sz="0" w:space="0" w:color="auto"/>
        <w:left w:val="none" w:sz="0" w:space="0" w:color="auto"/>
        <w:bottom w:val="none" w:sz="0" w:space="0" w:color="auto"/>
        <w:right w:val="none" w:sz="0" w:space="0" w:color="auto"/>
      </w:divBdr>
    </w:div>
    <w:div w:id="191354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C7CCB-16A0-42D5-8BC9-D3CF77E4E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4</Pages>
  <Words>729</Words>
  <Characters>4156</Characters>
  <Application>Microsoft Office Word</Application>
  <DocSecurity>0</DocSecurity>
  <Lines>34</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Cristina Penghis</cp:lastModifiedBy>
  <cp:revision>14</cp:revision>
  <cp:lastPrinted>2026-09-24T09:09:00Z</cp:lastPrinted>
  <dcterms:created xsi:type="dcterms:W3CDTF">2026-09-11T08:51:00Z</dcterms:created>
  <dcterms:modified xsi:type="dcterms:W3CDTF">2026-10-02T14:17:00Z</dcterms:modified>
</cp:coreProperties>
</file>