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82B40C" w14:textId="04C1BF24" w:rsidR="009A3A95" w:rsidRDefault="00697C15" w:rsidP="00697C15">
      <w:pPr>
        <w:widowControl w:val="0"/>
        <w:autoSpaceDE w:val="0"/>
        <w:autoSpaceDN w:val="0"/>
        <w:spacing w:before="2" w:after="0" w:line="438" w:lineRule="exact"/>
        <w:rPr>
          <w:rFonts w:ascii="Calibri" w:eastAsia="Calibri" w:hAnsi="Calibri" w:cs="Calibri"/>
          <w:b/>
          <w:bCs/>
          <w:color w:val="FF0000"/>
          <w:sz w:val="34"/>
          <w:szCs w:val="34"/>
        </w:rPr>
      </w:pPr>
      <w:r>
        <w:rPr>
          <w:rFonts w:ascii="Calibri" w:eastAsia="Calibri" w:hAnsi="Calibri" w:cs="Calibri"/>
          <w:b/>
          <w:bCs/>
          <w:color w:val="FF0000"/>
          <w:sz w:val="34"/>
          <w:szCs w:val="34"/>
        </w:rPr>
        <w:t xml:space="preserve">  </w:t>
      </w:r>
      <w:r w:rsidRPr="00697C15">
        <w:rPr>
          <w:rFonts w:ascii="Calibri" w:eastAsia="Calibri" w:hAnsi="Calibri" w:cs="Calibri"/>
          <w:b/>
          <w:bCs/>
          <w:color w:val="FF0000"/>
          <w:sz w:val="34"/>
          <w:szCs w:val="34"/>
        </w:rPr>
        <w:t>Minivacanța de 1 Decembrie –Piețe de Crăciun în Inima Europei</w:t>
      </w:r>
    </w:p>
    <w:p w14:paraId="027E1350" w14:textId="3C6878FB" w:rsidR="002624C8" w:rsidRPr="00DF4B24" w:rsidRDefault="00EF5BEE" w:rsidP="00EF5BEE">
      <w:pPr>
        <w:widowControl w:val="0"/>
        <w:autoSpaceDE w:val="0"/>
        <w:autoSpaceDN w:val="0"/>
        <w:spacing w:before="2" w:after="0" w:line="438" w:lineRule="exact"/>
        <w:jc w:val="center"/>
        <w:rPr>
          <w:rFonts w:ascii="Calibri" w:eastAsia="Calibri" w:hAnsi="Calibri" w:cs="Calibri"/>
          <w:b/>
          <w:bCs/>
          <w:color w:val="FF0000"/>
          <w:sz w:val="34"/>
          <w:szCs w:val="34"/>
        </w:rPr>
      </w:pPr>
      <w:r>
        <w:rPr>
          <w:rFonts w:ascii="Calibri" w:eastAsia="Calibri" w:hAnsi="Calibri" w:cs="Calibri"/>
          <w:b/>
          <w:bCs/>
          <w:noProof/>
          <w:color w:val="FF0000"/>
          <w:sz w:val="34"/>
          <w:szCs w:val="34"/>
        </w:rPr>
        <w:drawing>
          <wp:anchor distT="0" distB="0" distL="114300" distR="114300" simplePos="0" relativeHeight="251658240" behindDoc="0" locked="0" layoutInCell="1" allowOverlap="1" wp14:anchorId="1706733C" wp14:editId="1FEE97D2">
            <wp:simplePos x="0" y="0"/>
            <wp:positionH relativeFrom="column">
              <wp:posOffset>43180</wp:posOffset>
            </wp:positionH>
            <wp:positionV relativeFrom="paragraph">
              <wp:posOffset>301625</wp:posOffset>
            </wp:positionV>
            <wp:extent cx="5972810" cy="3540760"/>
            <wp:effectExtent l="0" t="0" r="889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5972810" cy="3540760"/>
                    </a:xfrm>
                    <a:prstGeom prst="rect">
                      <a:avLst/>
                    </a:prstGeom>
                  </pic:spPr>
                </pic:pic>
              </a:graphicData>
            </a:graphic>
            <wp14:sizeRelH relativeFrom="page">
              <wp14:pctWidth>0</wp14:pctWidth>
            </wp14:sizeRelH>
            <wp14:sizeRelV relativeFrom="page">
              <wp14:pctHeight>0</wp14:pctHeight>
            </wp14:sizeRelV>
          </wp:anchor>
        </w:drawing>
      </w:r>
      <w:r w:rsidR="00697C15">
        <w:rPr>
          <w:rFonts w:ascii="Calibri" w:eastAsia="Calibri" w:hAnsi="Calibri" w:cs="Calibri"/>
          <w:b/>
          <w:bCs/>
          <w:color w:val="FF0000"/>
          <w:sz w:val="34"/>
          <w:szCs w:val="34"/>
        </w:rPr>
        <w:t>Budapesta, Viena si Praga</w:t>
      </w:r>
      <w:r w:rsidR="00493216">
        <w:rPr>
          <w:rFonts w:ascii="Calibri" w:eastAsia="Calibri" w:hAnsi="Calibri" w:cs="Calibri"/>
          <w:b/>
          <w:bCs/>
          <w:color w:val="FF0000"/>
          <w:sz w:val="34"/>
          <w:szCs w:val="34"/>
        </w:rPr>
        <w:t xml:space="preserve"> </w:t>
      </w:r>
    </w:p>
    <w:p w14:paraId="6EBE8FB9" w14:textId="3CB9BBDA" w:rsidR="002624C8" w:rsidRDefault="001E5636" w:rsidP="00EF5BEE">
      <w:pPr>
        <w:jc w:val="center"/>
        <w:rPr>
          <w:rFonts w:ascii="Calibri" w:eastAsia="Calibri" w:hAnsi="Calibri" w:cs="Calibri"/>
          <w:b/>
          <w:bCs/>
          <w:i/>
          <w:iCs/>
        </w:rPr>
      </w:pPr>
      <w:r w:rsidRPr="001E5636">
        <w:rPr>
          <w:rFonts w:ascii="Calibri" w:eastAsia="Calibri" w:hAnsi="Calibri" w:cs="Calibri"/>
          <w:b/>
          <w:bCs/>
          <w:i/>
          <w:iCs/>
        </w:rPr>
        <w:t>Trăiți Magia Crăciunului în trei dintre cele mai frumoase capitale ale Europei Centrale: Budapesta, Viena și Praga.</w:t>
      </w:r>
    </w:p>
    <w:tbl>
      <w:tblPr>
        <w:tblStyle w:val="ListTable3-Accent2"/>
        <w:tblpPr w:leftFromText="187" w:rightFromText="187" w:vertAnchor="text" w:horzAnchor="margin" w:tblpY="22"/>
        <w:tblW w:w="0" w:type="auto"/>
        <w:tblLook w:val="04A0" w:firstRow="1" w:lastRow="0" w:firstColumn="1" w:lastColumn="0" w:noHBand="0" w:noVBand="1"/>
      </w:tblPr>
      <w:tblGrid>
        <w:gridCol w:w="3132"/>
        <w:gridCol w:w="3132"/>
        <w:gridCol w:w="3132"/>
      </w:tblGrid>
      <w:tr w:rsidR="002624C8" w:rsidRPr="002624C8" w14:paraId="213551C6" w14:textId="77777777" w:rsidTr="002624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32" w:type="dxa"/>
          </w:tcPr>
          <w:p w14:paraId="31BDDD0E" w14:textId="77777777" w:rsidR="002624C8" w:rsidRPr="002624C8" w:rsidRDefault="002624C8" w:rsidP="002624C8">
            <w:pPr>
              <w:spacing w:after="160" w:line="259" w:lineRule="auto"/>
              <w:jc w:val="center"/>
              <w:rPr>
                <w:rFonts w:ascii="Calibri" w:eastAsia="Calibri" w:hAnsi="Calibri" w:cs="Calibri"/>
                <w:color w:val="auto"/>
                <w:lang w:val="ro-RO"/>
              </w:rPr>
            </w:pPr>
            <w:r w:rsidRPr="002624C8">
              <w:rPr>
                <w:rFonts w:ascii="Calibri" w:eastAsia="Calibri" w:hAnsi="Calibri" w:cs="Calibri"/>
                <w:color w:val="auto"/>
                <w:lang w:val="ro-RO"/>
              </w:rPr>
              <w:t>PERIOADA</w:t>
            </w:r>
          </w:p>
        </w:tc>
        <w:tc>
          <w:tcPr>
            <w:tcW w:w="3132" w:type="dxa"/>
          </w:tcPr>
          <w:p w14:paraId="5BD64238" w14:textId="77777777" w:rsidR="002624C8" w:rsidRPr="002624C8" w:rsidRDefault="002624C8" w:rsidP="002624C8">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lang w:val="ro-RO"/>
              </w:rPr>
            </w:pPr>
            <w:r w:rsidRPr="002624C8">
              <w:rPr>
                <w:rFonts w:ascii="Calibri" w:eastAsia="Calibri" w:hAnsi="Calibri" w:cs="Calibri"/>
                <w:color w:val="auto"/>
                <w:lang w:val="ro-RO"/>
              </w:rPr>
              <w:t>NR NOPTI</w:t>
            </w:r>
          </w:p>
        </w:tc>
        <w:tc>
          <w:tcPr>
            <w:tcW w:w="3132" w:type="dxa"/>
          </w:tcPr>
          <w:p w14:paraId="45B739E8" w14:textId="77777777" w:rsidR="002624C8" w:rsidRPr="002624C8" w:rsidRDefault="002624C8" w:rsidP="002624C8">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lang w:val="ro-RO"/>
              </w:rPr>
            </w:pPr>
            <w:r w:rsidRPr="002624C8">
              <w:rPr>
                <w:rFonts w:ascii="Calibri" w:eastAsia="Calibri" w:hAnsi="Calibri" w:cs="Calibri"/>
                <w:color w:val="auto"/>
                <w:lang w:val="ro-RO"/>
              </w:rPr>
              <w:t>PRET</w:t>
            </w:r>
          </w:p>
        </w:tc>
      </w:tr>
      <w:tr w:rsidR="002624C8" w:rsidRPr="002624C8" w14:paraId="155F7F5E" w14:textId="77777777" w:rsidTr="00262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2" w:type="dxa"/>
          </w:tcPr>
          <w:p w14:paraId="158EE044" w14:textId="0BA5F864" w:rsidR="002624C8" w:rsidRPr="00B01EDF" w:rsidRDefault="002624C8" w:rsidP="002624C8">
            <w:pPr>
              <w:spacing w:after="160" w:line="259" w:lineRule="auto"/>
              <w:jc w:val="center"/>
              <w:rPr>
                <w:rFonts w:ascii="Calibri" w:eastAsia="Calibri" w:hAnsi="Calibri" w:cs="Calibri"/>
                <w:sz w:val="28"/>
                <w:szCs w:val="28"/>
                <w:lang w:val="ro-RO"/>
              </w:rPr>
            </w:pPr>
            <w:r w:rsidRPr="00B01EDF">
              <w:rPr>
                <w:rFonts w:ascii="Calibri" w:eastAsia="Calibri" w:hAnsi="Calibri" w:cs="Calibri"/>
                <w:sz w:val="28"/>
                <w:szCs w:val="28"/>
                <w:lang w:val="ro-RO"/>
              </w:rPr>
              <w:t>28.11-2.12.2025</w:t>
            </w:r>
          </w:p>
        </w:tc>
        <w:tc>
          <w:tcPr>
            <w:tcW w:w="3132" w:type="dxa"/>
          </w:tcPr>
          <w:p w14:paraId="253E412F" w14:textId="77777777" w:rsidR="002624C8" w:rsidRPr="00B01EDF" w:rsidRDefault="002624C8" w:rsidP="002624C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28"/>
                <w:szCs w:val="28"/>
                <w:lang w:val="ro-RO"/>
              </w:rPr>
            </w:pPr>
            <w:r w:rsidRPr="00B01EDF">
              <w:rPr>
                <w:rFonts w:ascii="Calibri" w:eastAsia="Calibri" w:hAnsi="Calibri" w:cs="Calibri"/>
                <w:b/>
                <w:bCs/>
                <w:sz w:val="28"/>
                <w:szCs w:val="28"/>
                <w:lang w:val="ro-RO"/>
              </w:rPr>
              <w:t>4 NOPTI/5 ZILE</w:t>
            </w:r>
          </w:p>
        </w:tc>
        <w:tc>
          <w:tcPr>
            <w:tcW w:w="3132" w:type="dxa"/>
          </w:tcPr>
          <w:p w14:paraId="60576F8E" w14:textId="5FE624EA" w:rsidR="002624C8" w:rsidRPr="00B01EDF" w:rsidRDefault="00B01EDF" w:rsidP="00B01EDF">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28"/>
                <w:szCs w:val="28"/>
                <w:lang w:val="ro-RO"/>
              </w:rPr>
            </w:pPr>
            <w:r w:rsidRPr="00B01EDF">
              <w:rPr>
                <w:rFonts w:ascii="Calibri" w:eastAsia="Calibri" w:hAnsi="Calibri" w:cs="Calibri"/>
                <w:b/>
                <w:bCs/>
                <w:color w:val="FF0000"/>
                <w:sz w:val="28"/>
                <w:szCs w:val="28"/>
                <w:lang w:val="ro-RO"/>
              </w:rPr>
              <w:t>4</w:t>
            </w:r>
            <w:r w:rsidR="00BC5568">
              <w:rPr>
                <w:rFonts w:ascii="Calibri" w:eastAsia="Calibri" w:hAnsi="Calibri" w:cs="Calibri"/>
                <w:b/>
                <w:bCs/>
                <w:color w:val="FF0000"/>
                <w:sz w:val="28"/>
                <w:szCs w:val="28"/>
                <w:lang w:val="ro-RO"/>
              </w:rPr>
              <w:t xml:space="preserve">80 </w:t>
            </w:r>
            <w:r w:rsidRPr="00B01EDF">
              <w:rPr>
                <w:rFonts w:ascii="Calibri" w:eastAsia="Calibri" w:hAnsi="Calibri" w:cs="Calibri"/>
                <w:b/>
                <w:bCs/>
                <w:color w:val="FF0000"/>
                <w:sz w:val="28"/>
                <w:szCs w:val="28"/>
                <w:lang w:val="ro-RO"/>
              </w:rPr>
              <w:t>EURO</w:t>
            </w:r>
          </w:p>
        </w:tc>
      </w:tr>
    </w:tbl>
    <w:p w14:paraId="325A43CE" w14:textId="168F36CB" w:rsidR="001E5636" w:rsidRPr="002624C8" w:rsidRDefault="001E5636" w:rsidP="002624C8">
      <w:pPr>
        <w:tabs>
          <w:tab w:val="left" w:pos="3150"/>
        </w:tabs>
        <w:rPr>
          <w:rFonts w:ascii="Calibri" w:eastAsia="Calibri" w:hAnsi="Calibri" w:cs="Calibri"/>
          <w:b/>
          <w:bCs/>
          <w:i/>
          <w:iCs/>
        </w:rPr>
      </w:pPr>
      <w:r w:rsidRPr="00A90B6B">
        <w:rPr>
          <w:rFonts w:ascii="Calibri" w:eastAsia="Calibri" w:hAnsi="Calibri" w:cs="Calibri"/>
          <w:b/>
          <w:bCs/>
          <w:i/>
          <w:iCs/>
          <w:color w:val="FF0000"/>
        </w:rPr>
        <w:t>Budapesta</w:t>
      </w:r>
      <w:r w:rsidRPr="001E5636">
        <w:rPr>
          <w:rFonts w:ascii="Calibri" w:eastAsia="Calibri" w:hAnsi="Calibri" w:cs="Calibri"/>
          <w:i/>
          <w:iCs/>
        </w:rPr>
        <w:t>, orașul contrastelor elegante, vă întâmpină cu luminile sale de sărbătoare, târguri de Crăciun pline de culoare, băi termale relaxante și atmosfera vibrantă a unui oraș de pe malul Dunării.</w:t>
      </w:r>
      <w:r w:rsidRPr="001E5636">
        <w:rPr>
          <w:rFonts w:ascii="Calibri" w:eastAsia="Calibri" w:hAnsi="Calibri" w:cs="Calibri"/>
          <w:i/>
          <w:iCs/>
        </w:rPr>
        <w:br/>
      </w:r>
      <w:r w:rsidRPr="00A90B6B">
        <w:rPr>
          <w:rFonts w:ascii="Calibri" w:eastAsia="Calibri" w:hAnsi="Calibri" w:cs="Calibri"/>
          <w:b/>
          <w:bCs/>
          <w:i/>
          <w:iCs/>
          <w:color w:val="FF0000"/>
        </w:rPr>
        <w:t xml:space="preserve">Viena </w:t>
      </w:r>
      <w:r w:rsidRPr="001E5636">
        <w:rPr>
          <w:rFonts w:ascii="Calibri" w:eastAsia="Calibri" w:hAnsi="Calibri" w:cs="Calibri"/>
          <w:i/>
          <w:iCs/>
        </w:rPr>
        <w:t>– capitala muzicii clasice, a palatelor imperiale și a rafinamentului – îmbracă haine de sărbătoare în fiecare decembrie. Târgurile de Crăciun din fața Primăriei sau de la Palatul Schönbrunn, aromele de vin fiert și colindele vieneze creează un cadru feeric.</w:t>
      </w:r>
      <w:r w:rsidRPr="001E5636">
        <w:rPr>
          <w:rFonts w:ascii="Calibri" w:eastAsia="Calibri" w:hAnsi="Calibri" w:cs="Calibri"/>
          <w:i/>
          <w:iCs/>
        </w:rPr>
        <w:br/>
      </w:r>
      <w:r w:rsidRPr="00A90B6B">
        <w:rPr>
          <w:rFonts w:ascii="Calibri" w:eastAsia="Calibri" w:hAnsi="Calibri" w:cs="Calibri"/>
          <w:b/>
          <w:bCs/>
          <w:i/>
          <w:iCs/>
          <w:color w:val="FF0000"/>
        </w:rPr>
        <w:t>Praga</w:t>
      </w:r>
      <w:r w:rsidRPr="001E5636">
        <w:rPr>
          <w:rFonts w:ascii="Calibri" w:eastAsia="Calibri" w:hAnsi="Calibri" w:cs="Calibri"/>
          <w:i/>
          <w:iCs/>
        </w:rPr>
        <w:t xml:space="preserve"> completează perfect acest tablou festiv cu farmecul său gotic, Podul Carol împodobit de iarnă, ceasul astronomic din centrul vechi și piețele unde se simte autentic spiritul cehesc al Crăciunului.</w:t>
      </w:r>
    </w:p>
    <w:p w14:paraId="701477AC" w14:textId="4A504DD6" w:rsidR="00876A0A" w:rsidRPr="001E5636" w:rsidRDefault="00876A0A" w:rsidP="001E5636">
      <w:pPr>
        <w:rPr>
          <w:rFonts w:ascii="Calibri" w:eastAsia="Calibri" w:hAnsi="Calibri" w:cs="Calibri"/>
          <w:i/>
          <w:iCs/>
        </w:rPr>
      </w:pPr>
      <w:r w:rsidRPr="001B364D">
        <w:rPr>
          <w:i/>
          <w:iCs/>
        </w:rPr>
        <w:t>În acest program special am inclus și momente de relaxare în mijlocul naturii, cu o noapte petrecută în fermecătoarele păduri vieneze din Kleinmariazell, precum și timp generos pentru shopping la faimosul outlet Parndorf.</w:t>
      </w:r>
    </w:p>
    <w:p w14:paraId="4BE7FAA8" w14:textId="6F4B7A03" w:rsidR="001E5636" w:rsidRDefault="001E5636" w:rsidP="001E5636">
      <w:pPr>
        <w:rPr>
          <w:rFonts w:ascii="Calibri" w:eastAsia="Calibri" w:hAnsi="Calibri" w:cs="Calibri"/>
          <w:b/>
          <w:bCs/>
          <w:i/>
          <w:iCs/>
        </w:rPr>
      </w:pPr>
      <w:r w:rsidRPr="001E5636">
        <w:rPr>
          <w:rFonts w:ascii="Calibri" w:eastAsia="Calibri" w:hAnsi="Calibri" w:cs="Calibri"/>
          <w:b/>
          <w:bCs/>
          <w:i/>
          <w:iCs/>
        </w:rPr>
        <w:t>Vă invităm să faceți parte dintr-o călătorie marca Alsys Travel – un circuit gândit să îmbine relaxarea, cultura și bucuria sărbătorilor într-o experiență de neuitat.</w:t>
      </w:r>
    </w:p>
    <w:p w14:paraId="6CC2D834" w14:textId="77777777" w:rsidR="00EF5BEE" w:rsidRDefault="00484B38" w:rsidP="00484B38">
      <w:pPr>
        <w:tabs>
          <w:tab w:val="left" w:pos="2310"/>
          <w:tab w:val="center" w:pos="4703"/>
        </w:tabs>
        <w:rPr>
          <w:rFonts w:ascii="Calibri" w:eastAsia="Calibri" w:hAnsi="Calibri" w:cs="Calibri"/>
          <w:b/>
          <w:bCs/>
          <w:sz w:val="36"/>
          <w:szCs w:val="36"/>
        </w:rPr>
      </w:pPr>
      <w:r>
        <w:rPr>
          <w:rFonts w:ascii="Calibri" w:eastAsia="Calibri" w:hAnsi="Calibri" w:cs="Calibri"/>
          <w:b/>
          <w:bCs/>
          <w:sz w:val="36"/>
          <w:szCs w:val="36"/>
        </w:rPr>
        <w:tab/>
      </w:r>
    </w:p>
    <w:p w14:paraId="2E4A1F3A" w14:textId="77777777" w:rsidR="00F57E8B" w:rsidRDefault="00F57E8B" w:rsidP="00F57E8B">
      <w:pPr>
        <w:tabs>
          <w:tab w:val="left" w:pos="2310"/>
          <w:tab w:val="center" w:pos="4703"/>
        </w:tabs>
        <w:jc w:val="center"/>
        <w:rPr>
          <w:rFonts w:ascii="Calibri" w:eastAsia="Calibri" w:hAnsi="Calibri" w:cs="Calibri"/>
          <w:b/>
          <w:bCs/>
          <w:sz w:val="36"/>
          <w:szCs w:val="36"/>
        </w:rPr>
      </w:pPr>
    </w:p>
    <w:p w14:paraId="18BCEC33" w14:textId="387399BD" w:rsidR="00F57E8B" w:rsidRPr="00F57E8B" w:rsidRDefault="00F57E8B" w:rsidP="00F57E8B">
      <w:pPr>
        <w:tabs>
          <w:tab w:val="left" w:pos="2310"/>
          <w:tab w:val="center" w:pos="4703"/>
        </w:tabs>
        <w:jc w:val="center"/>
        <w:rPr>
          <w:rFonts w:ascii="Segoe UI Emoji" w:eastAsia="Calibri" w:hAnsi="Segoe UI Emoji" w:cs="Segoe UI Emoji"/>
          <w:b/>
          <w:bCs/>
          <w:sz w:val="36"/>
          <w:szCs w:val="36"/>
        </w:rPr>
      </w:pPr>
      <w:r w:rsidRPr="00F57E8B">
        <w:rPr>
          <w:rFonts w:ascii="Segoe UI Emoji" w:eastAsia="Calibri" w:hAnsi="Segoe UI Emoji" w:cs="Segoe UI Emoji"/>
          <w:b/>
          <w:bCs/>
          <w:sz w:val="36"/>
          <w:szCs w:val="36"/>
        </w:rPr>
        <w:t>🎄</w:t>
      </w:r>
      <w:r w:rsidRPr="004413B5">
        <w:rPr>
          <w:rFonts w:ascii="Calibri" w:eastAsia="Calibri" w:hAnsi="Calibri" w:cs="Calibri"/>
          <w:b/>
          <w:bCs/>
          <w:sz w:val="36"/>
          <w:szCs w:val="36"/>
        </w:rPr>
        <w:t>CE FACE ACEST PROGRAM SPECIAL?</w:t>
      </w:r>
      <w:r w:rsidRPr="00F57E8B">
        <w:rPr>
          <w:b/>
          <w:bCs/>
          <w:sz w:val="32"/>
          <w:szCs w:val="32"/>
        </w:rPr>
        <w:t xml:space="preserve"> </w:t>
      </w:r>
      <w:r w:rsidRPr="00F57E8B">
        <w:rPr>
          <w:rFonts w:ascii="Segoe UI Emoji" w:hAnsi="Segoe UI Emoji" w:cs="Segoe UI Emoji"/>
          <w:b/>
          <w:bCs/>
          <w:sz w:val="32"/>
          <w:szCs w:val="32"/>
        </w:rPr>
        <w:t>🎄</w:t>
      </w:r>
    </w:p>
    <w:p w14:paraId="7F26A989" w14:textId="40CF4C18" w:rsidR="009A196C" w:rsidRPr="004325CF" w:rsidRDefault="009A196C" w:rsidP="009A196C">
      <w:pPr>
        <w:rPr>
          <w:rFonts w:ascii="Calibri" w:eastAsia="Calibri" w:hAnsi="Calibri" w:cs="Calibri"/>
        </w:rPr>
      </w:pPr>
      <w:r w:rsidRPr="009A196C">
        <w:rPr>
          <w:rFonts w:ascii="Segoe UI Emoji" w:eastAsia="Calibri" w:hAnsi="Segoe UI Emoji" w:cs="Segoe UI Emoji"/>
          <w:b/>
          <w:bCs/>
        </w:rPr>
        <w:t>🎁</w:t>
      </w:r>
      <w:r w:rsidRPr="009A196C">
        <w:rPr>
          <w:rFonts w:ascii="Calibri" w:eastAsia="Calibri" w:hAnsi="Calibri" w:cs="Calibri"/>
          <w:b/>
          <w:bCs/>
        </w:rPr>
        <w:t xml:space="preserve">Tururi ghidate incluse – </w:t>
      </w:r>
      <w:r w:rsidRPr="004325CF">
        <w:rPr>
          <w:rFonts w:ascii="Calibri" w:eastAsia="Calibri" w:hAnsi="Calibri" w:cs="Calibri"/>
        </w:rPr>
        <w:t>programul nostru include toți ghizii locali și tururile de oraș, astfel încât să te bucuri de frumusețea fiecărui loc fără alte costuri ascunse și fără griji logistice.</w:t>
      </w:r>
    </w:p>
    <w:p w14:paraId="0942E6AE" w14:textId="6CC13C5D" w:rsidR="009A196C" w:rsidRPr="009A196C" w:rsidRDefault="009A196C" w:rsidP="009A196C">
      <w:pPr>
        <w:rPr>
          <w:rFonts w:ascii="Calibri" w:eastAsia="Calibri" w:hAnsi="Calibri" w:cs="Calibri"/>
          <w:b/>
          <w:bCs/>
        </w:rPr>
      </w:pPr>
      <w:r w:rsidRPr="009A196C">
        <w:rPr>
          <w:rFonts w:ascii="Segoe UI Emoji" w:eastAsia="Calibri" w:hAnsi="Segoe UI Emoji" w:cs="Segoe UI Emoji"/>
          <w:b/>
          <w:bCs/>
        </w:rPr>
        <w:t>🎁</w:t>
      </w:r>
      <w:r w:rsidRPr="009A196C">
        <w:rPr>
          <w:rFonts w:ascii="Calibri" w:eastAsia="Calibri" w:hAnsi="Calibri" w:cs="Calibri"/>
          <w:b/>
          <w:bCs/>
        </w:rPr>
        <w:t xml:space="preserve">Experiențe memorabile </w:t>
      </w:r>
      <w:r w:rsidRPr="004325CF">
        <w:rPr>
          <w:rFonts w:ascii="Calibri" w:eastAsia="Calibri" w:hAnsi="Calibri" w:cs="Calibri"/>
        </w:rPr>
        <w:t xml:space="preserve">– </w:t>
      </w:r>
      <w:r w:rsidR="00EF5BEE" w:rsidRPr="004325CF">
        <w:rPr>
          <w:rFonts w:ascii="Calibri" w:eastAsia="Calibri" w:hAnsi="Calibri" w:cs="Calibri"/>
        </w:rPr>
        <w:t>Sarbatorim</w:t>
      </w:r>
      <w:r w:rsidR="00EF5BEE">
        <w:rPr>
          <w:rFonts w:ascii="Calibri" w:eastAsia="Calibri" w:hAnsi="Calibri" w:cs="Calibri"/>
          <w:b/>
          <w:bCs/>
        </w:rPr>
        <w:t xml:space="preserve"> 1 decembrie </w:t>
      </w:r>
      <w:r w:rsidR="00EF5BEE" w:rsidRPr="004325CF">
        <w:rPr>
          <w:rFonts w:ascii="Calibri" w:eastAsia="Calibri" w:hAnsi="Calibri" w:cs="Calibri"/>
        </w:rPr>
        <w:t>cu o</w:t>
      </w:r>
      <w:r w:rsidRPr="009A196C">
        <w:rPr>
          <w:rFonts w:ascii="Calibri" w:eastAsia="Calibri" w:hAnsi="Calibri" w:cs="Calibri"/>
          <w:b/>
          <w:bCs/>
        </w:rPr>
        <w:t xml:space="preserve"> croazieră festivă pe Dunăre, în Budapesta, </w:t>
      </w:r>
      <w:r w:rsidRPr="004325CF">
        <w:rPr>
          <w:rFonts w:ascii="Calibri" w:eastAsia="Calibri" w:hAnsi="Calibri" w:cs="Calibri"/>
        </w:rPr>
        <w:t>într-o atmosferă magică de iarnă</w:t>
      </w:r>
      <w:r w:rsidRPr="009A196C">
        <w:rPr>
          <w:rFonts w:ascii="Calibri" w:eastAsia="Calibri" w:hAnsi="Calibri" w:cs="Calibri"/>
          <w:b/>
          <w:bCs/>
        </w:rPr>
        <w:t xml:space="preserve">, </w:t>
      </w:r>
      <w:r w:rsidRPr="004325CF">
        <w:rPr>
          <w:rFonts w:ascii="Calibri" w:eastAsia="Calibri" w:hAnsi="Calibri" w:cs="Calibri"/>
        </w:rPr>
        <w:t xml:space="preserve">admirând </w:t>
      </w:r>
      <w:r w:rsidRPr="009A196C">
        <w:rPr>
          <w:rFonts w:ascii="Calibri" w:eastAsia="Calibri" w:hAnsi="Calibri" w:cs="Calibri"/>
          <w:b/>
          <w:bCs/>
        </w:rPr>
        <w:t xml:space="preserve">Parlamentul </w:t>
      </w:r>
      <w:r w:rsidRPr="004325CF">
        <w:rPr>
          <w:rFonts w:ascii="Calibri" w:eastAsia="Calibri" w:hAnsi="Calibri" w:cs="Calibri"/>
        </w:rPr>
        <w:t>și cele mai frumoase clădiri ale orașului luminate</w:t>
      </w:r>
      <w:r w:rsidRPr="009A196C">
        <w:rPr>
          <w:rFonts w:ascii="Calibri" w:eastAsia="Calibri" w:hAnsi="Calibri" w:cs="Calibri"/>
          <w:b/>
          <w:bCs/>
        </w:rPr>
        <w:t xml:space="preserve">. </w:t>
      </w:r>
      <w:r w:rsidRPr="004325CF">
        <w:rPr>
          <w:rFonts w:ascii="Calibri" w:eastAsia="Calibri" w:hAnsi="Calibri" w:cs="Calibri"/>
        </w:rPr>
        <w:t>Croaziera include audioghid, băutură la alegere și limonadă „Duna Bella”</w:t>
      </w:r>
      <w:r w:rsidRPr="009A196C">
        <w:rPr>
          <w:rFonts w:ascii="Calibri" w:eastAsia="Calibri" w:hAnsi="Calibri" w:cs="Calibri"/>
          <w:b/>
          <w:bCs/>
        </w:rPr>
        <w:t>.</w:t>
      </w:r>
      <w:r w:rsidR="004325CF">
        <w:rPr>
          <w:rFonts w:ascii="Calibri" w:eastAsia="Calibri" w:hAnsi="Calibri" w:cs="Calibri"/>
          <w:b/>
          <w:bCs/>
        </w:rPr>
        <w:t xml:space="preserve"> </w:t>
      </w:r>
      <w:r w:rsidR="00BC5568" w:rsidRPr="004325CF">
        <w:rPr>
          <w:rFonts w:ascii="Calibri" w:eastAsia="Calibri" w:hAnsi="Calibri" w:cs="Calibri"/>
          <w:b/>
          <w:bCs/>
          <w:color w:val="FF0000"/>
        </w:rPr>
        <w:t xml:space="preserve">( optionala) </w:t>
      </w:r>
    </w:p>
    <w:p w14:paraId="66986911" w14:textId="6875C0D9" w:rsidR="009A196C" w:rsidRPr="009A196C" w:rsidRDefault="009A196C" w:rsidP="009A196C">
      <w:pPr>
        <w:rPr>
          <w:rFonts w:ascii="Calibri" w:eastAsia="Calibri" w:hAnsi="Calibri" w:cs="Calibri"/>
          <w:b/>
          <w:bCs/>
        </w:rPr>
      </w:pPr>
      <w:r w:rsidRPr="009A196C">
        <w:rPr>
          <w:rFonts w:ascii="Segoe UI Emoji" w:eastAsia="Calibri" w:hAnsi="Segoe UI Emoji" w:cs="Segoe UI Emoji"/>
          <w:b/>
          <w:bCs/>
        </w:rPr>
        <w:t>🎁</w:t>
      </w:r>
      <w:r w:rsidRPr="009A196C">
        <w:rPr>
          <w:rFonts w:ascii="Calibri" w:eastAsia="Calibri" w:hAnsi="Calibri" w:cs="Calibri"/>
          <w:b/>
          <w:bCs/>
        </w:rPr>
        <w:t xml:space="preserve">Traseu bogat și echilibrat – </w:t>
      </w:r>
      <w:r w:rsidRPr="004325CF">
        <w:rPr>
          <w:rFonts w:ascii="Calibri" w:eastAsia="Calibri" w:hAnsi="Calibri" w:cs="Calibri"/>
        </w:rPr>
        <w:t>Vizităm cele mai frumoase</w:t>
      </w:r>
      <w:r w:rsidRPr="009A196C">
        <w:rPr>
          <w:rFonts w:ascii="Calibri" w:eastAsia="Calibri" w:hAnsi="Calibri" w:cs="Calibri"/>
          <w:b/>
          <w:bCs/>
        </w:rPr>
        <w:t xml:space="preserve"> </w:t>
      </w:r>
      <w:r w:rsidRPr="00A731FD">
        <w:rPr>
          <w:rFonts w:ascii="Calibri" w:eastAsia="Calibri" w:hAnsi="Calibri" w:cs="Calibri"/>
          <w:b/>
          <w:bCs/>
          <w:color w:val="FF0000"/>
        </w:rPr>
        <w:t>piețe de Crăciun din Budapesta, Viena și Praga</w:t>
      </w:r>
      <w:r w:rsidRPr="009A196C">
        <w:rPr>
          <w:rFonts w:ascii="Calibri" w:eastAsia="Calibri" w:hAnsi="Calibri" w:cs="Calibri"/>
          <w:b/>
          <w:bCs/>
        </w:rPr>
        <w:t xml:space="preserve">, </w:t>
      </w:r>
      <w:r w:rsidRPr="004325CF">
        <w:rPr>
          <w:rFonts w:ascii="Calibri" w:eastAsia="Calibri" w:hAnsi="Calibri" w:cs="Calibri"/>
        </w:rPr>
        <w:t>cu timp dedicat pentru explorare, dar și pentru relaxare</w:t>
      </w:r>
      <w:r w:rsidRPr="009A196C">
        <w:rPr>
          <w:rFonts w:ascii="Calibri" w:eastAsia="Calibri" w:hAnsi="Calibri" w:cs="Calibri"/>
          <w:b/>
          <w:bCs/>
        </w:rPr>
        <w:t xml:space="preserve">, </w:t>
      </w:r>
      <w:r w:rsidRPr="00A731FD">
        <w:rPr>
          <w:rFonts w:ascii="Calibri" w:eastAsia="Calibri" w:hAnsi="Calibri" w:cs="Calibri"/>
          <w:b/>
          <w:bCs/>
          <w:color w:val="FF0000"/>
        </w:rPr>
        <w:t xml:space="preserve">shopping la Parndorf </w:t>
      </w:r>
      <w:r w:rsidRPr="009A196C">
        <w:rPr>
          <w:rFonts w:ascii="Calibri" w:eastAsia="Calibri" w:hAnsi="Calibri" w:cs="Calibri"/>
          <w:b/>
          <w:bCs/>
        </w:rPr>
        <w:t xml:space="preserve">și un popas special în </w:t>
      </w:r>
      <w:r w:rsidRPr="00A731FD">
        <w:rPr>
          <w:rFonts w:ascii="Calibri" w:eastAsia="Calibri" w:hAnsi="Calibri" w:cs="Calibri"/>
          <w:b/>
          <w:bCs/>
          <w:color w:val="FF0000"/>
        </w:rPr>
        <w:t>Kleinmariazell</w:t>
      </w:r>
      <w:r w:rsidRPr="009A196C">
        <w:rPr>
          <w:rFonts w:ascii="Calibri" w:eastAsia="Calibri" w:hAnsi="Calibri" w:cs="Calibri"/>
          <w:b/>
          <w:bCs/>
        </w:rPr>
        <w:t>, în inima Pădurilor Vieneze.</w:t>
      </w:r>
    </w:p>
    <w:p w14:paraId="588FD642" w14:textId="635737B9" w:rsidR="004325CF" w:rsidRDefault="004325CF" w:rsidP="004325CF">
      <w:pPr>
        <w:pStyle w:val="ListParagraph"/>
        <w:ind w:left="0"/>
      </w:pPr>
      <w:r>
        <w:rPr>
          <w:rFonts w:ascii="Segoe UI Emoji" w:hAnsi="Segoe UI Emoji" w:cs="Segoe UI Emoji"/>
        </w:rPr>
        <w:t>🎁</w:t>
      </w:r>
      <w:r>
        <w:t xml:space="preserve"> </w:t>
      </w:r>
      <w:r>
        <w:rPr>
          <w:rStyle w:val="Strong"/>
        </w:rPr>
        <w:t>Cazare cu suflet</w:t>
      </w:r>
      <w:r>
        <w:t xml:space="preserve"> – În inima Pădurilor Vieneze, la Kleinmariazell, ne bucurăm de liniște, natură, </w:t>
      </w:r>
      <w:r>
        <w:rPr>
          <w:rStyle w:val="Strong"/>
        </w:rPr>
        <w:t>degustare de vinuri în crama istorică</w:t>
      </w:r>
      <w:r>
        <w:t xml:space="preserve"> a fostei mănăstiri și o </w:t>
      </w:r>
      <w:r w:rsidRPr="00A731FD">
        <w:rPr>
          <w:rStyle w:val="Strong"/>
          <w:color w:val="FF0000"/>
        </w:rPr>
        <w:t>cină festivă</w:t>
      </w:r>
      <w:r w:rsidRPr="00A731FD">
        <w:rPr>
          <w:color w:val="FF0000"/>
        </w:rPr>
        <w:t xml:space="preserve"> </w:t>
      </w:r>
      <w:r>
        <w:t>într-un cadru de poveste.</w:t>
      </w:r>
    </w:p>
    <w:p w14:paraId="24019BC3" w14:textId="77777777" w:rsidR="004325CF" w:rsidRPr="004325CF" w:rsidRDefault="004325CF" w:rsidP="004325CF">
      <w:pPr>
        <w:pStyle w:val="ListParagraph"/>
        <w:ind w:left="0"/>
        <w:rPr>
          <w:rFonts w:ascii="Calibri" w:eastAsia="Calibri" w:hAnsi="Calibri" w:cs="Calibri"/>
          <w:b/>
          <w:bCs/>
          <w:color w:val="0000FF"/>
        </w:rPr>
      </w:pPr>
    </w:p>
    <w:p w14:paraId="0001443B" w14:textId="3C20FCD2" w:rsidR="009A196C" w:rsidRPr="009A196C" w:rsidRDefault="009A196C" w:rsidP="009A196C">
      <w:pPr>
        <w:pStyle w:val="ListParagraph"/>
        <w:numPr>
          <w:ilvl w:val="0"/>
          <w:numId w:val="1"/>
        </w:numPr>
        <w:rPr>
          <w:rFonts w:ascii="Calibri" w:eastAsia="Calibri" w:hAnsi="Calibri" w:cs="Calibri"/>
          <w:b/>
          <w:bCs/>
          <w:color w:val="0000FF"/>
        </w:rPr>
      </w:pPr>
      <w:r w:rsidRPr="009A196C">
        <w:rPr>
          <w:rFonts w:ascii="Calibri" w:eastAsia="Calibri" w:hAnsi="Calibri" w:cs="Calibri"/>
          <w:b/>
          <w:bCs/>
          <w:color w:val="0000FF"/>
        </w:rPr>
        <w:t>TARIFUL INCLUDE:</w:t>
      </w:r>
    </w:p>
    <w:p w14:paraId="53C14AC9" w14:textId="650CA4E1" w:rsidR="001E5636" w:rsidRDefault="009A196C" w:rsidP="009A196C">
      <w:pPr>
        <w:rPr>
          <w:rFonts w:ascii="Calibri" w:eastAsia="Calibri" w:hAnsi="Calibri" w:cs="Calibri"/>
          <w:b/>
          <w:bCs/>
        </w:rPr>
      </w:pPr>
      <w:r w:rsidRPr="009A196C">
        <w:rPr>
          <w:rFonts w:ascii="Cambria Math" w:eastAsia="Calibri" w:hAnsi="Cambria Math" w:cs="Cambria Math"/>
          <w:b/>
          <w:bCs/>
        </w:rPr>
        <w:t>〈</w:t>
      </w:r>
      <w:r>
        <w:rPr>
          <w:rFonts w:ascii="Cambria Math" w:eastAsia="Calibri" w:hAnsi="Cambria Math" w:cs="Cambria Math"/>
          <w:b/>
          <w:bCs/>
        </w:rPr>
        <w:t xml:space="preserve">  </w:t>
      </w:r>
      <w:r w:rsidRPr="009A196C">
        <w:rPr>
          <w:rFonts w:ascii="Calibri" w:eastAsia="Calibri" w:hAnsi="Calibri" w:cs="Calibri"/>
          <w:b/>
          <w:bCs/>
        </w:rPr>
        <w:t xml:space="preserve"> Transport cu autocar clasificat pentru curse internaționale</w:t>
      </w:r>
      <w:r w:rsidR="004413B5">
        <w:rPr>
          <w:rFonts w:ascii="Calibri" w:eastAsia="Calibri" w:hAnsi="Calibri" w:cs="Calibri"/>
          <w:b/>
          <w:bCs/>
        </w:rPr>
        <w:t xml:space="preserve"> pe ruta Bucuresti-Budapesta-Viena-Praga si retur </w:t>
      </w:r>
      <w:r w:rsidR="00614833">
        <w:rPr>
          <w:rFonts w:ascii="Calibri" w:eastAsia="Calibri" w:hAnsi="Calibri" w:cs="Calibri"/>
          <w:b/>
          <w:bCs/>
        </w:rPr>
        <w:t>;</w:t>
      </w:r>
      <w:r w:rsidRPr="009A196C">
        <w:rPr>
          <w:rFonts w:ascii="Calibri" w:eastAsia="Calibri" w:hAnsi="Calibri" w:cs="Calibri"/>
          <w:b/>
          <w:bCs/>
        </w:rPr>
        <w:br/>
      </w:r>
      <w:r w:rsidRPr="009A196C">
        <w:rPr>
          <w:rFonts w:ascii="Cambria Math" w:eastAsia="Calibri" w:hAnsi="Cambria Math" w:cs="Cambria Math"/>
          <w:b/>
          <w:bCs/>
        </w:rPr>
        <w:t>〈</w:t>
      </w:r>
      <w:r w:rsidRPr="009A196C">
        <w:rPr>
          <w:rFonts w:ascii="Calibri" w:eastAsia="Calibri" w:hAnsi="Calibri" w:cs="Calibri"/>
          <w:b/>
          <w:bCs/>
        </w:rPr>
        <w:t xml:space="preserve"> </w:t>
      </w:r>
      <w:r>
        <w:rPr>
          <w:rFonts w:ascii="Calibri" w:eastAsia="Calibri" w:hAnsi="Calibri" w:cs="Calibri"/>
          <w:b/>
          <w:bCs/>
        </w:rPr>
        <w:t xml:space="preserve">   </w:t>
      </w:r>
      <w:r w:rsidRPr="009A196C">
        <w:rPr>
          <w:rFonts w:ascii="Calibri" w:eastAsia="Calibri" w:hAnsi="Calibri" w:cs="Calibri"/>
          <w:b/>
          <w:bCs/>
        </w:rPr>
        <w:t>Cazare 2 nopti în Budapesta, hotel Ibis Heroes Square sau similar 3</w:t>
      </w:r>
      <w:r w:rsidRPr="009A196C">
        <w:rPr>
          <w:rFonts w:ascii="Segoe UI Symbol" w:eastAsia="Calibri" w:hAnsi="Segoe UI Symbol" w:cs="Segoe UI Symbol"/>
          <w:b/>
          <w:bCs/>
        </w:rPr>
        <w:t>★</w:t>
      </w:r>
      <w:r w:rsidRPr="009A196C">
        <w:rPr>
          <w:rFonts w:ascii="Calibri" w:eastAsia="Calibri" w:hAnsi="Calibri" w:cs="Calibri"/>
          <w:b/>
          <w:bCs/>
        </w:rPr>
        <w:t>, cameră dublă/twin cu mic dejun</w:t>
      </w:r>
      <w:r w:rsidR="00614833">
        <w:rPr>
          <w:rFonts w:ascii="Calibri" w:eastAsia="Calibri" w:hAnsi="Calibri" w:cs="Calibri"/>
          <w:b/>
          <w:bCs/>
        </w:rPr>
        <w:t>;</w:t>
      </w:r>
      <w:r w:rsidRPr="009A196C">
        <w:rPr>
          <w:rFonts w:ascii="Calibri" w:eastAsia="Calibri" w:hAnsi="Calibri" w:cs="Calibri"/>
          <w:b/>
          <w:bCs/>
        </w:rPr>
        <w:br/>
      </w:r>
      <w:r w:rsidRPr="009A196C">
        <w:rPr>
          <w:rFonts w:ascii="Cambria Math" w:eastAsia="Calibri" w:hAnsi="Cambria Math" w:cs="Cambria Math"/>
          <w:b/>
          <w:bCs/>
        </w:rPr>
        <w:t>〈</w:t>
      </w:r>
      <w:r>
        <w:rPr>
          <w:rFonts w:ascii="Calibri" w:eastAsia="Calibri" w:hAnsi="Calibri" w:cs="Calibri"/>
          <w:b/>
          <w:bCs/>
        </w:rPr>
        <w:t xml:space="preserve">   </w:t>
      </w:r>
      <w:r w:rsidRPr="009A196C">
        <w:rPr>
          <w:rFonts w:ascii="Calibri" w:eastAsia="Calibri" w:hAnsi="Calibri" w:cs="Calibri"/>
          <w:b/>
          <w:bCs/>
        </w:rPr>
        <w:t>Cazare 1 noapte în Kleinmariazell, hotel 3</w:t>
      </w:r>
      <w:r w:rsidRPr="009A196C">
        <w:rPr>
          <w:rFonts w:ascii="Segoe UI Symbol" w:eastAsia="Calibri" w:hAnsi="Segoe UI Symbol" w:cs="Segoe UI Symbol"/>
          <w:b/>
          <w:bCs/>
        </w:rPr>
        <w:t>★</w:t>
      </w:r>
      <w:r w:rsidRPr="009A196C">
        <w:rPr>
          <w:rFonts w:ascii="Calibri" w:eastAsia="Calibri" w:hAnsi="Calibri" w:cs="Calibri"/>
          <w:b/>
          <w:bCs/>
        </w:rPr>
        <w:t>, în mijlocul naturii, cu mic dejun</w:t>
      </w:r>
      <w:r w:rsidR="00614833">
        <w:rPr>
          <w:rFonts w:ascii="Calibri" w:eastAsia="Calibri" w:hAnsi="Calibri" w:cs="Calibri"/>
          <w:b/>
          <w:bCs/>
        </w:rPr>
        <w:t xml:space="preserve"> si cina festiva;</w:t>
      </w:r>
      <w:r w:rsidRPr="009A196C">
        <w:rPr>
          <w:rFonts w:ascii="Calibri" w:eastAsia="Calibri" w:hAnsi="Calibri" w:cs="Calibri"/>
          <w:b/>
          <w:bCs/>
        </w:rPr>
        <w:br/>
      </w:r>
      <w:r w:rsidRPr="009A196C">
        <w:rPr>
          <w:rFonts w:ascii="Cambria Math" w:eastAsia="Calibri" w:hAnsi="Cambria Math" w:cs="Cambria Math"/>
          <w:b/>
          <w:bCs/>
        </w:rPr>
        <w:t>〈</w:t>
      </w:r>
      <w:r w:rsidRPr="009A196C">
        <w:rPr>
          <w:rFonts w:ascii="Calibri" w:eastAsia="Calibri" w:hAnsi="Calibri" w:cs="Calibri"/>
          <w:b/>
          <w:bCs/>
        </w:rPr>
        <w:t xml:space="preserve"> </w:t>
      </w:r>
      <w:r>
        <w:rPr>
          <w:rFonts w:ascii="Calibri" w:eastAsia="Calibri" w:hAnsi="Calibri" w:cs="Calibri"/>
          <w:b/>
          <w:bCs/>
        </w:rPr>
        <w:t xml:space="preserve">  </w:t>
      </w:r>
      <w:r w:rsidRPr="009A196C">
        <w:rPr>
          <w:rFonts w:ascii="Calibri" w:eastAsia="Calibri" w:hAnsi="Calibri" w:cs="Calibri"/>
          <w:b/>
          <w:bCs/>
        </w:rPr>
        <w:t>Cazare 1 noapte în Praga, hotel 3</w:t>
      </w:r>
      <w:r w:rsidRPr="009A196C">
        <w:rPr>
          <w:rFonts w:ascii="Segoe UI Symbol" w:eastAsia="Calibri" w:hAnsi="Segoe UI Symbol" w:cs="Segoe UI Symbol"/>
          <w:b/>
          <w:bCs/>
        </w:rPr>
        <w:t>★</w:t>
      </w:r>
      <w:r w:rsidRPr="009A196C">
        <w:rPr>
          <w:rFonts w:ascii="Calibri" w:eastAsia="Calibri" w:hAnsi="Calibri" w:cs="Calibri"/>
          <w:b/>
          <w:bCs/>
        </w:rPr>
        <w:t>, cameră dublă/twin cu mic dejun</w:t>
      </w:r>
      <w:r w:rsidR="00614833">
        <w:rPr>
          <w:rFonts w:ascii="Calibri" w:eastAsia="Calibri" w:hAnsi="Calibri" w:cs="Calibri"/>
          <w:b/>
          <w:bCs/>
        </w:rPr>
        <w:t>;</w:t>
      </w:r>
      <w:r w:rsidRPr="009A196C">
        <w:rPr>
          <w:rFonts w:ascii="Calibri" w:eastAsia="Calibri" w:hAnsi="Calibri" w:cs="Calibri"/>
          <w:b/>
          <w:bCs/>
        </w:rPr>
        <w:br/>
      </w:r>
      <w:r w:rsidRPr="009A196C">
        <w:rPr>
          <w:rFonts w:ascii="Cambria Math" w:eastAsia="Calibri" w:hAnsi="Cambria Math" w:cs="Cambria Math"/>
          <w:b/>
          <w:bCs/>
        </w:rPr>
        <w:t>〈</w:t>
      </w:r>
      <w:r>
        <w:rPr>
          <w:rFonts w:ascii="Cambria Math" w:eastAsia="Calibri" w:hAnsi="Cambria Math" w:cs="Cambria Math"/>
          <w:b/>
          <w:bCs/>
        </w:rPr>
        <w:t xml:space="preserve">  </w:t>
      </w:r>
      <w:r w:rsidRPr="009A196C">
        <w:rPr>
          <w:rFonts w:ascii="Calibri" w:eastAsia="Calibri" w:hAnsi="Calibri" w:cs="Calibri"/>
          <w:b/>
          <w:bCs/>
        </w:rPr>
        <w:t xml:space="preserve"> Ghid însoțitor pe toată durata programului</w:t>
      </w:r>
      <w:r w:rsidR="00614833">
        <w:rPr>
          <w:rFonts w:ascii="Calibri" w:eastAsia="Calibri" w:hAnsi="Calibri" w:cs="Calibri"/>
          <w:b/>
          <w:bCs/>
        </w:rPr>
        <w:t>;</w:t>
      </w:r>
      <w:r w:rsidRPr="009A196C">
        <w:rPr>
          <w:rFonts w:ascii="Calibri" w:eastAsia="Calibri" w:hAnsi="Calibri" w:cs="Calibri"/>
          <w:b/>
          <w:bCs/>
        </w:rPr>
        <w:br/>
      </w:r>
      <w:r w:rsidRPr="009A196C">
        <w:rPr>
          <w:rFonts w:ascii="Cambria Math" w:eastAsia="Calibri" w:hAnsi="Cambria Math" w:cs="Cambria Math"/>
          <w:b/>
          <w:bCs/>
        </w:rPr>
        <w:t>〈</w:t>
      </w:r>
      <w:r w:rsidRPr="009A196C">
        <w:rPr>
          <w:rFonts w:ascii="Calibri" w:eastAsia="Calibri" w:hAnsi="Calibri" w:cs="Calibri"/>
          <w:b/>
          <w:bCs/>
        </w:rPr>
        <w:t xml:space="preserve"> </w:t>
      </w:r>
      <w:r>
        <w:rPr>
          <w:rFonts w:ascii="Calibri" w:eastAsia="Calibri" w:hAnsi="Calibri" w:cs="Calibri"/>
          <w:b/>
          <w:bCs/>
        </w:rPr>
        <w:t xml:space="preserve">  </w:t>
      </w:r>
      <w:r w:rsidRPr="009A196C">
        <w:rPr>
          <w:rFonts w:ascii="Calibri" w:eastAsia="Calibri" w:hAnsi="Calibri" w:cs="Calibri"/>
          <w:b/>
          <w:bCs/>
        </w:rPr>
        <w:t xml:space="preserve">Ghid local </w:t>
      </w:r>
      <w:r w:rsidR="00614833">
        <w:rPr>
          <w:rFonts w:ascii="Calibri" w:eastAsia="Calibri" w:hAnsi="Calibri" w:cs="Calibri"/>
          <w:b/>
          <w:bCs/>
        </w:rPr>
        <w:t>in</w:t>
      </w:r>
      <w:r w:rsidRPr="009A196C">
        <w:rPr>
          <w:rFonts w:ascii="Calibri" w:eastAsia="Calibri" w:hAnsi="Calibri" w:cs="Calibri"/>
          <w:b/>
          <w:bCs/>
        </w:rPr>
        <w:t xml:space="preserve"> Budapesta, Viena și Praga</w:t>
      </w:r>
      <w:r w:rsidR="00614833">
        <w:rPr>
          <w:rFonts w:ascii="Calibri" w:eastAsia="Calibri" w:hAnsi="Calibri" w:cs="Calibri"/>
          <w:b/>
          <w:bCs/>
        </w:rPr>
        <w:t>;</w:t>
      </w:r>
      <w:r w:rsidRPr="009A196C">
        <w:rPr>
          <w:rFonts w:ascii="Calibri" w:eastAsia="Calibri" w:hAnsi="Calibri" w:cs="Calibri"/>
          <w:b/>
          <w:bCs/>
        </w:rPr>
        <w:br/>
      </w:r>
      <w:r w:rsidRPr="009A196C">
        <w:rPr>
          <w:rFonts w:ascii="Cambria Math" w:eastAsia="Calibri" w:hAnsi="Cambria Math" w:cs="Cambria Math"/>
          <w:b/>
          <w:bCs/>
        </w:rPr>
        <w:t>〈</w:t>
      </w:r>
      <w:r w:rsidRPr="009A196C">
        <w:rPr>
          <w:rFonts w:ascii="Calibri" w:eastAsia="Calibri" w:hAnsi="Calibri" w:cs="Calibri"/>
          <w:b/>
          <w:bCs/>
        </w:rPr>
        <w:t xml:space="preserve"> </w:t>
      </w:r>
      <w:r>
        <w:rPr>
          <w:rFonts w:ascii="Calibri" w:eastAsia="Calibri" w:hAnsi="Calibri" w:cs="Calibri"/>
          <w:b/>
          <w:bCs/>
        </w:rPr>
        <w:t xml:space="preserve">  </w:t>
      </w:r>
      <w:r w:rsidRPr="009A196C">
        <w:rPr>
          <w:rFonts w:ascii="Calibri" w:eastAsia="Calibri" w:hAnsi="Calibri" w:cs="Calibri"/>
          <w:b/>
          <w:bCs/>
        </w:rPr>
        <w:t>Degustare de vinuri în crama mănăstirii Kleinmariazell</w:t>
      </w:r>
      <w:r w:rsidRPr="009A196C">
        <w:rPr>
          <w:rFonts w:ascii="Calibri" w:eastAsia="Calibri" w:hAnsi="Calibri" w:cs="Calibri"/>
          <w:b/>
          <w:bCs/>
        </w:rPr>
        <w:br/>
      </w:r>
    </w:p>
    <w:p w14:paraId="26773EB0" w14:textId="68C097F7" w:rsidR="003F0C88" w:rsidRDefault="003F0C88" w:rsidP="003F0C88">
      <w:pPr>
        <w:pStyle w:val="ListParagraph"/>
        <w:numPr>
          <w:ilvl w:val="0"/>
          <w:numId w:val="1"/>
        </w:numPr>
        <w:rPr>
          <w:rFonts w:ascii="Calibri" w:eastAsia="Calibri" w:hAnsi="Calibri" w:cs="Calibri"/>
          <w:b/>
          <w:bCs/>
          <w:color w:val="0000FF"/>
        </w:rPr>
      </w:pPr>
      <w:r w:rsidRPr="003F0C88">
        <w:rPr>
          <w:rFonts w:ascii="Calibri" w:eastAsia="Calibri" w:hAnsi="Calibri" w:cs="Calibri"/>
          <w:b/>
          <w:bCs/>
          <w:color w:val="0000FF"/>
        </w:rPr>
        <w:t>TARIFUL NU INCLUDE:</w:t>
      </w:r>
    </w:p>
    <w:p w14:paraId="3F92DD82" w14:textId="0E39E073" w:rsidR="003F0C88" w:rsidRPr="003F0C88" w:rsidRDefault="003F0C88" w:rsidP="003F0C88">
      <w:pPr>
        <w:rPr>
          <w:rFonts w:ascii="Calibri" w:eastAsia="Calibri" w:hAnsi="Calibri" w:cs="Calibri"/>
          <w:b/>
          <w:bCs/>
        </w:rPr>
      </w:pPr>
      <w:r w:rsidRPr="003F0C88">
        <w:rPr>
          <w:rFonts w:ascii="Cambria Math" w:eastAsia="Calibri" w:hAnsi="Cambria Math" w:cs="Cambria Math"/>
          <w:b/>
          <w:bCs/>
        </w:rPr>
        <w:t>〈</w:t>
      </w:r>
      <w:r w:rsidRPr="003F0C88">
        <w:rPr>
          <w:rFonts w:ascii="Calibri" w:eastAsia="Calibri" w:hAnsi="Calibri" w:cs="Calibri"/>
          <w:b/>
          <w:bCs/>
        </w:rPr>
        <w:t xml:space="preserve"> </w:t>
      </w:r>
      <w:r>
        <w:rPr>
          <w:rFonts w:ascii="Calibri" w:eastAsia="Calibri" w:hAnsi="Calibri" w:cs="Calibri"/>
          <w:b/>
          <w:bCs/>
        </w:rPr>
        <w:t xml:space="preserve">  </w:t>
      </w:r>
      <w:r w:rsidRPr="003F0C88">
        <w:rPr>
          <w:rFonts w:ascii="Calibri" w:eastAsia="Calibri" w:hAnsi="Calibri" w:cs="Calibri"/>
          <w:b/>
          <w:bCs/>
        </w:rPr>
        <w:t>Intrările la obiectivele turistice</w:t>
      </w:r>
      <w:r w:rsidRPr="003F0C88">
        <w:rPr>
          <w:rFonts w:ascii="Calibri" w:eastAsia="Calibri" w:hAnsi="Calibri" w:cs="Calibri"/>
          <w:b/>
          <w:bCs/>
        </w:rPr>
        <w:br/>
      </w:r>
      <w:r w:rsidRPr="003F0C88">
        <w:rPr>
          <w:rFonts w:ascii="Cambria Math" w:eastAsia="Calibri" w:hAnsi="Cambria Math" w:cs="Cambria Math"/>
          <w:b/>
          <w:bCs/>
        </w:rPr>
        <w:t>〈</w:t>
      </w:r>
      <w:r w:rsidRPr="003F0C88">
        <w:rPr>
          <w:rFonts w:ascii="Calibri" w:eastAsia="Calibri" w:hAnsi="Calibri" w:cs="Calibri"/>
          <w:b/>
          <w:bCs/>
        </w:rPr>
        <w:t xml:space="preserve"> </w:t>
      </w:r>
      <w:r>
        <w:rPr>
          <w:rFonts w:ascii="Calibri" w:eastAsia="Calibri" w:hAnsi="Calibri" w:cs="Calibri"/>
          <w:b/>
          <w:bCs/>
        </w:rPr>
        <w:t xml:space="preserve">  </w:t>
      </w:r>
      <w:r w:rsidRPr="003F0C88">
        <w:rPr>
          <w:rFonts w:ascii="Calibri" w:eastAsia="Calibri" w:hAnsi="Calibri" w:cs="Calibri"/>
          <w:b/>
          <w:bCs/>
        </w:rPr>
        <w:t>Asigurarea medicală și storno</w:t>
      </w:r>
      <w:r w:rsidRPr="003F0C88">
        <w:rPr>
          <w:rFonts w:ascii="Calibri" w:eastAsia="Calibri" w:hAnsi="Calibri" w:cs="Calibri"/>
          <w:b/>
          <w:bCs/>
        </w:rPr>
        <w:br/>
      </w:r>
      <w:r w:rsidRPr="003F0C88">
        <w:rPr>
          <w:rFonts w:ascii="Cambria Math" w:eastAsia="Calibri" w:hAnsi="Cambria Math" w:cs="Cambria Math"/>
          <w:b/>
          <w:bCs/>
        </w:rPr>
        <w:t>〈</w:t>
      </w:r>
      <w:r w:rsidRPr="003F0C88">
        <w:rPr>
          <w:rFonts w:ascii="Calibri" w:eastAsia="Calibri" w:hAnsi="Calibri" w:cs="Calibri"/>
          <w:b/>
          <w:bCs/>
        </w:rPr>
        <w:t xml:space="preserve"> </w:t>
      </w:r>
      <w:r>
        <w:rPr>
          <w:rFonts w:ascii="Calibri" w:eastAsia="Calibri" w:hAnsi="Calibri" w:cs="Calibri"/>
          <w:b/>
          <w:bCs/>
        </w:rPr>
        <w:t xml:space="preserve">  </w:t>
      </w:r>
      <w:r w:rsidRPr="003F0C88">
        <w:rPr>
          <w:rFonts w:ascii="Calibri" w:eastAsia="Calibri" w:hAnsi="Calibri" w:cs="Calibri"/>
          <w:b/>
          <w:bCs/>
        </w:rPr>
        <w:t>Taxele de oraș – aprox. 10 euro/persoană (se achită la înscriere la agenție)</w:t>
      </w:r>
      <w:r w:rsidRPr="003F0C88">
        <w:rPr>
          <w:rFonts w:ascii="Calibri" w:eastAsia="Calibri" w:hAnsi="Calibri" w:cs="Calibri"/>
          <w:b/>
          <w:bCs/>
        </w:rPr>
        <w:br/>
      </w:r>
      <w:r w:rsidRPr="009A196C">
        <w:rPr>
          <w:rFonts w:ascii="Cambria Math" w:eastAsia="Calibri" w:hAnsi="Cambria Math" w:cs="Cambria Math"/>
          <w:b/>
          <w:bCs/>
        </w:rPr>
        <w:t>〈</w:t>
      </w:r>
      <w:r w:rsidRPr="009A196C">
        <w:rPr>
          <w:rFonts w:ascii="Calibri" w:eastAsia="Calibri" w:hAnsi="Calibri" w:cs="Calibri"/>
          <w:b/>
          <w:bCs/>
        </w:rPr>
        <w:t xml:space="preserve"> </w:t>
      </w:r>
      <w:r w:rsidRPr="003F0C88">
        <w:rPr>
          <w:rFonts w:ascii="Calibri" w:eastAsia="Calibri" w:hAnsi="Calibri" w:cs="Calibri"/>
          <w:b/>
          <w:bCs/>
        </w:rPr>
        <w:t xml:space="preserve">  </w:t>
      </w:r>
      <w:r w:rsidRPr="009A196C">
        <w:rPr>
          <w:rFonts w:ascii="Calibri" w:eastAsia="Calibri" w:hAnsi="Calibri" w:cs="Calibri"/>
          <w:b/>
          <w:bCs/>
        </w:rPr>
        <w:t>Croazieră pe Dunăre în Budapesta cu audioghid și băuturi incluse</w:t>
      </w:r>
      <w:r>
        <w:rPr>
          <w:rFonts w:ascii="Calibri" w:eastAsia="Calibri" w:hAnsi="Calibri" w:cs="Calibri"/>
          <w:b/>
          <w:bCs/>
        </w:rPr>
        <w:t xml:space="preserve">( </w:t>
      </w:r>
      <w:r w:rsidR="004413B5">
        <w:rPr>
          <w:rFonts w:ascii="Calibri" w:eastAsia="Calibri" w:hAnsi="Calibri" w:cs="Calibri"/>
          <w:b/>
          <w:bCs/>
        </w:rPr>
        <w:t xml:space="preserve">25 </w:t>
      </w:r>
      <w:r>
        <w:rPr>
          <w:rFonts w:ascii="Calibri" w:eastAsia="Calibri" w:hAnsi="Calibri" w:cs="Calibri"/>
          <w:b/>
          <w:bCs/>
        </w:rPr>
        <w:t>EUR/adulti, 2</w:t>
      </w:r>
      <w:r w:rsidR="004413B5">
        <w:rPr>
          <w:rFonts w:ascii="Calibri" w:eastAsia="Calibri" w:hAnsi="Calibri" w:cs="Calibri"/>
          <w:b/>
          <w:bCs/>
        </w:rPr>
        <w:t>0</w:t>
      </w:r>
      <w:r>
        <w:rPr>
          <w:rFonts w:ascii="Calibri" w:eastAsia="Calibri" w:hAnsi="Calibri" w:cs="Calibri"/>
          <w:b/>
          <w:bCs/>
        </w:rPr>
        <w:t xml:space="preserve"> EUR/Copii)</w:t>
      </w:r>
      <w:r w:rsidRPr="003F0C88">
        <w:rPr>
          <w:rFonts w:ascii="Calibri" w:eastAsia="Calibri" w:hAnsi="Calibri" w:cs="Calibri"/>
          <w:b/>
          <w:bCs/>
        </w:rPr>
        <w:br/>
      </w:r>
      <w:r w:rsidRPr="003F0C88">
        <w:rPr>
          <w:rFonts w:ascii="Cambria Math" w:eastAsia="Calibri" w:hAnsi="Cambria Math" w:cs="Cambria Math"/>
          <w:b/>
          <w:bCs/>
        </w:rPr>
        <w:t>〈</w:t>
      </w:r>
      <w:r w:rsidRPr="003F0C88">
        <w:rPr>
          <w:rFonts w:ascii="Calibri" w:eastAsia="Calibri" w:hAnsi="Calibri" w:cs="Calibri"/>
          <w:b/>
          <w:bCs/>
        </w:rPr>
        <w:t xml:space="preserve"> </w:t>
      </w:r>
      <w:r>
        <w:rPr>
          <w:rFonts w:ascii="Calibri" w:eastAsia="Calibri" w:hAnsi="Calibri" w:cs="Calibri"/>
          <w:b/>
          <w:bCs/>
        </w:rPr>
        <w:t xml:space="preserve">  </w:t>
      </w:r>
      <w:r w:rsidRPr="003F0C88">
        <w:rPr>
          <w:rFonts w:ascii="Calibri" w:eastAsia="Calibri" w:hAnsi="Calibri" w:cs="Calibri"/>
          <w:b/>
          <w:bCs/>
        </w:rPr>
        <w:t>Cheltuieli personale</w:t>
      </w:r>
    </w:p>
    <w:p w14:paraId="4AA42705" w14:textId="37110EAD" w:rsidR="00697C15" w:rsidRPr="004413B5" w:rsidRDefault="00C771B0" w:rsidP="00697C15">
      <w:pPr>
        <w:rPr>
          <w:rFonts w:ascii="Calibri" w:eastAsia="Calibri" w:hAnsi="Calibri" w:cs="Calibri"/>
          <w:b/>
          <w:bCs/>
          <w:color w:val="FF0000"/>
          <w:sz w:val="24"/>
          <w:szCs w:val="24"/>
        </w:rPr>
      </w:pPr>
      <w:r>
        <w:rPr>
          <w:rFonts w:ascii="Calibri" w:eastAsia="Calibri" w:hAnsi="Calibri" w:cs="Calibri"/>
          <w:noProof/>
          <w:sz w:val="24"/>
          <w:szCs w:val="24"/>
        </w:rPr>
        <w:lastRenderedPageBreak/>
        <w:drawing>
          <wp:anchor distT="0" distB="0" distL="114300" distR="114300" simplePos="0" relativeHeight="251660288" behindDoc="0" locked="0" layoutInCell="1" allowOverlap="1" wp14:anchorId="0BE73A2A" wp14:editId="767CEB2C">
            <wp:simplePos x="0" y="0"/>
            <wp:positionH relativeFrom="column">
              <wp:posOffset>2084070</wp:posOffset>
            </wp:positionH>
            <wp:positionV relativeFrom="paragraph">
              <wp:posOffset>323850</wp:posOffset>
            </wp:positionV>
            <wp:extent cx="3884930" cy="2257425"/>
            <wp:effectExtent l="0" t="0" r="127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84930" cy="2257425"/>
                    </a:xfrm>
                    <a:prstGeom prst="rect">
                      <a:avLst/>
                    </a:prstGeom>
                  </pic:spPr>
                </pic:pic>
              </a:graphicData>
            </a:graphic>
            <wp14:sizeRelH relativeFrom="page">
              <wp14:pctWidth>0</wp14:pctWidth>
            </wp14:sizeRelH>
            <wp14:sizeRelV relativeFrom="page">
              <wp14:pctHeight>0</wp14:pctHeight>
            </wp14:sizeRelV>
          </wp:anchor>
        </w:drawing>
      </w:r>
      <w:r w:rsidR="0011069B" w:rsidRPr="0011069B">
        <w:rPr>
          <w:rFonts w:ascii="Segoe UI Emoji" w:eastAsia="Calibri" w:hAnsi="Segoe UI Emoji" w:cs="Segoe UI Emoji"/>
          <w:sz w:val="24"/>
          <w:szCs w:val="24"/>
        </w:rPr>
        <w:t>🎄</w:t>
      </w:r>
      <w:r w:rsidR="0011069B" w:rsidRPr="0011069B">
        <w:rPr>
          <w:rFonts w:ascii="Calibri" w:eastAsia="Calibri" w:hAnsi="Calibri" w:cs="Calibri"/>
          <w:sz w:val="24"/>
          <w:szCs w:val="24"/>
        </w:rPr>
        <w:t xml:space="preserve"> </w:t>
      </w:r>
      <w:r w:rsidR="001E5636" w:rsidRPr="004413B5">
        <w:rPr>
          <w:rFonts w:ascii="Calibri" w:eastAsia="Calibri" w:hAnsi="Calibri" w:cs="Calibri"/>
          <w:b/>
          <w:bCs/>
          <w:color w:val="FF0000"/>
          <w:sz w:val="24"/>
          <w:szCs w:val="24"/>
        </w:rPr>
        <w:t>ZIUA 1 –</w:t>
      </w:r>
      <w:r w:rsidR="0011069B" w:rsidRPr="004413B5">
        <w:rPr>
          <w:rFonts w:ascii="Calibri" w:eastAsia="Calibri" w:hAnsi="Calibri" w:cs="Calibri"/>
          <w:b/>
          <w:bCs/>
          <w:color w:val="FF0000"/>
          <w:sz w:val="24"/>
          <w:szCs w:val="24"/>
        </w:rPr>
        <w:t>VINERI</w:t>
      </w:r>
      <w:r w:rsidR="001E5636" w:rsidRPr="004413B5">
        <w:rPr>
          <w:rFonts w:ascii="Calibri" w:eastAsia="Calibri" w:hAnsi="Calibri" w:cs="Calibri"/>
          <w:b/>
          <w:bCs/>
          <w:color w:val="FF0000"/>
          <w:sz w:val="24"/>
          <w:szCs w:val="24"/>
        </w:rPr>
        <w:t>- 28.11.2025: BUCURESTI – BUDAPESTA (cca 850 Km)</w:t>
      </w:r>
    </w:p>
    <w:p w14:paraId="5173C8DB" w14:textId="74FD5E21" w:rsidR="001E5636" w:rsidRDefault="001E5636" w:rsidP="001E5636">
      <w:pPr>
        <w:jc w:val="both"/>
        <w:rPr>
          <w:rFonts w:ascii="Calibri" w:eastAsia="Calibri" w:hAnsi="Calibri" w:cs="Calibri"/>
          <w:sz w:val="24"/>
          <w:szCs w:val="24"/>
        </w:rPr>
      </w:pPr>
      <w:r w:rsidRPr="001E5636">
        <w:rPr>
          <w:rFonts w:ascii="Calibri" w:eastAsia="Calibri" w:hAnsi="Calibri" w:cs="Calibri"/>
          <w:sz w:val="24"/>
          <w:szCs w:val="24"/>
        </w:rPr>
        <w:t xml:space="preserve">Intalnire cu insotitorul de grup, la ora 5:30 </w:t>
      </w:r>
      <w:r w:rsidR="00EC3D60">
        <w:rPr>
          <w:rFonts w:ascii="Calibri" w:eastAsia="Calibri" w:hAnsi="Calibri" w:cs="Calibri"/>
          <w:sz w:val="24"/>
          <w:szCs w:val="24"/>
        </w:rPr>
        <w:t xml:space="preserve">la Monumentul Eroilor din fata Academiei Militare </w:t>
      </w:r>
      <w:r w:rsidRPr="001E5636">
        <w:rPr>
          <w:rFonts w:ascii="Calibri" w:eastAsia="Calibri" w:hAnsi="Calibri" w:cs="Calibri"/>
          <w:sz w:val="24"/>
          <w:szCs w:val="24"/>
        </w:rPr>
        <w:t xml:space="preserve">din Bucuresti pentru imbarcare in autocar si plecare spre Budapesta. Traseu: Bucuresti – Sibiu-Arad-Szeged Budapesta Sosim in Budapesta si facem un tur de oras panoramic si pietonal cu ghid local vorbitor de limba romana, obiective turistice celebre: </w:t>
      </w:r>
      <w:r w:rsidRPr="0011069B">
        <w:rPr>
          <w:rFonts w:ascii="Calibri" w:eastAsia="Calibri" w:hAnsi="Calibri" w:cs="Calibri"/>
          <w:b/>
          <w:bCs/>
          <w:sz w:val="24"/>
          <w:szCs w:val="24"/>
        </w:rPr>
        <w:t>Citadela, Catedrala Sfantul Stefan, Piata Milenara, Bulevardul Andrassy, Podul cu Lanturi, Bastionul Pescarilor, Palatul Regal, Palatul Parlamentului</w:t>
      </w:r>
      <w:r w:rsidRPr="001E5636">
        <w:rPr>
          <w:rFonts w:ascii="Calibri" w:eastAsia="Calibri" w:hAnsi="Calibri" w:cs="Calibri"/>
          <w:sz w:val="24"/>
          <w:szCs w:val="24"/>
        </w:rPr>
        <w:t>.</w:t>
      </w:r>
    </w:p>
    <w:p w14:paraId="4FA854BC" w14:textId="27EC5A08" w:rsidR="001E5636" w:rsidRDefault="001E5636" w:rsidP="001E5636">
      <w:pPr>
        <w:jc w:val="both"/>
        <w:rPr>
          <w:rFonts w:ascii="Calibri" w:eastAsia="Calibri" w:hAnsi="Calibri" w:cs="Calibri"/>
          <w:sz w:val="24"/>
          <w:szCs w:val="24"/>
        </w:rPr>
      </w:pPr>
      <w:r w:rsidRPr="0011069B">
        <w:rPr>
          <w:rFonts w:ascii="Calibri" w:eastAsia="Calibri" w:hAnsi="Calibri" w:cs="Calibri"/>
          <w:b/>
          <w:bCs/>
          <w:sz w:val="24"/>
          <w:szCs w:val="24"/>
        </w:rPr>
        <w:t>Clădirea Parlamentului maghiar</w:t>
      </w:r>
      <w:r w:rsidRPr="001E5636">
        <w:rPr>
          <w:rFonts w:ascii="Calibri" w:eastAsia="Calibri" w:hAnsi="Calibri" w:cs="Calibri"/>
          <w:sz w:val="24"/>
          <w:szCs w:val="24"/>
        </w:rPr>
        <w:t xml:space="preserve"> este o minune a stilului gotic. Parlamentul este este cea mai mare clădire din Budapesta și un simbol al democrației. Pentru construcția acestei clădiri impresionante au fost folosite peste 40 de milioane de cărămizi, o jumătate de milion de pietre prețioase și 40 de kilograme de aur! </w:t>
      </w:r>
    </w:p>
    <w:p w14:paraId="745548EE" w14:textId="475C6755" w:rsidR="0011069B" w:rsidRPr="0011069B" w:rsidRDefault="002624C8" w:rsidP="0011069B">
      <w:pPr>
        <w:jc w:val="both"/>
        <w:rPr>
          <w:rFonts w:ascii="Calibri" w:eastAsia="Calibri" w:hAnsi="Calibri" w:cs="Calibri"/>
          <w:sz w:val="24"/>
          <w:szCs w:val="24"/>
        </w:rPr>
      </w:pPr>
      <w:r>
        <w:rPr>
          <w:rFonts w:ascii="Calibri" w:eastAsia="Calibri" w:hAnsi="Calibri" w:cs="Calibri"/>
          <w:noProof/>
          <w:sz w:val="24"/>
          <w:szCs w:val="24"/>
        </w:rPr>
        <w:drawing>
          <wp:anchor distT="0" distB="0" distL="114300" distR="114300" simplePos="0" relativeHeight="251659264" behindDoc="0" locked="0" layoutInCell="1" allowOverlap="1" wp14:anchorId="3EF50AB6" wp14:editId="3571147B">
            <wp:simplePos x="0" y="0"/>
            <wp:positionH relativeFrom="column">
              <wp:posOffset>62230</wp:posOffset>
            </wp:positionH>
            <wp:positionV relativeFrom="paragraph">
              <wp:posOffset>142875</wp:posOffset>
            </wp:positionV>
            <wp:extent cx="3815777" cy="25431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15777" cy="2543175"/>
                    </a:xfrm>
                    <a:prstGeom prst="rect">
                      <a:avLst/>
                    </a:prstGeom>
                  </pic:spPr>
                </pic:pic>
              </a:graphicData>
            </a:graphic>
            <wp14:sizeRelH relativeFrom="page">
              <wp14:pctWidth>0</wp14:pctWidth>
            </wp14:sizeRelH>
            <wp14:sizeRelV relativeFrom="page">
              <wp14:pctHeight>0</wp14:pctHeight>
            </wp14:sizeRelV>
          </wp:anchor>
        </w:drawing>
      </w:r>
      <w:r w:rsidR="0011069B" w:rsidRPr="0011069B">
        <w:rPr>
          <w:rFonts w:ascii="Calibri" w:eastAsia="Calibri" w:hAnsi="Calibri" w:cs="Calibri"/>
          <w:sz w:val="24"/>
          <w:szCs w:val="24"/>
        </w:rPr>
        <w:t xml:space="preserve">Turul se încheie în fața </w:t>
      </w:r>
      <w:r w:rsidR="0011069B" w:rsidRPr="0011069B">
        <w:rPr>
          <w:rFonts w:ascii="Calibri" w:eastAsia="Calibri" w:hAnsi="Calibri" w:cs="Calibri"/>
          <w:b/>
          <w:bCs/>
          <w:sz w:val="24"/>
          <w:szCs w:val="24"/>
        </w:rPr>
        <w:t>Bazilicii Sf. Ștefan</w:t>
      </w:r>
      <w:r w:rsidR="0011069B" w:rsidRPr="0011069B">
        <w:rPr>
          <w:rFonts w:ascii="Calibri" w:eastAsia="Calibri" w:hAnsi="Calibri" w:cs="Calibri"/>
          <w:sz w:val="24"/>
          <w:szCs w:val="24"/>
        </w:rPr>
        <w:t xml:space="preserve">, unde se află unul dintre cele mai frumoase </w:t>
      </w:r>
      <w:r w:rsidR="0011069B" w:rsidRPr="0011069B">
        <w:rPr>
          <w:rFonts w:ascii="Calibri" w:eastAsia="Calibri" w:hAnsi="Calibri" w:cs="Calibri"/>
          <w:b/>
          <w:bCs/>
          <w:sz w:val="24"/>
          <w:szCs w:val="24"/>
        </w:rPr>
        <w:t>Târguri de Crăciun din Europa</w:t>
      </w:r>
      <w:r w:rsidR="0011069B" w:rsidRPr="0011069B">
        <w:rPr>
          <w:rFonts w:ascii="Calibri" w:eastAsia="Calibri" w:hAnsi="Calibri" w:cs="Calibri"/>
          <w:sz w:val="24"/>
          <w:szCs w:val="24"/>
        </w:rPr>
        <w:t xml:space="preserve"> – un loc magic unde luminițele, căsuțele din lemn, mirosul de vin fiert și colindele creează o atmosferă de poveste.</w:t>
      </w:r>
    </w:p>
    <w:p w14:paraId="06DBD2D1" w14:textId="7721044C" w:rsidR="0011069B" w:rsidRDefault="0011069B" w:rsidP="0011069B">
      <w:pPr>
        <w:jc w:val="both"/>
        <w:rPr>
          <w:rFonts w:ascii="Calibri" w:eastAsia="Calibri" w:hAnsi="Calibri" w:cs="Calibri"/>
          <w:sz w:val="24"/>
          <w:szCs w:val="24"/>
        </w:rPr>
      </w:pPr>
      <w:r w:rsidRPr="0011069B">
        <w:rPr>
          <w:rFonts w:ascii="Segoe UI Emoji" w:eastAsia="Calibri" w:hAnsi="Segoe UI Emoji" w:cs="Segoe UI Emoji"/>
          <w:sz w:val="24"/>
          <w:szCs w:val="24"/>
        </w:rPr>
        <w:t>🕯</w:t>
      </w:r>
      <w:r w:rsidRPr="0011069B">
        <w:rPr>
          <w:rFonts w:ascii="Calibri" w:eastAsia="Calibri" w:hAnsi="Calibri" w:cs="Calibri"/>
          <w:sz w:val="24"/>
          <w:szCs w:val="24"/>
        </w:rPr>
        <w:t xml:space="preserve"> </w:t>
      </w:r>
      <w:r w:rsidRPr="0011069B">
        <w:rPr>
          <w:rFonts w:ascii="Calibri" w:eastAsia="Calibri" w:hAnsi="Calibri" w:cs="Calibri"/>
          <w:b/>
          <w:bCs/>
          <w:sz w:val="24"/>
          <w:szCs w:val="24"/>
        </w:rPr>
        <w:t>Timp liber pentru cină individuală</w:t>
      </w:r>
      <w:r w:rsidRPr="0011069B">
        <w:rPr>
          <w:rFonts w:ascii="Calibri" w:eastAsia="Calibri" w:hAnsi="Calibri" w:cs="Calibri"/>
          <w:sz w:val="24"/>
          <w:szCs w:val="24"/>
        </w:rPr>
        <w:t xml:space="preserve"> în zona târgului de Crăciun – fiecare participant va putea alege unde dorește să servească masa.</w:t>
      </w:r>
    </w:p>
    <w:p w14:paraId="021A8403" w14:textId="040A7F83" w:rsidR="0011069B" w:rsidRDefault="0011069B" w:rsidP="0011069B">
      <w:pPr>
        <w:jc w:val="both"/>
        <w:rPr>
          <w:rFonts w:ascii="Calibri" w:eastAsia="Calibri" w:hAnsi="Calibri" w:cs="Calibri"/>
          <w:sz w:val="24"/>
          <w:szCs w:val="24"/>
        </w:rPr>
      </w:pPr>
      <w:r>
        <w:rPr>
          <w:rFonts w:ascii="Calibri" w:eastAsia="Calibri" w:hAnsi="Calibri" w:cs="Calibri"/>
          <w:sz w:val="24"/>
          <w:szCs w:val="24"/>
        </w:rPr>
        <w:t xml:space="preserve">Cazare in Budapesta in hotel </w:t>
      </w:r>
      <w:r w:rsidR="00B01EDF">
        <w:rPr>
          <w:rFonts w:ascii="Calibri" w:eastAsia="Calibri" w:hAnsi="Calibri" w:cs="Calibri"/>
          <w:sz w:val="24"/>
          <w:szCs w:val="24"/>
        </w:rPr>
        <w:t xml:space="preserve">IBIS HEROES SQUARE </w:t>
      </w:r>
      <w:r>
        <w:rPr>
          <w:rFonts w:ascii="Calibri" w:eastAsia="Calibri" w:hAnsi="Calibri" w:cs="Calibri"/>
          <w:sz w:val="24"/>
          <w:szCs w:val="24"/>
        </w:rPr>
        <w:t>3*</w:t>
      </w:r>
      <w:r w:rsidR="00B01EDF">
        <w:rPr>
          <w:rFonts w:ascii="Calibri" w:eastAsia="Calibri" w:hAnsi="Calibri" w:cs="Calibri"/>
          <w:sz w:val="24"/>
          <w:szCs w:val="24"/>
        </w:rPr>
        <w:t xml:space="preserve"> sau similar</w:t>
      </w:r>
      <w:r>
        <w:rPr>
          <w:rFonts w:ascii="Calibri" w:eastAsia="Calibri" w:hAnsi="Calibri" w:cs="Calibri"/>
          <w:sz w:val="24"/>
          <w:szCs w:val="24"/>
        </w:rPr>
        <w:t>.</w:t>
      </w:r>
    </w:p>
    <w:p w14:paraId="2FD51EB7" w14:textId="22701FD0" w:rsidR="007E577F" w:rsidRDefault="007E577F" w:rsidP="0011069B">
      <w:pPr>
        <w:jc w:val="both"/>
        <w:rPr>
          <w:rFonts w:ascii="Calibri" w:eastAsia="Calibri" w:hAnsi="Calibri" w:cs="Calibri"/>
          <w:sz w:val="24"/>
          <w:szCs w:val="24"/>
        </w:rPr>
      </w:pPr>
    </w:p>
    <w:p w14:paraId="42814315" w14:textId="6F3B2CA2" w:rsidR="007E577F" w:rsidRDefault="007E577F" w:rsidP="0011069B">
      <w:pPr>
        <w:jc w:val="both"/>
        <w:rPr>
          <w:rFonts w:ascii="Calibri" w:eastAsia="Calibri" w:hAnsi="Calibri" w:cs="Calibri"/>
          <w:sz w:val="24"/>
          <w:szCs w:val="24"/>
        </w:rPr>
      </w:pPr>
    </w:p>
    <w:p w14:paraId="4C2C2C93" w14:textId="77777777" w:rsidR="00A41B33" w:rsidRPr="0011069B" w:rsidRDefault="00A41B33" w:rsidP="0011069B">
      <w:pPr>
        <w:jc w:val="both"/>
        <w:rPr>
          <w:rFonts w:ascii="Calibri" w:eastAsia="Calibri" w:hAnsi="Calibri" w:cs="Calibri"/>
          <w:sz w:val="24"/>
          <w:szCs w:val="24"/>
        </w:rPr>
      </w:pPr>
    </w:p>
    <w:p w14:paraId="3146A738" w14:textId="367989D4" w:rsidR="0011069B" w:rsidRPr="004413B5" w:rsidRDefault="0011069B" w:rsidP="001E5636">
      <w:pPr>
        <w:jc w:val="both"/>
        <w:rPr>
          <w:rFonts w:ascii="Calibri" w:eastAsia="Calibri" w:hAnsi="Calibri" w:cs="Calibri"/>
          <w:b/>
          <w:bCs/>
          <w:color w:val="FF0000"/>
          <w:sz w:val="24"/>
          <w:szCs w:val="24"/>
        </w:rPr>
      </w:pPr>
      <w:r w:rsidRPr="0011069B">
        <w:rPr>
          <w:rFonts w:ascii="Segoe UI Emoji" w:eastAsia="Calibri" w:hAnsi="Segoe UI Emoji" w:cs="Segoe UI Emoji"/>
          <w:sz w:val="24"/>
          <w:szCs w:val="24"/>
        </w:rPr>
        <w:lastRenderedPageBreak/>
        <w:t>🎄</w:t>
      </w:r>
      <w:r w:rsidRPr="0011069B">
        <w:rPr>
          <w:rFonts w:ascii="Calibri" w:eastAsia="Calibri" w:hAnsi="Calibri" w:cs="Calibri"/>
          <w:sz w:val="24"/>
          <w:szCs w:val="24"/>
        </w:rPr>
        <w:t xml:space="preserve"> </w:t>
      </w:r>
      <w:r w:rsidRPr="004413B5">
        <w:rPr>
          <w:rFonts w:ascii="Calibri" w:eastAsia="Calibri" w:hAnsi="Calibri" w:cs="Calibri"/>
          <w:b/>
          <w:bCs/>
          <w:color w:val="FF0000"/>
          <w:sz w:val="24"/>
          <w:szCs w:val="24"/>
        </w:rPr>
        <w:t>ZIUA 2 –Sambata- 29.11.2025: BUDAPESTA-VIENA-</w:t>
      </w:r>
      <w:r w:rsidR="00592F90" w:rsidRPr="004413B5">
        <w:rPr>
          <w:rFonts w:ascii="Calibri" w:eastAsia="Calibri" w:hAnsi="Calibri" w:cs="Calibri"/>
          <w:b/>
          <w:bCs/>
          <w:color w:val="FF0000"/>
          <w:sz w:val="24"/>
          <w:szCs w:val="24"/>
        </w:rPr>
        <w:t xml:space="preserve"> </w:t>
      </w:r>
      <w:r w:rsidRPr="004413B5">
        <w:rPr>
          <w:rFonts w:ascii="Calibri" w:eastAsia="Calibri" w:hAnsi="Calibri" w:cs="Calibri"/>
          <w:b/>
          <w:bCs/>
          <w:color w:val="FF0000"/>
          <w:sz w:val="24"/>
          <w:szCs w:val="24"/>
        </w:rPr>
        <w:t>KLEINMARIAZELL</w:t>
      </w:r>
      <w:r w:rsidR="00592F90" w:rsidRPr="004413B5">
        <w:rPr>
          <w:rFonts w:ascii="Calibri" w:eastAsia="Calibri" w:hAnsi="Calibri" w:cs="Calibri"/>
          <w:b/>
          <w:bCs/>
          <w:color w:val="FF0000"/>
          <w:sz w:val="24"/>
          <w:szCs w:val="24"/>
        </w:rPr>
        <w:t xml:space="preserve"> </w:t>
      </w:r>
      <w:r w:rsidRPr="004413B5">
        <w:rPr>
          <w:rFonts w:ascii="Calibri" w:eastAsia="Calibri" w:hAnsi="Calibri" w:cs="Calibri"/>
          <w:b/>
          <w:bCs/>
          <w:color w:val="FF0000"/>
          <w:sz w:val="24"/>
          <w:szCs w:val="24"/>
        </w:rPr>
        <w:t>( cca 300 KM)</w:t>
      </w:r>
    </w:p>
    <w:p w14:paraId="55186D8F" w14:textId="3A92F4B2" w:rsidR="00EC3D60" w:rsidRPr="00EC3D60" w:rsidRDefault="00EC3D60" w:rsidP="00EC3D60">
      <w:pPr>
        <w:jc w:val="both"/>
        <w:rPr>
          <w:rFonts w:ascii="Calibri" w:eastAsia="Calibri" w:hAnsi="Calibri" w:cs="Calibri"/>
          <w:sz w:val="24"/>
          <w:szCs w:val="24"/>
        </w:rPr>
      </w:pPr>
      <w:r w:rsidRPr="00EC3D60">
        <w:rPr>
          <w:rFonts w:ascii="Calibri" w:eastAsia="Calibri" w:hAnsi="Calibri" w:cs="Calibri"/>
          <w:sz w:val="24"/>
          <w:szCs w:val="24"/>
        </w:rPr>
        <w:t>După micul dejun, părăsim Budapesta și pornim spre Viena, capitala Austriei și unul dintre cele mai fermecătoare orașe europene în perioada sărbătorilor de iarnă. În sezonul Crăciunului, întreaga Vienă devine un decor magic: bulevarde luminate, vitrine împodobite artistic și piețe animate de colinde, miros de scorțișoară și vin fiert.</w:t>
      </w:r>
    </w:p>
    <w:p w14:paraId="252FF5EC" w14:textId="1CB62C99" w:rsidR="00EC3D60" w:rsidRPr="00EC3D60" w:rsidRDefault="000F6E06" w:rsidP="008F5B74">
      <w:pPr>
        <w:jc w:val="both"/>
        <w:rPr>
          <w:rFonts w:ascii="Calibri" w:eastAsia="Calibri" w:hAnsi="Calibri" w:cs="Calibri"/>
          <w:sz w:val="24"/>
          <w:szCs w:val="24"/>
        </w:rPr>
      </w:pPr>
      <w:r>
        <w:rPr>
          <w:rFonts w:ascii="Calibri" w:eastAsia="Calibri" w:hAnsi="Calibri" w:cs="Calibri"/>
          <w:noProof/>
          <w:sz w:val="24"/>
          <w:szCs w:val="24"/>
        </w:rPr>
        <w:drawing>
          <wp:anchor distT="0" distB="0" distL="114300" distR="114300" simplePos="0" relativeHeight="251662336" behindDoc="0" locked="0" layoutInCell="1" allowOverlap="1" wp14:anchorId="349FB6AF" wp14:editId="22DA870A">
            <wp:simplePos x="0" y="0"/>
            <wp:positionH relativeFrom="column">
              <wp:posOffset>1861185</wp:posOffset>
            </wp:positionH>
            <wp:positionV relativeFrom="paragraph">
              <wp:posOffset>58420</wp:posOffset>
            </wp:positionV>
            <wp:extent cx="4037330" cy="2543175"/>
            <wp:effectExtent l="0" t="0" r="127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0">
                      <a:extLst>
                        <a:ext uri="{28A0092B-C50C-407E-A947-70E740481C1C}">
                          <a14:useLocalDpi xmlns:a14="http://schemas.microsoft.com/office/drawing/2010/main" val="0"/>
                        </a:ext>
                      </a:extLst>
                    </a:blip>
                    <a:srcRect l="7017" b="5946"/>
                    <a:stretch/>
                  </pic:blipFill>
                  <pic:spPr bwMode="auto">
                    <a:xfrm>
                      <a:off x="0" y="0"/>
                      <a:ext cx="4037330" cy="2543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3D60" w:rsidRPr="00EC3D60">
        <w:rPr>
          <w:rFonts w:ascii="Calibri" w:eastAsia="Calibri" w:hAnsi="Calibri" w:cs="Calibri"/>
          <w:sz w:val="24"/>
          <w:szCs w:val="24"/>
        </w:rPr>
        <w:t xml:space="preserve">Ajunși în Viena, începem ziua cu un </w:t>
      </w:r>
      <w:r w:rsidR="00EC3D60" w:rsidRPr="00EC3D60">
        <w:rPr>
          <w:rFonts w:ascii="Calibri" w:eastAsia="Calibri" w:hAnsi="Calibri" w:cs="Calibri"/>
          <w:b/>
          <w:bCs/>
          <w:sz w:val="24"/>
          <w:szCs w:val="24"/>
        </w:rPr>
        <w:t>tur panoramic cu autocarul de-a lungul celebrului bulevard Ringstrasse</w:t>
      </w:r>
      <w:r w:rsidR="00EC3D60" w:rsidRPr="00EC3D60">
        <w:rPr>
          <w:rFonts w:ascii="Calibri" w:eastAsia="Calibri" w:hAnsi="Calibri" w:cs="Calibri"/>
          <w:sz w:val="24"/>
          <w:szCs w:val="24"/>
        </w:rPr>
        <w:t xml:space="preserve">, construit în a doua jumătate a secolului al XIX-lea pe locul fostelor ziduri medievale ale orașului. Bulevardul găzduiește o colecție unică de clădiri monumentale în stil neoclasic și neogotic, ce reflectă gloria Imperiului Habsburgic. Admirăm </w:t>
      </w:r>
      <w:r w:rsidR="00EC3D60" w:rsidRPr="00EC3D60">
        <w:rPr>
          <w:rFonts w:ascii="Calibri" w:eastAsia="Calibri" w:hAnsi="Calibri" w:cs="Calibri"/>
          <w:b/>
          <w:bCs/>
          <w:sz w:val="24"/>
          <w:szCs w:val="24"/>
        </w:rPr>
        <w:t>Opera de Stat</w:t>
      </w:r>
      <w:r w:rsidR="00EC3D60" w:rsidRPr="00EC3D60">
        <w:rPr>
          <w:rFonts w:ascii="Calibri" w:eastAsia="Calibri" w:hAnsi="Calibri" w:cs="Calibri"/>
          <w:sz w:val="24"/>
          <w:szCs w:val="24"/>
        </w:rPr>
        <w:t xml:space="preserve">, inaugurată în 1869 în prezența împăratului Franz Joseph și a împărătesei Elisabeta (Sisi), </w:t>
      </w:r>
      <w:r w:rsidR="00EC3D60" w:rsidRPr="00EC3D60">
        <w:rPr>
          <w:rFonts w:ascii="Calibri" w:eastAsia="Calibri" w:hAnsi="Calibri" w:cs="Calibri"/>
          <w:b/>
          <w:bCs/>
          <w:sz w:val="24"/>
          <w:szCs w:val="24"/>
        </w:rPr>
        <w:t>Parlamentul austriac</w:t>
      </w:r>
      <w:r w:rsidR="00EC3D60" w:rsidRPr="00EC3D60">
        <w:rPr>
          <w:rFonts w:ascii="Calibri" w:eastAsia="Calibri" w:hAnsi="Calibri" w:cs="Calibri"/>
          <w:sz w:val="24"/>
          <w:szCs w:val="24"/>
        </w:rPr>
        <w:t xml:space="preserve">, impunătoarea </w:t>
      </w:r>
      <w:r w:rsidR="00EC3D60" w:rsidRPr="00EC3D60">
        <w:rPr>
          <w:rFonts w:ascii="Calibri" w:eastAsia="Calibri" w:hAnsi="Calibri" w:cs="Calibri"/>
          <w:b/>
          <w:bCs/>
          <w:sz w:val="24"/>
          <w:szCs w:val="24"/>
        </w:rPr>
        <w:t>Primărie vieneză (Rathaus)</w:t>
      </w:r>
      <w:r w:rsidR="00EC3D60" w:rsidRPr="00EC3D60">
        <w:rPr>
          <w:rFonts w:ascii="Calibri" w:eastAsia="Calibri" w:hAnsi="Calibri" w:cs="Calibri"/>
          <w:sz w:val="24"/>
          <w:szCs w:val="24"/>
        </w:rPr>
        <w:t xml:space="preserve"> și </w:t>
      </w:r>
      <w:r w:rsidR="00EC3D60" w:rsidRPr="00EC3D60">
        <w:rPr>
          <w:rFonts w:ascii="Calibri" w:eastAsia="Calibri" w:hAnsi="Calibri" w:cs="Calibri"/>
          <w:b/>
          <w:bCs/>
          <w:sz w:val="24"/>
          <w:szCs w:val="24"/>
        </w:rPr>
        <w:t>Universitatea din Viena</w:t>
      </w:r>
      <w:r w:rsidR="00EC3D60" w:rsidRPr="00EC3D60">
        <w:rPr>
          <w:rFonts w:ascii="Calibri" w:eastAsia="Calibri" w:hAnsi="Calibri" w:cs="Calibri"/>
          <w:sz w:val="24"/>
          <w:szCs w:val="24"/>
        </w:rPr>
        <w:t>, una dintre cele mai vechi și prestigioase instituții academice din lume.</w:t>
      </w:r>
    </w:p>
    <w:p w14:paraId="3BFA1296" w14:textId="1454D238" w:rsidR="00EC3D60" w:rsidRPr="00EC3D60" w:rsidRDefault="00614833" w:rsidP="00EC3D60">
      <w:pPr>
        <w:jc w:val="both"/>
        <w:rPr>
          <w:rFonts w:ascii="Calibri" w:eastAsia="Calibri" w:hAnsi="Calibri" w:cs="Calibri"/>
          <w:sz w:val="24"/>
          <w:szCs w:val="24"/>
        </w:rPr>
      </w:pPr>
      <w:r>
        <w:rPr>
          <w:rFonts w:ascii="Calibri" w:eastAsia="Calibri" w:hAnsi="Calibri" w:cs="Calibri"/>
          <w:noProof/>
          <w:sz w:val="24"/>
          <w:szCs w:val="24"/>
        </w:rPr>
        <w:drawing>
          <wp:anchor distT="0" distB="0" distL="114300" distR="114300" simplePos="0" relativeHeight="251688960" behindDoc="0" locked="0" layoutInCell="1" allowOverlap="1" wp14:anchorId="7FE64B7B" wp14:editId="553B92C9">
            <wp:simplePos x="0" y="0"/>
            <wp:positionH relativeFrom="column">
              <wp:posOffset>3034030</wp:posOffset>
            </wp:positionH>
            <wp:positionV relativeFrom="paragraph">
              <wp:posOffset>1029970</wp:posOffset>
            </wp:positionV>
            <wp:extent cx="2962275" cy="2152015"/>
            <wp:effectExtent l="0" t="0" r="9525" b="6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2275" cy="215201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24"/>
          <w:szCs w:val="24"/>
        </w:rPr>
        <w:drawing>
          <wp:anchor distT="0" distB="0" distL="114300" distR="114300" simplePos="0" relativeHeight="251661312" behindDoc="0" locked="0" layoutInCell="1" allowOverlap="1" wp14:anchorId="133F14B3" wp14:editId="2DF1E7EA">
            <wp:simplePos x="0" y="0"/>
            <wp:positionH relativeFrom="column">
              <wp:posOffset>-52070</wp:posOffset>
            </wp:positionH>
            <wp:positionV relativeFrom="paragraph">
              <wp:posOffset>1029335</wp:posOffset>
            </wp:positionV>
            <wp:extent cx="3038475" cy="2152015"/>
            <wp:effectExtent l="0" t="0" r="9525"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8475" cy="2152015"/>
                    </a:xfrm>
                    <a:prstGeom prst="rect">
                      <a:avLst/>
                    </a:prstGeom>
                  </pic:spPr>
                </pic:pic>
              </a:graphicData>
            </a:graphic>
            <wp14:sizeRelH relativeFrom="page">
              <wp14:pctWidth>0</wp14:pctWidth>
            </wp14:sizeRelH>
            <wp14:sizeRelV relativeFrom="page">
              <wp14:pctHeight>0</wp14:pctHeight>
            </wp14:sizeRelV>
          </wp:anchor>
        </w:drawing>
      </w:r>
      <w:r w:rsidR="00EC3D60" w:rsidRPr="00EC3D60">
        <w:rPr>
          <w:rFonts w:ascii="Calibri" w:eastAsia="Calibri" w:hAnsi="Calibri" w:cs="Calibri"/>
          <w:sz w:val="24"/>
          <w:szCs w:val="24"/>
        </w:rPr>
        <w:t xml:space="preserve">Urmează apoi un </w:t>
      </w:r>
      <w:r w:rsidR="00EC3D60" w:rsidRPr="00EC3D60">
        <w:rPr>
          <w:rFonts w:ascii="Calibri" w:eastAsia="Calibri" w:hAnsi="Calibri" w:cs="Calibri"/>
          <w:b/>
          <w:bCs/>
          <w:sz w:val="24"/>
          <w:szCs w:val="24"/>
        </w:rPr>
        <w:t>tur pietonal în centrul istoric al Vienei</w:t>
      </w:r>
      <w:r w:rsidR="00EC3D60" w:rsidRPr="00EC3D60">
        <w:rPr>
          <w:rFonts w:ascii="Calibri" w:eastAsia="Calibri" w:hAnsi="Calibri" w:cs="Calibri"/>
          <w:sz w:val="24"/>
          <w:szCs w:val="24"/>
        </w:rPr>
        <w:t xml:space="preserve">, inclus în patrimoniul mondial UNESCO. Vom pătrunde în Curtea Palatului </w:t>
      </w:r>
      <w:r w:rsidR="00EC3D60" w:rsidRPr="00EC3D60">
        <w:rPr>
          <w:rFonts w:ascii="Calibri" w:eastAsia="Calibri" w:hAnsi="Calibri" w:cs="Calibri"/>
          <w:b/>
          <w:bCs/>
          <w:sz w:val="24"/>
          <w:szCs w:val="24"/>
        </w:rPr>
        <w:t>Hofburg</w:t>
      </w:r>
      <w:r w:rsidR="00EC3D60" w:rsidRPr="00EC3D60">
        <w:rPr>
          <w:rFonts w:ascii="Calibri" w:eastAsia="Calibri" w:hAnsi="Calibri" w:cs="Calibri"/>
          <w:sz w:val="24"/>
          <w:szCs w:val="24"/>
        </w:rPr>
        <w:t xml:space="preserve">, reședința de iarnă a dinastiei Habsburgilor timp de peste șase secole. Pe traseu vom descoperi </w:t>
      </w:r>
      <w:r w:rsidR="00EC3D60" w:rsidRPr="00EC3D60">
        <w:rPr>
          <w:rFonts w:ascii="Calibri" w:eastAsia="Calibri" w:hAnsi="Calibri" w:cs="Calibri"/>
          <w:b/>
          <w:bCs/>
          <w:sz w:val="24"/>
          <w:szCs w:val="24"/>
        </w:rPr>
        <w:t>Școala Spaniolă de Echitație</w:t>
      </w:r>
      <w:r w:rsidR="00EC3D60" w:rsidRPr="00EC3D60">
        <w:rPr>
          <w:rFonts w:ascii="Calibri" w:eastAsia="Calibri" w:hAnsi="Calibri" w:cs="Calibri"/>
          <w:sz w:val="24"/>
          <w:szCs w:val="24"/>
        </w:rPr>
        <w:t xml:space="preserve">, unde au loc spectacolele elegante ale cailor lipițani, apoi trecem pe lângă celebra </w:t>
      </w:r>
      <w:r w:rsidR="00EC3D60" w:rsidRPr="00EC3D60">
        <w:rPr>
          <w:rFonts w:ascii="Calibri" w:eastAsia="Calibri" w:hAnsi="Calibri" w:cs="Calibri"/>
          <w:b/>
          <w:bCs/>
          <w:sz w:val="24"/>
          <w:szCs w:val="24"/>
        </w:rPr>
        <w:t>Cofetărie Demel</w:t>
      </w:r>
      <w:r w:rsidR="00EC3D60" w:rsidRPr="00EC3D60">
        <w:rPr>
          <w:rFonts w:ascii="Calibri" w:eastAsia="Calibri" w:hAnsi="Calibri" w:cs="Calibri"/>
          <w:sz w:val="24"/>
          <w:szCs w:val="24"/>
        </w:rPr>
        <w:t>, furnizor imperial, renumită pentru deserturile sale rafinate preferate de Sisi.</w:t>
      </w:r>
    </w:p>
    <w:p w14:paraId="03A7D2A5" w14:textId="4D531ED2" w:rsidR="00EC3D60" w:rsidRPr="00EC3D60" w:rsidRDefault="00EC3D60" w:rsidP="00EC3D60">
      <w:pPr>
        <w:jc w:val="both"/>
        <w:rPr>
          <w:rFonts w:ascii="Calibri" w:eastAsia="Calibri" w:hAnsi="Calibri" w:cs="Calibri"/>
          <w:sz w:val="24"/>
          <w:szCs w:val="24"/>
        </w:rPr>
      </w:pPr>
      <w:r w:rsidRPr="00EC3D60">
        <w:rPr>
          <w:rFonts w:ascii="Calibri" w:eastAsia="Calibri" w:hAnsi="Calibri" w:cs="Calibri"/>
          <w:sz w:val="24"/>
          <w:szCs w:val="24"/>
        </w:rPr>
        <w:lastRenderedPageBreak/>
        <w:t xml:space="preserve">Ne oprim pentru câteva clipe la </w:t>
      </w:r>
      <w:r w:rsidRPr="00EC3D60">
        <w:rPr>
          <w:rFonts w:ascii="Calibri" w:eastAsia="Calibri" w:hAnsi="Calibri" w:cs="Calibri"/>
          <w:b/>
          <w:bCs/>
          <w:sz w:val="24"/>
          <w:szCs w:val="24"/>
        </w:rPr>
        <w:t>Coloana Ciumei</w:t>
      </w:r>
      <w:r w:rsidRPr="00EC3D60">
        <w:rPr>
          <w:rFonts w:ascii="Calibri" w:eastAsia="Calibri" w:hAnsi="Calibri" w:cs="Calibri"/>
          <w:sz w:val="24"/>
          <w:szCs w:val="24"/>
        </w:rPr>
        <w:t xml:space="preserve">, un monument baroc ridicat în semn de mulțumire divinității pentru încheierea epidemiei de ciumă din 1679 – unul dintre cele mai expresive exemple ale artei religioase din centrul Europei. Turul nostru se încheie la impresionanta </w:t>
      </w:r>
      <w:r w:rsidRPr="00EC3D60">
        <w:rPr>
          <w:rFonts w:ascii="Calibri" w:eastAsia="Calibri" w:hAnsi="Calibri" w:cs="Calibri"/>
          <w:b/>
          <w:bCs/>
          <w:sz w:val="24"/>
          <w:szCs w:val="24"/>
        </w:rPr>
        <w:t>Catedrală Sfântul Ștefan (Stephansdom)</w:t>
      </w:r>
      <w:r w:rsidRPr="00EC3D60">
        <w:rPr>
          <w:rFonts w:ascii="Calibri" w:eastAsia="Calibri" w:hAnsi="Calibri" w:cs="Calibri"/>
          <w:sz w:val="24"/>
          <w:szCs w:val="24"/>
        </w:rPr>
        <w:t xml:space="preserve">, simbol al Vienei, construită inițial în stil romanic, apoi extinsă în stil gotic. Turnul sudic, înalt de 136 de metri, domină orașul și adăpostește </w:t>
      </w:r>
      <w:r w:rsidR="00E00DE9">
        <w:rPr>
          <w:rFonts w:ascii="Calibri" w:eastAsia="Calibri" w:hAnsi="Calibri" w:cs="Calibri"/>
          <w:noProof/>
          <w:sz w:val="24"/>
          <w:szCs w:val="24"/>
        </w:rPr>
        <w:drawing>
          <wp:anchor distT="0" distB="0" distL="114300" distR="114300" simplePos="0" relativeHeight="251664384" behindDoc="0" locked="0" layoutInCell="1" allowOverlap="1" wp14:anchorId="20767721" wp14:editId="6170DB8A">
            <wp:simplePos x="0" y="0"/>
            <wp:positionH relativeFrom="column">
              <wp:posOffset>2090420</wp:posOffset>
            </wp:positionH>
            <wp:positionV relativeFrom="paragraph">
              <wp:posOffset>476250</wp:posOffset>
            </wp:positionV>
            <wp:extent cx="3876675" cy="2415540"/>
            <wp:effectExtent l="0" t="0" r="9525"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3">
                      <a:extLst>
                        <a:ext uri="{28A0092B-C50C-407E-A947-70E740481C1C}">
                          <a14:useLocalDpi xmlns:a14="http://schemas.microsoft.com/office/drawing/2010/main" val="0"/>
                        </a:ext>
                      </a:extLst>
                    </a:blip>
                    <a:srcRect r="3472" b="6100"/>
                    <a:stretch/>
                  </pic:blipFill>
                  <pic:spPr bwMode="auto">
                    <a:xfrm>
                      <a:off x="0" y="0"/>
                      <a:ext cx="3876675" cy="2415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3D60">
        <w:rPr>
          <w:rFonts w:ascii="Calibri" w:eastAsia="Calibri" w:hAnsi="Calibri" w:cs="Calibri"/>
          <w:sz w:val="24"/>
          <w:szCs w:val="24"/>
        </w:rPr>
        <w:t>legendarul clopot Pummerin.</w:t>
      </w:r>
    </w:p>
    <w:p w14:paraId="5848C8B9" w14:textId="6F398AEE" w:rsidR="00EC3D60" w:rsidRPr="00EC3D60" w:rsidRDefault="00EC3D60" w:rsidP="00EC3D60">
      <w:pPr>
        <w:jc w:val="both"/>
        <w:rPr>
          <w:rFonts w:ascii="Calibri" w:eastAsia="Calibri" w:hAnsi="Calibri" w:cs="Calibri"/>
          <w:sz w:val="24"/>
          <w:szCs w:val="24"/>
        </w:rPr>
      </w:pPr>
      <w:r w:rsidRPr="00EC3D60">
        <w:rPr>
          <w:rFonts w:ascii="Calibri" w:eastAsia="Calibri" w:hAnsi="Calibri" w:cs="Calibri"/>
          <w:sz w:val="24"/>
          <w:szCs w:val="24"/>
        </w:rPr>
        <w:t xml:space="preserve">După tur, aveți timp liber în zona </w:t>
      </w:r>
      <w:r w:rsidRPr="00EC3D60">
        <w:rPr>
          <w:rFonts w:ascii="Calibri" w:eastAsia="Calibri" w:hAnsi="Calibri" w:cs="Calibri"/>
          <w:b/>
          <w:bCs/>
          <w:sz w:val="24"/>
          <w:szCs w:val="24"/>
        </w:rPr>
        <w:t>Stephansplatz</w:t>
      </w:r>
      <w:r w:rsidRPr="00EC3D60">
        <w:rPr>
          <w:rFonts w:ascii="Calibri" w:eastAsia="Calibri" w:hAnsi="Calibri" w:cs="Calibri"/>
          <w:sz w:val="24"/>
          <w:szCs w:val="24"/>
        </w:rPr>
        <w:t>, inima orașului, pentru a explora una dintre cele mai frumoase piețe de Crăciun din Austria. Căsuțele de lemn frumos decorate, mirosul de castane coapte, migdale caramelizate și turta dulce tradițională, alături de muzica festivă, vă vor introduce complet în atmosfera sărbătorilor.</w:t>
      </w:r>
    </w:p>
    <w:p w14:paraId="71212D3A" w14:textId="05799E9B" w:rsidR="00C771B0" w:rsidRPr="00C771B0" w:rsidRDefault="00C771B0" w:rsidP="00C771B0">
      <w:pPr>
        <w:jc w:val="both"/>
        <w:rPr>
          <w:rFonts w:ascii="Calibri" w:eastAsia="Calibri" w:hAnsi="Calibri" w:cs="Calibri"/>
          <w:sz w:val="24"/>
          <w:szCs w:val="24"/>
        </w:rPr>
      </w:pPr>
      <w:r w:rsidRPr="00C771B0">
        <w:rPr>
          <w:rFonts w:ascii="Calibri" w:eastAsia="Calibri" w:hAnsi="Calibri" w:cs="Calibri"/>
          <w:sz w:val="24"/>
          <w:szCs w:val="24"/>
        </w:rPr>
        <w:t xml:space="preserve">După ce ne bucurăm de farmecul Vienei și atmosfera festivă din Piața de Crăciun de la Stephansplatz, ne retragem spre un loc special, aflat în inima Pădurilor Vieneze – </w:t>
      </w:r>
      <w:r w:rsidRPr="00C771B0">
        <w:rPr>
          <w:rFonts w:ascii="Calibri" w:eastAsia="Calibri" w:hAnsi="Calibri" w:cs="Calibri"/>
          <w:b/>
          <w:bCs/>
          <w:sz w:val="24"/>
          <w:szCs w:val="24"/>
        </w:rPr>
        <w:t>Kleinmariazell</w:t>
      </w:r>
      <w:r w:rsidRPr="00C771B0">
        <w:rPr>
          <w:rFonts w:ascii="Calibri" w:eastAsia="Calibri" w:hAnsi="Calibri" w:cs="Calibri"/>
          <w:sz w:val="24"/>
          <w:szCs w:val="24"/>
        </w:rPr>
        <w:t>, unde vom fi cazați într-un peisaj de poveste, departe de agitația urbană</w:t>
      </w:r>
      <w:r w:rsidR="008F5B74">
        <w:rPr>
          <w:rFonts w:ascii="Calibri" w:eastAsia="Calibri" w:hAnsi="Calibri" w:cs="Calibri"/>
          <w:sz w:val="24"/>
          <w:szCs w:val="24"/>
        </w:rPr>
        <w:t xml:space="preserve">, </w:t>
      </w:r>
      <w:r w:rsidR="008F5B74" w:rsidRPr="008F5B74">
        <w:rPr>
          <w:rFonts w:ascii="Calibri" w:eastAsia="Calibri" w:hAnsi="Calibri" w:cs="Calibri"/>
          <w:sz w:val="24"/>
          <w:szCs w:val="24"/>
        </w:rPr>
        <w:t>acest sat liniștit găzduiește un fost ansamblu monastic benedictin, astăzi restaurat și transformat într-un loc de odihnă și reflecție.</w:t>
      </w:r>
    </w:p>
    <w:p w14:paraId="50E64A87" w14:textId="58217AB8" w:rsidR="008F5B74" w:rsidRPr="008F5B74" w:rsidRDefault="008F5B74" w:rsidP="008F5B74">
      <w:pPr>
        <w:jc w:val="both"/>
        <w:rPr>
          <w:rFonts w:ascii="Calibri" w:eastAsia="Calibri" w:hAnsi="Calibri" w:cs="Calibri"/>
        </w:rPr>
      </w:pPr>
      <w:r>
        <w:rPr>
          <w:rFonts w:ascii="Calibri" w:eastAsia="Calibri" w:hAnsi="Calibri" w:cs="Calibri"/>
          <w:noProof/>
          <w:sz w:val="24"/>
          <w:szCs w:val="24"/>
        </w:rPr>
        <w:drawing>
          <wp:anchor distT="0" distB="0" distL="114300" distR="114300" simplePos="0" relativeHeight="251687936" behindDoc="0" locked="0" layoutInCell="1" allowOverlap="1" wp14:anchorId="176DCF9F" wp14:editId="16DE3967">
            <wp:simplePos x="0" y="0"/>
            <wp:positionH relativeFrom="column">
              <wp:posOffset>-4445</wp:posOffset>
            </wp:positionH>
            <wp:positionV relativeFrom="paragraph">
              <wp:posOffset>3810</wp:posOffset>
            </wp:positionV>
            <wp:extent cx="2933700" cy="212153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a:extLst>
                        <a:ext uri="{28A0092B-C50C-407E-A947-70E740481C1C}">
                          <a14:useLocalDpi xmlns:a14="http://schemas.microsoft.com/office/drawing/2010/main" val="0"/>
                        </a:ext>
                      </a:extLst>
                    </a:blip>
                    <a:stretch>
                      <a:fillRect/>
                    </a:stretch>
                  </pic:blipFill>
                  <pic:spPr>
                    <a:xfrm>
                      <a:off x="0" y="0"/>
                      <a:ext cx="2933700" cy="2121535"/>
                    </a:xfrm>
                    <a:prstGeom prst="rect">
                      <a:avLst/>
                    </a:prstGeom>
                  </pic:spPr>
                </pic:pic>
              </a:graphicData>
            </a:graphic>
            <wp14:sizeRelH relativeFrom="page">
              <wp14:pctWidth>0</wp14:pctWidth>
            </wp14:sizeRelH>
            <wp14:sizeRelV relativeFrom="page">
              <wp14:pctHeight>0</wp14:pctHeight>
            </wp14:sizeRelV>
          </wp:anchor>
        </w:drawing>
      </w:r>
      <w:r w:rsidR="00C771B0" w:rsidRPr="00C771B0">
        <w:rPr>
          <w:rFonts w:ascii="Calibri" w:eastAsia="Calibri" w:hAnsi="Calibri" w:cs="Calibri"/>
          <w:sz w:val="24"/>
          <w:szCs w:val="24"/>
        </w:rPr>
        <w:t xml:space="preserve"> </w:t>
      </w:r>
      <w:r w:rsidRPr="008F5B74">
        <w:rPr>
          <w:rFonts w:ascii="Calibri" w:eastAsia="Calibri" w:hAnsi="Calibri" w:cs="Calibri"/>
        </w:rPr>
        <w:t xml:space="preserve">Vom fi cazați chiar aici, într-un decor natural și arhitectural deosebit, ce păstrează farmecul vremurilor de demult. Seara, vă invităm să luați parte la o experiență autentică și rafinată: </w:t>
      </w:r>
      <w:r w:rsidRPr="008F5B74">
        <w:rPr>
          <w:rFonts w:ascii="Calibri" w:eastAsia="Calibri" w:hAnsi="Calibri" w:cs="Calibri"/>
          <w:b/>
          <w:bCs/>
        </w:rPr>
        <w:t>cină festivă</w:t>
      </w:r>
      <w:r w:rsidRPr="008F5B74">
        <w:rPr>
          <w:rFonts w:ascii="Calibri" w:eastAsia="Calibri" w:hAnsi="Calibri" w:cs="Calibri"/>
        </w:rPr>
        <w:t xml:space="preserve"> în restaurantul hotelului, urmată de o </w:t>
      </w:r>
      <w:r w:rsidRPr="008F5B74">
        <w:rPr>
          <w:rFonts w:ascii="Calibri" w:eastAsia="Calibri" w:hAnsi="Calibri" w:cs="Calibri"/>
          <w:b/>
          <w:bCs/>
        </w:rPr>
        <w:t>degustare de vinuri locale</w:t>
      </w:r>
      <w:r w:rsidRPr="008F5B74">
        <w:rPr>
          <w:rFonts w:ascii="Calibri" w:eastAsia="Calibri" w:hAnsi="Calibri" w:cs="Calibri"/>
        </w:rPr>
        <w:t xml:space="preserve"> în pivnița istorică a abației.</w:t>
      </w:r>
    </w:p>
    <w:p w14:paraId="2DC6005D" w14:textId="77777777" w:rsidR="008F5B74" w:rsidRPr="008F5B74" w:rsidRDefault="008F5B74" w:rsidP="008F5B74">
      <w:pPr>
        <w:jc w:val="both"/>
        <w:rPr>
          <w:rFonts w:ascii="Calibri" w:eastAsia="Calibri" w:hAnsi="Calibri" w:cs="Calibri"/>
          <w:sz w:val="24"/>
          <w:szCs w:val="24"/>
        </w:rPr>
      </w:pPr>
      <w:r w:rsidRPr="008F5B74">
        <w:rPr>
          <w:rFonts w:ascii="Calibri" w:eastAsia="Calibri" w:hAnsi="Calibri" w:cs="Calibri"/>
          <w:sz w:val="24"/>
          <w:szCs w:val="24"/>
        </w:rPr>
        <w:t>Această cramă, păstrată din vechile construcții ale mănăstirii, a fost folosită timp de secole pentru depozitarea vinurilor provenite din podgoriile ce aparțineau odinioară abației. Într-o atmosferă caldă, sub bolțile de piatră, vom descoperi aromele vinurilor regionale, acompaniate de povești despre tradițiile viticole monahale și despre rolul vinului în viața spirituală din Evul Mediu.</w:t>
      </w:r>
    </w:p>
    <w:p w14:paraId="2008AD61" w14:textId="08B29046" w:rsidR="008F5B74" w:rsidRPr="008F5B74" w:rsidRDefault="008F5B74" w:rsidP="008F5B74">
      <w:pPr>
        <w:tabs>
          <w:tab w:val="left" w:pos="7020"/>
        </w:tabs>
        <w:ind w:right="-44"/>
        <w:rPr>
          <w:rFonts w:ascii="Calibri" w:eastAsia="Calibri" w:hAnsi="Calibri" w:cs="Calibri"/>
          <w:sz w:val="24"/>
          <w:szCs w:val="24"/>
        </w:rPr>
      </w:pPr>
      <w:r>
        <w:rPr>
          <w:rFonts w:ascii="Calibri" w:eastAsia="Calibri" w:hAnsi="Calibri" w:cs="Calibri"/>
          <w:sz w:val="24"/>
          <w:szCs w:val="24"/>
        </w:rPr>
        <w:lastRenderedPageBreak/>
        <w:t>O seara speciala, ce combina gastronomia locala, istoria si linistea naturii-un moment de tihna si bucurie impartasita in inima Austriei.</w:t>
      </w:r>
      <w:r w:rsidRPr="008F5B74">
        <w:rPr>
          <w:rFonts w:ascii="Calibri" w:eastAsia="Calibri" w:hAnsi="Calibri" w:cs="Calibri"/>
          <w:sz w:val="24"/>
          <w:szCs w:val="24"/>
        </w:rPr>
        <w:br/>
      </w:r>
      <w:r w:rsidRPr="008F5B74">
        <w:rPr>
          <w:rFonts w:ascii="Calibri" w:eastAsia="Calibri" w:hAnsi="Calibri" w:cs="Calibri"/>
          <w:b/>
          <w:bCs/>
          <w:sz w:val="24"/>
          <w:szCs w:val="24"/>
        </w:rPr>
        <w:t>Cazare în Kleinmariazell.</w:t>
      </w:r>
    </w:p>
    <w:p w14:paraId="20D0FE70" w14:textId="07F0218E" w:rsidR="00C771B0" w:rsidRPr="00C771B0" w:rsidRDefault="00C771B0" w:rsidP="00C771B0">
      <w:pPr>
        <w:jc w:val="both"/>
        <w:rPr>
          <w:rFonts w:ascii="Calibri" w:eastAsia="Calibri" w:hAnsi="Calibri" w:cs="Calibri"/>
          <w:sz w:val="24"/>
          <w:szCs w:val="24"/>
        </w:rPr>
      </w:pPr>
    </w:p>
    <w:p w14:paraId="5234C98F" w14:textId="3CDE055B" w:rsidR="00697C15" w:rsidRPr="004413B5" w:rsidRDefault="00E00DE9" w:rsidP="001B364D">
      <w:pPr>
        <w:jc w:val="both"/>
        <w:rPr>
          <w:rFonts w:ascii="Calibri" w:eastAsia="Calibri" w:hAnsi="Calibri" w:cs="Calibri"/>
          <w:b/>
          <w:bCs/>
          <w:color w:val="FF0000"/>
          <w:sz w:val="24"/>
          <w:szCs w:val="24"/>
        </w:rPr>
      </w:pPr>
      <w:r>
        <w:rPr>
          <w:rFonts w:ascii="Calibri" w:eastAsia="Calibri" w:hAnsi="Calibri" w:cs="Calibri"/>
          <w:noProof/>
          <w:sz w:val="24"/>
          <w:szCs w:val="24"/>
        </w:rPr>
        <w:drawing>
          <wp:anchor distT="0" distB="0" distL="114300" distR="114300" simplePos="0" relativeHeight="251665408" behindDoc="0" locked="0" layoutInCell="1" allowOverlap="1" wp14:anchorId="03CB2C6E" wp14:editId="29073384">
            <wp:simplePos x="0" y="0"/>
            <wp:positionH relativeFrom="column">
              <wp:posOffset>-4445</wp:posOffset>
            </wp:positionH>
            <wp:positionV relativeFrom="paragraph">
              <wp:posOffset>323850</wp:posOffset>
            </wp:positionV>
            <wp:extent cx="2876550" cy="191262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6550" cy="1912620"/>
                    </a:xfrm>
                    <a:prstGeom prst="rect">
                      <a:avLst/>
                    </a:prstGeom>
                  </pic:spPr>
                </pic:pic>
              </a:graphicData>
            </a:graphic>
            <wp14:sizeRelH relativeFrom="page">
              <wp14:pctWidth>0</wp14:pctWidth>
            </wp14:sizeRelH>
            <wp14:sizeRelV relativeFrom="page">
              <wp14:pctHeight>0</wp14:pctHeight>
            </wp14:sizeRelV>
          </wp:anchor>
        </w:drawing>
      </w:r>
      <w:r w:rsidR="001B364D" w:rsidRPr="0011069B">
        <w:rPr>
          <w:rFonts w:ascii="Segoe UI Emoji" w:eastAsia="Calibri" w:hAnsi="Segoe UI Emoji" w:cs="Segoe UI Emoji"/>
          <w:sz w:val="24"/>
          <w:szCs w:val="24"/>
        </w:rPr>
        <w:t>🎄</w:t>
      </w:r>
      <w:r w:rsidR="001B364D" w:rsidRPr="0011069B">
        <w:rPr>
          <w:rFonts w:ascii="Calibri" w:eastAsia="Calibri" w:hAnsi="Calibri" w:cs="Calibri"/>
          <w:sz w:val="24"/>
          <w:szCs w:val="24"/>
        </w:rPr>
        <w:t xml:space="preserve"> </w:t>
      </w:r>
      <w:r w:rsidR="001B364D" w:rsidRPr="004413B5">
        <w:rPr>
          <w:rFonts w:ascii="Calibri" w:eastAsia="Calibri" w:hAnsi="Calibri" w:cs="Calibri"/>
          <w:b/>
          <w:bCs/>
          <w:color w:val="FF0000"/>
          <w:sz w:val="24"/>
          <w:szCs w:val="24"/>
        </w:rPr>
        <w:t>ZIUA 3 –DUMINICA- 30.11.2025: KLEINMARIAZELL-PRAGA ( cca 375 KM)</w:t>
      </w:r>
    </w:p>
    <w:p w14:paraId="2B8F1C6F" w14:textId="0B2E9A5B" w:rsidR="001B364D" w:rsidRPr="001B364D" w:rsidRDefault="001B364D" w:rsidP="001B364D">
      <w:pPr>
        <w:jc w:val="both"/>
        <w:rPr>
          <w:rFonts w:ascii="Calibri" w:eastAsia="Calibri" w:hAnsi="Calibri" w:cs="Calibri"/>
        </w:rPr>
      </w:pPr>
      <w:r>
        <w:rPr>
          <w:rFonts w:ascii="Calibri" w:eastAsia="Calibri" w:hAnsi="Calibri" w:cs="Calibri"/>
          <w:sz w:val="24"/>
          <w:szCs w:val="24"/>
        </w:rPr>
        <w:t>Mic dejun la hotel.</w:t>
      </w:r>
      <w:r w:rsidRPr="001B364D">
        <w:rPr>
          <w:rFonts w:ascii="Times New Roman" w:eastAsia="Times New Roman" w:hAnsi="Times New Roman" w:cs="Times New Roman"/>
          <w:sz w:val="24"/>
          <w:szCs w:val="24"/>
        </w:rPr>
        <w:t xml:space="preserve"> </w:t>
      </w:r>
      <w:r w:rsidRPr="001B364D">
        <w:rPr>
          <w:rFonts w:ascii="Calibri" w:eastAsia="Calibri" w:hAnsi="Calibri" w:cs="Calibri"/>
        </w:rPr>
        <w:t xml:space="preserve">Înainte de a părăsi atmosfera liniștită a pădurilor vieneze, vizităm </w:t>
      </w:r>
      <w:r w:rsidRPr="001B364D">
        <w:rPr>
          <w:rFonts w:ascii="Calibri" w:eastAsia="Calibri" w:hAnsi="Calibri" w:cs="Calibri"/>
          <w:b/>
          <w:bCs/>
        </w:rPr>
        <w:t>impresionanta mănăstire din Kleinmariazell</w:t>
      </w:r>
      <w:r w:rsidRPr="001B364D">
        <w:rPr>
          <w:rFonts w:ascii="Calibri" w:eastAsia="Calibri" w:hAnsi="Calibri" w:cs="Calibri"/>
        </w:rPr>
        <w:t>, una dintre cele mai bine păstrate foste abații benedictine din regiune. Complexul păstrează elemente arhitecturale valoroase din diverse epoci: de la bazilica romanică, cu impresionantele sale portaluri și clopotniță medievală, la detalii gotice și baroce rafinate.</w:t>
      </w:r>
    </w:p>
    <w:p w14:paraId="2C429ECC" w14:textId="0A1FB40E" w:rsidR="001B364D" w:rsidRPr="001B364D" w:rsidRDefault="001007E4" w:rsidP="001B364D">
      <w:pPr>
        <w:jc w:val="both"/>
        <w:rPr>
          <w:rFonts w:ascii="Calibri" w:eastAsia="Calibri" w:hAnsi="Calibri" w:cs="Calibri"/>
          <w:sz w:val="24"/>
          <w:szCs w:val="24"/>
        </w:rPr>
      </w:pPr>
      <w:r>
        <w:rPr>
          <w:rFonts w:ascii="Calibri" w:eastAsia="Calibri" w:hAnsi="Calibri" w:cs="Calibri"/>
          <w:b/>
          <w:bCs/>
          <w:noProof/>
          <w:sz w:val="24"/>
          <w:szCs w:val="24"/>
        </w:rPr>
        <w:drawing>
          <wp:anchor distT="0" distB="0" distL="114300" distR="114300" simplePos="0" relativeHeight="251666432" behindDoc="0" locked="0" layoutInCell="1" allowOverlap="1" wp14:anchorId="17572F97" wp14:editId="43F7BBB2">
            <wp:simplePos x="0" y="0"/>
            <wp:positionH relativeFrom="column">
              <wp:posOffset>2938780</wp:posOffset>
            </wp:positionH>
            <wp:positionV relativeFrom="paragraph">
              <wp:posOffset>562610</wp:posOffset>
            </wp:positionV>
            <wp:extent cx="3037840" cy="21907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37840" cy="2190750"/>
                    </a:xfrm>
                    <a:prstGeom prst="rect">
                      <a:avLst/>
                    </a:prstGeom>
                  </pic:spPr>
                </pic:pic>
              </a:graphicData>
            </a:graphic>
            <wp14:sizeRelH relativeFrom="page">
              <wp14:pctWidth>0</wp14:pctWidth>
            </wp14:sizeRelH>
            <wp14:sizeRelV relativeFrom="page">
              <wp14:pctHeight>0</wp14:pctHeight>
            </wp14:sizeRelV>
          </wp:anchor>
        </w:drawing>
      </w:r>
      <w:r w:rsidR="001B364D" w:rsidRPr="001B364D">
        <w:rPr>
          <w:rFonts w:ascii="Calibri" w:eastAsia="Calibri" w:hAnsi="Calibri" w:cs="Calibri"/>
          <w:sz w:val="24"/>
          <w:szCs w:val="24"/>
        </w:rPr>
        <w:t xml:space="preserve"> Un punct de atracție deosebit îl reprezintă </w:t>
      </w:r>
      <w:r w:rsidR="001B364D" w:rsidRPr="001B364D">
        <w:rPr>
          <w:rFonts w:ascii="Calibri" w:eastAsia="Calibri" w:hAnsi="Calibri" w:cs="Calibri"/>
          <w:b/>
          <w:bCs/>
          <w:sz w:val="24"/>
          <w:szCs w:val="24"/>
        </w:rPr>
        <w:t>frescele baroce ce ilustrează viața Fecioarei Maria</w:t>
      </w:r>
      <w:r w:rsidR="001B364D" w:rsidRPr="001B364D">
        <w:rPr>
          <w:rFonts w:ascii="Calibri" w:eastAsia="Calibri" w:hAnsi="Calibri" w:cs="Calibri"/>
          <w:sz w:val="24"/>
          <w:szCs w:val="24"/>
        </w:rPr>
        <w:t>, realizate de Johann Wenzel Bergl – primul mare ciclu mural al celebrului pictor boemo-austriac. Vizitatorii pot explora și o instalație multimedia care aprofundează opera sa, înainte de a păși în cripta modernă, un spațiu ce leagă trecutul de prezent într-o manieră artistică.</w:t>
      </w:r>
    </w:p>
    <w:p w14:paraId="12D2D519" w14:textId="0477AC4D" w:rsidR="001B364D" w:rsidRDefault="001B364D" w:rsidP="001B364D">
      <w:pPr>
        <w:jc w:val="both"/>
        <w:rPr>
          <w:rFonts w:ascii="Calibri" w:eastAsia="Calibri" w:hAnsi="Calibri" w:cs="Calibri"/>
          <w:sz w:val="24"/>
          <w:szCs w:val="24"/>
        </w:rPr>
      </w:pPr>
      <w:r w:rsidRPr="001B364D">
        <w:rPr>
          <w:rFonts w:ascii="Calibri" w:eastAsia="Calibri" w:hAnsi="Calibri" w:cs="Calibri"/>
          <w:sz w:val="24"/>
          <w:szCs w:val="24"/>
        </w:rPr>
        <w:t xml:space="preserve">După vizită, ne continuăm traseul către </w:t>
      </w:r>
      <w:r w:rsidRPr="001B364D">
        <w:rPr>
          <w:rFonts w:ascii="Calibri" w:eastAsia="Calibri" w:hAnsi="Calibri" w:cs="Calibri"/>
          <w:b/>
          <w:bCs/>
          <w:sz w:val="24"/>
          <w:szCs w:val="24"/>
        </w:rPr>
        <w:t>Praga</w:t>
      </w:r>
      <w:r w:rsidRPr="001B364D">
        <w:rPr>
          <w:rFonts w:ascii="Calibri" w:eastAsia="Calibri" w:hAnsi="Calibri" w:cs="Calibri"/>
          <w:sz w:val="24"/>
          <w:szCs w:val="24"/>
        </w:rPr>
        <w:t>, capitala Cehiei, unde vom ajunge în cursul după-amiezii.</w:t>
      </w:r>
    </w:p>
    <w:p w14:paraId="7E19AAC2" w14:textId="0F6D91E3" w:rsidR="001B364D" w:rsidRDefault="001007E4" w:rsidP="001B364D">
      <w:pPr>
        <w:jc w:val="both"/>
      </w:pPr>
      <w:r>
        <w:rPr>
          <w:rFonts w:ascii="Calibri" w:eastAsia="Calibri" w:hAnsi="Calibri" w:cs="Calibri"/>
          <w:noProof/>
          <w:sz w:val="24"/>
          <w:szCs w:val="24"/>
        </w:rPr>
        <w:drawing>
          <wp:anchor distT="0" distB="0" distL="114300" distR="114300" simplePos="0" relativeHeight="251667456" behindDoc="0" locked="0" layoutInCell="1" allowOverlap="1" wp14:anchorId="741ABAAD" wp14:editId="393117E8">
            <wp:simplePos x="0" y="0"/>
            <wp:positionH relativeFrom="column">
              <wp:posOffset>-4445</wp:posOffset>
            </wp:positionH>
            <wp:positionV relativeFrom="paragraph">
              <wp:posOffset>445770</wp:posOffset>
            </wp:positionV>
            <wp:extent cx="3228975" cy="227330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28975" cy="2273300"/>
                    </a:xfrm>
                    <a:prstGeom prst="rect">
                      <a:avLst/>
                    </a:prstGeom>
                  </pic:spPr>
                </pic:pic>
              </a:graphicData>
            </a:graphic>
            <wp14:sizeRelH relativeFrom="page">
              <wp14:pctWidth>0</wp14:pctWidth>
            </wp14:sizeRelH>
            <wp14:sizeRelV relativeFrom="page">
              <wp14:pctHeight>0</wp14:pctHeight>
            </wp14:sizeRelV>
          </wp:anchor>
        </w:drawing>
      </w:r>
      <w:r w:rsidR="002C5AF6">
        <w:t>Odată ajunși în Praga, vom fi însoțiți de ghidul local într-un tur pietonal prin inima orașului, unde vom descoperi farmecul de neegalat al capitalei cehe.</w:t>
      </w:r>
    </w:p>
    <w:p w14:paraId="329660C1" w14:textId="73D9E62A" w:rsidR="002C5AF6" w:rsidRPr="002C5AF6" w:rsidRDefault="002C5AF6" w:rsidP="002C5AF6">
      <w:pPr>
        <w:jc w:val="both"/>
        <w:rPr>
          <w:rFonts w:ascii="Calibri" w:eastAsia="Calibri" w:hAnsi="Calibri" w:cs="Calibri"/>
          <w:sz w:val="24"/>
          <w:szCs w:val="24"/>
        </w:rPr>
      </w:pPr>
      <w:r w:rsidRPr="002C5AF6">
        <w:rPr>
          <w:rFonts w:ascii="Calibri" w:eastAsia="Calibri" w:hAnsi="Calibri" w:cs="Calibri"/>
          <w:sz w:val="24"/>
          <w:szCs w:val="24"/>
        </w:rPr>
        <w:t xml:space="preserve">Ne vom plimba prin </w:t>
      </w:r>
      <w:r w:rsidRPr="002C5AF6">
        <w:rPr>
          <w:rFonts w:ascii="Calibri" w:eastAsia="Calibri" w:hAnsi="Calibri" w:cs="Calibri"/>
          <w:b/>
          <w:bCs/>
          <w:sz w:val="24"/>
          <w:szCs w:val="24"/>
        </w:rPr>
        <w:t>Orașul Nou</w:t>
      </w:r>
      <w:r w:rsidRPr="002C5AF6">
        <w:rPr>
          <w:rFonts w:ascii="Calibri" w:eastAsia="Calibri" w:hAnsi="Calibri" w:cs="Calibri"/>
          <w:sz w:val="24"/>
          <w:szCs w:val="24"/>
        </w:rPr>
        <w:t xml:space="preserve"> (</w:t>
      </w:r>
      <w:r w:rsidRPr="002C5AF6">
        <w:rPr>
          <w:rFonts w:ascii="Calibri" w:eastAsia="Calibri" w:hAnsi="Calibri" w:cs="Calibri"/>
          <w:i/>
          <w:iCs/>
          <w:sz w:val="24"/>
          <w:szCs w:val="24"/>
        </w:rPr>
        <w:t>Nové Město</w:t>
      </w:r>
      <w:r w:rsidRPr="002C5AF6">
        <w:rPr>
          <w:rFonts w:ascii="Calibri" w:eastAsia="Calibri" w:hAnsi="Calibri" w:cs="Calibri"/>
          <w:sz w:val="24"/>
          <w:szCs w:val="24"/>
        </w:rPr>
        <w:t xml:space="preserve">), fondat în 1348 de către regele Carol al IV-lea, o zonă planificată încă din Evul Mediu pentru a reflecta puterea și viziunea unei noi capitale imperiale. Aici se află </w:t>
      </w:r>
      <w:r w:rsidRPr="002C5AF6">
        <w:rPr>
          <w:rFonts w:ascii="Calibri" w:eastAsia="Calibri" w:hAnsi="Calibri" w:cs="Calibri"/>
          <w:b/>
          <w:bCs/>
          <w:sz w:val="24"/>
          <w:szCs w:val="24"/>
        </w:rPr>
        <w:t>Piața Wenceslav</w:t>
      </w:r>
      <w:r w:rsidRPr="002C5AF6">
        <w:rPr>
          <w:rFonts w:ascii="Calibri" w:eastAsia="Calibri" w:hAnsi="Calibri" w:cs="Calibri"/>
          <w:sz w:val="24"/>
          <w:szCs w:val="24"/>
        </w:rPr>
        <w:t xml:space="preserve">, care, deși poartă numele unui sfânt medieval, a fost </w:t>
      </w:r>
      <w:r w:rsidRPr="002C5AF6">
        <w:rPr>
          <w:rFonts w:ascii="Calibri" w:eastAsia="Calibri" w:hAnsi="Calibri" w:cs="Calibri"/>
          <w:sz w:val="24"/>
          <w:szCs w:val="24"/>
        </w:rPr>
        <w:lastRenderedPageBreak/>
        <w:t xml:space="preserve">martoră la evenimente majore ale secolului XX, precum </w:t>
      </w:r>
      <w:r w:rsidRPr="002C5AF6">
        <w:rPr>
          <w:rFonts w:ascii="Calibri" w:eastAsia="Calibri" w:hAnsi="Calibri" w:cs="Calibri"/>
          <w:i/>
          <w:iCs/>
          <w:sz w:val="24"/>
          <w:szCs w:val="24"/>
        </w:rPr>
        <w:t>Primăvara de la Praga</w:t>
      </w:r>
      <w:r w:rsidRPr="002C5AF6">
        <w:rPr>
          <w:rFonts w:ascii="Calibri" w:eastAsia="Calibri" w:hAnsi="Calibri" w:cs="Calibri"/>
          <w:sz w:val="24"/>
          <w:szCs w:val="24"/>
        </w:rPr>
        <w:t xml:space="preserve"> sau Revoluția de Catifea.</w:t>
      </w:r>
    </w:p>
    <w:p w14:paraId="4E0A8CDA" w14:textId="77777777" w:rsidR="002C5AF6" w:rsidRPr="002C5AF6" w:rsidRDefault="002C5AF6" w:rsidP="002C5AF6">
      <w:pPr>
        <w:jc w:val="both"/>
        <w:rPr>
          <w:rFonts w:ascii="Calibri" w:eastAsia="Calibri" w:hAnsi="Calibri" w:cs="Calibri"/>
          <w:sz w:val="24"/>
          <w:szCs w:val="24"/>
        </w:rPr>
      </w:pPr>
      <w:r w:rsidRPr="002C5AF6">
        <w:rPr>
          <w:rFonts w:ascii="Calibri" w:eastAsia="Calibri" w:hAnsi="Calibri" w:cs="Calibri"/>
          <w:sz w:val="24"/>
          <w:szCs w:val="24"/>
        </w:rPr>
        <w:t xml:space="preserve">Traversând spre </w:t>
      </w:r>
      <w:r w:rsidRPr="002C5AF6">
        <w:rPr>
          <w:rFonts w:ascii="Calibri" w:eastAsia="Calibri" w:hAnsi="Calibri" w:cs="Calibri"/>
          <w:b/>
          <w:bCs/>
          <w:sz w:val="24"/>
          <w:szCs w:val="24"/>
        </w:rPr>
        <w:t>Orașul Vechi</w:t>
      </w:r>
      <w:r w:rsidRPr="002C5AF6">
        <w:rPr>
          <w:rFonts w:ascii="Calibri" w:eastAsia="Calibri" w:hAnsi="Calibri" w:cs="Calibri"/>
          <w:sz w:val="24"/>
          <w:szCs w:val="24"/>
        </w:rPr>
        <w:t xml:space="preserve"> (</w:t>
      </w:r>
      <w:r w:rsidRPr="002C5AF6">
        <w:rPr>
          <w:rFonts w:ascii="Calibri" w:eastAsia="Calibri" w:hAnsi="Calibri" w:cs="Calibri"/>
          <w:i/>
          <w:iCs/>
          <w:sz w:val="24"/>
          <w:szCs w:val="24"/>
        </w:rPr>
        <w:t>Staré Město</w:t>
      </w:r>
      <w:r w:rsidRPr="002C5AF6">
        <w:rPr>
          <w:rFonts w:ascii="Calibri" w:eastAsia="Calibri" w:hAnsi="Calibri" w:cs="Calibri"/>
          <w:sz w:val="24"/>
          <w:szCs w:val="24"/>
        </w:rPr>
        <w:t xml:space="preserve">), intrăm în inima istorică a capitalei cehe, unde timpul pare să fi încremenit. Vom admira </w:t>
      </w:r>
      <w:r w:rsidRPr="002C5AF6">
        <w:rPr>
          <w:rFonts w:ascii="Calibri" w:eastAsia="Calibri" w:hAnsi="Calibri" w:cs="Calibri"/>
          <w:b/>
          <w:bCs/>
          <w:sz w:val="24"/>
          <w:szCs w:val="24"/>
        </w:rPr>
        <w:t>Karolinum</w:t>
      </w:r>
      <w:r w:rsidRPr="002C5AF6">
        <w:rPr>
          <w:rFonts w:ascii="Calibri" w:eastAsia="Calibri" w:hAnsi="Calibri" w:cs="Calibri"/>
          <w:sz w:val="24"/>
          <w:szCs w:val="24"/>
        </w:rPr>
        <w:t>, sediul celei mai vechi universități din Europa Centrală – fondată tot de Carol al IV-lea în 1348 – o dovadă a rolului Pragai ca centru al culturii și științei.</w:t>
      </w:r>
    </w:p>
    <w:p w14:paraId="05CA5EA4" w14:textId="33947C0A" w:rsidR="002C5AF6" w:rsidRPr="002C5AF6" w:rsidRDefault="00D17604" w:rsidP="002C5AF6">
      <w:pPr>
        <w:jc w:val="both"/>
        <w:rPr>
          <w:rFonts w:ascii="Calibri" w:eastAsia="Calibri" w:hAnsi="Calibri" w:cs="Calibri"/>
          <w:sz w:val="24"/>
          <w:szCs w:val="24"/>
        </w:rPr>
      </w:pPr>
      <w:r>
        <w:rPr>
          <w:rFonts w:ascii="Calibri" w:eastAsia="Calibri" w:hAnsi="Calibri" w:cs="Calibri"/>
          <w:noProof/>
          <w:sz w:val="24"/>
          <w:szCs w:val="24"/>
        </w:rPr>
        <w:drawing>
          <wp:anchor distT="0" distB="0" distL="114300" distR="114300" simplePos="0" relativeHeight="251669504" behindDoc="0" locked="0" layoutInCell="1" allowOverlap="1" wp14:anchorId="1BC9685E" wp14:editId="312301DC">
            <wp:simplePos x="0" y="0"/>
            <wp:positionH relativeFrom="column">
              <wp:posOffset>-4445</wp:posOffset>
            </wp:positionH>
            <wp:positionV relativeFrom="paragraph">
              <wp:posOffset>0</wp:posOffset>
            </wp:positionV>
            <wp:extent cx="3562350" cy="23812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62350" cy="2381250"/>
                    </a:xfrm>
                    <a:prstGeom prst="rect">
                      <a:avLst/>
                    </a:prstGeom>
                  </pic:spPr>
                </pic:pic>
              </a:graphicData>
            </a:graphic>
            <wp14:sizeRelH relativeFrom="page">
              <wp14:pctWidth>0</wp14:pctWidth>
            </wp14:sizeRelH>
            <wp14:sizeRelV relativeFrom="page">
              <wp14:pctHeight>0</wp14:pctHeight>
            </wp14:sizeRelV>
          </wp:anchor>
        </w:drawing>
      </w:r>
      <w:r w:rsidR="002C5AF6" w:rsidRPr="002C5AF6">
        <w:rPr>
          <w:rFonts w:ascii="Calibri" w:eastAsia="Calibri" w:hAnsi="Calibri" w:cs="Calibri"/>
          <w:sz w:val="24"/>
          <w:szCs w:val="24"/>
        </w:rPr>
        <w:t xml:space="preserve">Ajungem în </w:t>
      </w:r>
      <w:r w:rsidR="002C5AF6" w:rsidRPr="002C5AF6">
        <w:rPr>
          <w:rFonts w:ascii="Calibri" w:eastAsia="Calibri" w:hAnsi="Calibri" w:cs="Calibri"/>
          <w:b/>
          <w:bCs/>
          <w:sz w:val="24"/>
          <w:szCs w:val="24"/>
        </w:rPr>
        <w:t>Piața Orașului Vechi</w:t>
      </w:r>
      <w:r w:rsidR="002C5AF6" w:rsidRPr="002C5AF6">
        <w:rPr>
          <w:rFonts w:ascii="Calibri" w:eastAsia="Calibri" w:hAnsi="Calibri" w:cs="Calibri"/>
          <w:sz w:val="24"/>
          <w:szCs w:val="24"/>
        </w:rPr>
        <w:t xml:space="preserve">, un adevărat muzeu în aer liber, unde fiecare clădire are o poveste. Aici se află </w:t>
      </w:r>
      <w:r w:rsidR="002C5AF6" w:rsidRPr="002C5AF6">
        <w:rPr>
          <w:rFonts w:ascii="Calibri" w:eastAsia="Calibri" w:hAnsi="Calibri" w:cs="Calibri"/>
          <w:b/>
          <w:bCs/>
          <w:sz w:val="24"/>
          <w:szCs w:val="24"/>
        </w:rPr>
        <w:t>Primăria Veche</w:t>
      </w:r>
      <w:r w:rsidR="002C5AF6" w:rsidRPr="002C5AF6">
        <w:rPr>
          <w:rFonts w:ascii="Calibri" w:eastAsia="Calibri" w:hAnsi="Calibri" w:cs="Calibri"/>
          <w:sz w:val="24"/>
          <w:szCs w:val="24"/>
        </w:rPr>
        <w:t xml:space="preserve"> cu faimosul său </w:t>
      </w:r>
      <w:r w:rsidR="002C5AF6" w:rsidRPr="002C5AF6">
        <w:rPr>
          <w:rFonts w:ascii="Calibri" w:eastAsia="Calibri" w:hAnsi="Calibri" w:cs="Calibri"/>
          <w:b/>
          <w:bCs/>
          <w:sz w:val="24"/>
          <w:szCs w:val="24"/>
        </w:rPr>
        <w:t>Ceas Astronomic</w:t>
      </w:r>
      <w:r w:rsidR="002C5AF6" w:rsidRPr="002C5AF6">
        <w:rPr>
          <w:rFonts w:ascii="Calibri" w:eastAsia="Calibri" w:hAnsi="Calibri" w:cs="Calibri"/>
          <w:sz w:val="24"/>
          <w:szCs w:val="24"/>
        </w:rPr>
        <w:t>, construit în 1410. La fiecare oră fixă, statuetele apostolilor se pun în mișcare într-un spectacol medieval care fascinează de secole.</w:t>
      </w:r>
    </w:p>
    <w:p w14:paraId="3F9D6C15" w14:textId="63E2C56B" w:rsidR="002C5AF6" w:rsidRDefault="00D17604" w:rsidP="002C5AF6">
      <w:pPr>
        <w:jc w:val="both"/>
        <w:rPr>
          <w:rFonts w:ascii="Calibri" w:eastAsia="Calibri" w:hAnsi="Calibri" w:cs="Calibri"/>
          <w:sz w:val="24"/>
          <w:szCs w:val="24"/>
        </w:rPr>
      </w:pPr>
      <w:r>
        <w:rPr>
          <w:rFonts w:ascii="Calibri" w:eastAsia="Calibri" w:hAnsi="Calibri" w:cs="Calibri"/>
          <w:noProof/>
          <w:sz w:val="24"/>
          <w:szCs w:val="24"/>
        </w:rPr>
        <w:drawing>
          <wp:anchor distT="0" distB="0" distL="114300" distR="114300" simplePos="0" relativeHeight="251668480" behindDoc="0" locked="0" layoutInCell="1" allowOverlap="1" wp14:anchorId="4EDF973A" wp14:editId="417FD154">
            <wp:simplePos x="0" y="0"/>
            <wp:positionH relativeFrom="column">
              <wp:posOffset>2662555</wp:posOffset>
            </wp:positionH>
            <wp:positionV relativeFrom="paragraph">
              <wp:posOffset>1282700</wp:posOffset>
            </wp:positionV>
            <wp:extent cx="3279140" cy="19812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79140" cy="198120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24"/>
          <w:szCs w:val="24"/>
        </w:rPr>
        <w:drawing>
          <wp:anchor distT="0" distB="0" distL="114300" distR="114300" simplePos="0" relativeHeight="251670528" behindDoc="0" locked="0" layoutInCell="1" allowOverlap="1" wp14:anchorId="7A78284B" wp14:editId="40EAC0B5">
            <wp:simplePos x="0" y="0"/>
            <wp:positionH relativeFrom="column">
              <wp:posOffset>-281305</wp:posOffset>
            </wp:positionH>
            <wp:positionV relativeFrom="paragraph">
              <wp:posOffset>1282700</wp:posOffset>
            </wp:positionV>
            <wp:extent cx="2875915" cy="1981200"/>
            <wp:effectExtent l="0" t="0" r="63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5915" cy="1981200"/>
                    </a:xfrm>
                    <a:prstGeom prst="rect">
                      <a:avLst/>
                    </a:prstGeom>
                  </pic:spPr>
                </pic:pic>
              </a:graphicData>
            </a:graphic>
            <wp14:sizeRelH relativeFrom="page">
              <wp14:pctWidth>0</wp14:pctWidth>
            </wp14:sizeRelH>
            <wp14:sizeRelV relativeFrom="page">
              <wp14:pctHeight>0</wp14:pctHeight>
            </wp14:sizeRelV>
          </wp:anchor>
        </w:drawing>
      </w:r>
      <w:r w:rsidR="002C5AF6" w:rsidRPr="002C5AF6">
        <w:rPr>
          <w:rFonts w:ascii="Calibri" w:eastAsia="Calibri" w:hAnsi="Calibri" w:cs="Calibri"/>
          <w:sz w:val="24"/>
          <w:szCs w:val="24"/>
        </w:rPr>
        <w:t xml:space="preserve">Pe fundal, silueta gotică a </w:t>
      </w:r>
      <w:r w:rsidR="002C5AF6" w:rsidRPr="002C5AF6">
        <w:rPr>
          <w:rFonts w:ascii="Calibri" w:eastAsia="Calibri" w:hAnsi="Calibri" w:cs="Calibri"/>
          <w:b/>
          <w:bCs/>
          <w:sz w:val="24"/>
          <w:szCs w:val="24"/>
        </w:rPr>
        <w:t>Bisericii Fecioara Maria din Týn</w:t>
      </w:r>
      <w:r w:rsidR="002C5AF6" w:rsidRPr="002C5AF6">
        <w:rPr>
          <w:rFonts w:ascii="Calibri" w:eastAsia="Calibri" w:hAnsi="Calibri" w:cs="Calibri"/>
          <w:sz w:val="24"/>
          <w:szCs w:val="24"/>
        </w:rPr>
        <w:t xml:space="preserve">, cu turnurile sale asimetrice, domină piața și oferă o atmosferă de poveste. Ne continuăm plimbarea spre </w:t>
      </w:r>
      <w:r w:rsidR="002C5AF6" w:rsidRPr="002C5AF6">
        <w:rPr>
          <w:rFonts w:ascii="Calibri" w:eastAsia="Calibri" w:hAnsi="Calibri" w:cs="Calibri"/>
          <w:b/>
          <w:bCs/>
          <w:sz w:val="24"/>
          <w:szCs w:val="24"/>
        </w:rPr>
        <w:t>Klementinum</w:t>
      </w:r>
      <w:r w:rsidR="002C5AF6" w:rsidRPr="002C5AF6">
        <w:rPr>
          <w:rFonts w:ascii="Calibri" w:eastAsia="Calibri" w:hAnsi="Calibri" w:cs="Calibri"/>
          <w:sz w:val="24"/>
          <w:szCs w:val="24"/>
        </w:rPr>
        <w:t>, fost colegiu iezuit și astăzi una dintre cele mai valoroase biblioteci istorice din lume.</w:t>
      </w:r>
    </w:p>
    <w:p w14:paraId="5DB152BE" w14:textId="2F8763B1" w:rsidR="00D17604" w:rsidRDefault="007E577F" w:rsidP="00D17604">
      <w:pPr>
        <w:jc w:val="both"/>
        <w:rPr>
          <w:rFonts w:ascii="Calibri" w:eastAsia="Calibri" w:hAnsi="Calibri" w:cs="Calibri"/>
          <w:sz w:val="24"/>
          <w:szCs w:val="24"/>
        </w:rPr>
      </w:pPr>
      <w:r>
        <w:rPr>
          <w:noProof/>
        </w:rPr>
        <mc:AlternateContent>
          <mc:Choice Requires="wps">
            <w:drawing>
              <wp:anchor distT="0" distB="0" distL="114300" distR="114300" simplePos="0" relativeHeight="251672576" behindDoc="0" locked="0" layoutInCell="1" allowOverlap="1" wp14:anchorId="57194A04" wp14:editId="0E78A229">
                <wp:simplePos x="0" y="0"/>
                <wp:positionH relativeFrom="column">
                  <wp:posOffset>395605</wp:posOffset>
                </wp:positionH>
                <wp:positionV relativeFrom="paragraph">
                  <wp:posOffset>2158365</wp:posOffset>
                </wp:positionV>
                <wp:extent cx="1581150" cy="63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581150" cy="635"/>
                        </a:xfrm>
                        <a:prstGeom prst="rect">
                          <a:avLst/>
                        </a:prstGeom>
                        <a:solidFill>
                          <a:prstClr val="white"/>
                        </a:solidFill>
                        <a:ln>
                          <a:noFill/>
                        </a:ln>
                      </wps:spPr>
                      <wps:txbx>
                        <w:txbxContent>
                          <w:p w14:paraId="1B586CEE" w14:textId="3E0DAD96" w:rsidR="00D17604" w:rsidRPr="00CF0E11" w:rsidRDefault="00D17604" w:rsidP="00D17604">
                            <w:pPr>
                              <w:pStyle w:val="Caption"/>
                              <w:rPr>
                                <w:rFonts w:ascii="Calibri" w:eastAsia="Calibri" w:hAnsi="Calibri" w:cs="Calibri"/>
                                <w:noProof/>
                                <w:sz w:val="24"/>
                                <w:szCs w:val="24"/>
                              </w:rPr>
                            </w:pPr>
                            <w:r>
                              <w:t xml:space="preserve">Biblioteca Klementinum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7194A04" id="_x0000_t202" coordsize="21600,21600" o:spt="202" path="m,l,21600r21600,l21600,xe">
                <v:stroke joinstyle="miter"/>
                <v:path gradientshapeok="t" o:connecttype="rect"/>
              </v:shapetype>
              <v:shape id="Text Box 16" o:spid="_x0000_s1026" type="#_x0000_t202" style="position:absolute;left:0;text-align:left;margin-left:31.15pt;margin-top:169.95pt;width:124.5pt;height:.0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" stroked="f">
                <v:textbox style="mso-fit-shape-to-text:t" inset="0,0,0,0">
                  <w:txbxContent>
                    <w:p w14:paraId="1B586CEE" w14:textId="3E0DAD96" w:rsidR="00D17604" w:rsidRPr="00CF0E11" w:rsidRDefault="00D17604" w:rsidP="00D17604">
                      <w:pPr>
                        <w:pStyle w:val="Caption"/>
                        <w:rPr>
                          <w:rFonts w:ascii="Calibri" w:eastAsia="Calibri" w:hAnsi="Calibri" w:cs="Calibri"/>
                          <w:noProof/>
                          <w:sz w:val="24"/>
                          <w:szCs w:val="24"/>
                        </w:rPr>
                      </w:pPr>
                      <w:r>
                        <w:t xml:space="preserve">Biblioteca Klementinum </w:t>
                      </w:r>
                    </w:p>
                  </w:txbxContent>
                </v:textbox>
                <w10:wrap type="square"/>
              </v:shape>
            </w:pict>
          </mc:Fallback>
        </mc:AlternateContent>
      </w:r>
    </w:p>
    <w:p w14:paraId="15482571" w14:textId="76A58E86" w:rsidR="002C5AF6" w:rsidRPr="002C5AF6" w:rsidRDefault="001007E4" w:rsidP="00D17604">
      <w:pPr>
        <w:jc w:val="both"/>
        <w:rPr>
          <w:rFonts w:ascii="Calibri" w:eastAsia="Calibri" w:hAnsi="Calibri" w:cs="Calibri"/>
          <w:sz w:val="24"/>
          <w:szCs w:val="24"/>
        </w:rPr>
      </w:pPr>
      <w:r>
        <w:rPr>
          <w:rFonts w:ascii="Calibri" w:eastAsia="Calibri" w:hAnsi="Calibri" w:cs="Calibri"/>
          <w:noProof/>
          <w:sz w:val="24"/>
          <w:szCs w:val="24"/>
        </w:rPr>
        <w:lastRenderedPageBreak/>
        <w:drawing>
          <wp:anchor distT="0" distB="0" distL="114300" distR="114300" simplePos="0" relativeHeight="251674624" behindDoc="0" locked="0" layoutInCell="1" allowOverlap="1" wp14:anchorId="60F176BD" wp14:editId="1F4222D3">
            <wp:simplePos x="0" y="0"/>
            <wp:positionH relativeFrom="column">
              <wp:posOffset>1508760</wp:posOffset>
            </wp:positionH>
            <wp:positionV relativeFrom="paragraph">
              <wp:posOffset>687705</wp:posOffset>
            </wp:positionV>
            <wp:extent cx="4575175" cy="18097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5175" cy="1809750"/>
                    </a:xfrm>
                    <a:prstGeom prst="rect">
                      <a:avLst/>
                    </a:prstGeom>
                  </pic:spPr>
                </pic:pic>
              </a:graphicData>
            </a:graphic>
            <wp14:sizeRelH relativeFrom="page">
              <wp14:pctWidth>0</wp14:pctWidth>
            </wp14:sizeRelH>
            <wp14:sizeRelV relativeFrom="page">
              <wp14:pctHeight>0</wp14:pctHeight>
            </wp14:sizeRelV>
          </wp:anchor>
        </w:drawing>
      </w:r>
      <w:r w:rsidR="002C5AF6" w:rsidRPr="002C5AF6">
        <w:rPr>
          <w:rFonts w:ascii="Calibri" w:eastAsia="Calibri" w:hAnsi="Calibri" w:cs="Calibri"/>
          <w:sz w:val="24"/>
          <w:szCs w:val="24"/>
        </w:rPr>
        <w:t xml:space="preserve">Încheiem turul cu o traversare a celebrului </w:t>
      </w:r>
      <w:r w:rsidR="002C5AF6" w:rsidRPr="002C5AF6">
        <w:rPr>
          <w:rFonts w:ascii="Calibri" w:eastAsia="Calibri" w:hAnsi="Calibri" w:cs="Calibri"/>
          <w:b/>
          <w:bCs/>
          <w:sz w:val="24"/>
          <w:szCs w:val="24"/>
        </w:rPr>
        <w:t>Pod Carol</w:t>
      </w:r>
      <w:r w:rsidR="002C5AF6" w:rsidRPr="002C5AF6">
        <w:rPr>
          <w:rFonts w:ascii="Calibri" w:eastAsia="Calibri" w:hAnsi="Calibri" w:cs="Calibri"/>
          <w:sz w:val="24"/>
          <w:szCs w:val="24"/>
        </w:rPr>
        <w:t xml:space="preserve"> (</w:t>
      </w:r>
      <w:r w:rsidR="002C5AF6" w:rsidRPr="002C5AF6">
        <w:rPr>
          <w:rFonts w:ascii="Calibri" w:eastAsia="Calibri" w:hAnsi="Calibri" w:cs="Calibri"/>
          <w:i/>
          <w:iCs/>
          <w:sz w:val="24"/>
          <w:szCs w:val="24"/>
        </w:rPr>
        <w:t>Karlův most</w:t>
      </w:r>
      <w:r w:rsidR="002C5AF6" w:rsidRPr="002C5AF6">
        <w:rPr>
          <w:rFonts w:ascii="Calibri" w:eastAsia="Calibri" w:hAnsi="Calibri" w:cs="Calibri"/>
          <w:sz w:val="24"/>
          <w:szCs w:val="24"/>
        </w:rPr>
        <w:t>), cel mai vechi pod de piatră din Praga, început în 1357, un adevărat simbol al orașului. Decorat cu 30 de statui baroce, podul oferă o vedere spectaculoasă spre Castelul din Praga și Vltava.</w:t>
      </w:r>
    </w:p>
    <w:p w14:paraId="0BD1224A" w14:textId="0F2966B7" w:rsidR="002C5AF6" w:rsidRDefault="002C5AF6" w:rsidP="002C5AF6">
      <w:pPr>
        <w:jc w:val="both"/>
        <w:rPr>
          <w:rFonts w:ascii="Calibri" w:eastAsia="Calibri" w:hAnsi="Calibri" w:cs="Calibri"/>
          <w:sz w:val="24"/>
          <w:szCs w:val="24"/>
        </w:rPr>
      </w:pPr>
      <w:r w:rsidRPr="002C5AF6">
        <w:rPr>
          <w:rFonts w:ascii="Calibri" w:eastAsia="Calibri" w:hAnsi="Calibri" w:cs="Calibri"/>
          <w:sz w:val="24"/>
          <w:szCs w:val="24"/>
        </w:rPr>
        <w:t xml:space="preserve"> </w:t>
      </w:r>
      <w:r w:rsidRPr="002C5AF6">
        <w:rPr>
          <w:rFonts w:ascii="Calibri" w:eastAsia="Calibri" w:hAnsi="Calibri" w:cs="Calibri"/>
          <w:b/>
          <w:bCs/>
          <w:sz w:val="24"/>
          <w:szCs w:val="24"/>
        </w:rPr>
        <w:t>În această perioadă, Praga strălucește la propriu!</w:t>
      </w:r>
      <w:r w:rsidRPr="002C5AF6">
        <w:rPr>
          <w:rFonts w:ascii="Calibri" w:eastAsia="Calibri" w:hAnsi="Calibri" w:cs="Calibri"/>
          <w:sz w:val="24"/>
          <w:szCs w:val="24"/>
        </w:rPr>
        <w:t xml:space="preserve"> Piața Orașului Vechi găzduiește unul dintre cele mai frumoase târguri de Crăciun din Europa: căsuțe din lemn împodobite, produse artizanale locale, colinde tradiționale, turtă dulce în forme haioase și vin fiert cu scorțișoară. Atmosfera este una ireală – romantică și festivă în același timp.</w:t>
      </w:r>
    </w:p>
    <w:p w14:paraId="712640A9" w14:textId="6225FE93" w:rsidR="002C5AF6" w:rsidRDefault="002C5AF6" w:rsidP="002C5AF6">
      <w:pPr>
        <w:jc w:val="both"/>
        <w:rPr>
          <w:rFonts w:ascii="Calibri" w:eastAsia="Calibri" w:hAnsi="Calibri" w:cs="Calibri"/>
          <w:sz w:val="24"/>
          <w:szCs w:val="24"/>
        </w:rPr>
      </w:pPr>
      <w:r>
        <w:rPr>
          <w:rFonts w:ascii="Calibri" w:eastAsia="Calibri" w:hAnsi="Calibri" w:cs="Calibri"/>
          <w:sz w:val="24"/>
          <w:szCs w:val="24"/>
        </w:rPr>
        <w:t xml:space="preserve">Cazare la Hotel 3* A&amp;O Rhea Praga </w:t>
      </w:r>
      <w:r w:rsidR="00B01EDF">
        <w:rPr>
          <w:rFonts w:ascii="Calibri" w:eastAsia="Calibri" w:hAnsi="Calibri" w:cs="Calibri"/>
          <w:sz w:val="24"/>
          <w:szCs w:val="24"/>
        </w:rPr>
        <w:t>sau similar</w:t>
      </w:r>
      <w:r>
        <w:rPr>
          <w:rFonts w:ascii="Calibri" w:eastAsia="Calibri" w:hAnsi="Calibri" w:cs="Calibri"/>
          <w:sz w:val="24"/>
          <w:szCs w:val="24"/>
        </w:rPr>
        <w:t>.</w:t>
      </w:r>
    </w:p>
    <w:p w14:paraId="3C623E28" w14:textId="43B6BCEB" w:rsidR="002C5AF6" w:rsidRPr="004413B5" w:rsidRDefault="00FE31D4" w:rsidP="002C5AF6">
      <w:pPr>
        <w:jc w:val="both"/>
        <w:rPr>
          <w:rFonts w:ascii="Calibri" w:eastAsia="Calibri" w:hAnsi="Calibri" w:cs="Calibri"/>
          <w:b/>
          <w:bCs/>
          <w:color w:val="FF0000"/>
          <w:sz w:val="24"/>
          <w:szCs w:val="24"/>
        </w:rPr>
      </w:pPr>
      <w:r>
        <w:rPr>
          <w:rFonts w:ascii="Calibri" w:eastAsia="Calibri" w:hAnsi="Calibri" w:cs="Calibri"/>
          <w:noProof/>
          <w:sz w:val="24"/>
          <w:szCs w:val="24"/>
        </w:rPr>
        <w:drawing>
          <wp:anchor distT="0" distB="0" distL="114300" distR="114300" simplePos="0" relativeHeight="251675648" behindDoc="0" locked="0" layoutInCell="1" allowOverlap="1" wp14:anchorId="47CD7382" wp14:editId="2C763903">
            <wp:simplePos x="0" y="0"/>
            <wp:positionH relativeFrom="column">
              <wp:posOffset>-4445</wp:posOffset>
            </wp:positionH>
            <wp:positionV relativeFrom="paragraph">
              <wp:posOffset>271145</wp:posOffset>
            </wp:positionV>
            <wp:extent cx="3190875" cy="212217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90875" cy="2122170"/>
                    </a:xfrm>
                    <a:prstGeom prst="rect">
                      <a:avLst/>
                    </a:prstGeom>
                  </pic:spPr>
                </pic:pic>
              </a:graphicData>
            </a:graphic>
            <wp14:sizeRelH relativeFrom="page">
              <wp14:pctWidth>0</wp14:pctWidth>
            </wp14:sizeRelH>
            <wp14:sizeRelV relativeFrom="page">
              <wp14:pctHeight>0</wp14:pctHeight>
            </wp14:sizeRelV>
          </wp:anchor>
        </w:drawing>
      </w:r>
      <w:r w:rsidR="002C5AF6" w:rsidRPr="002C5AF6">
        <w:rPr>
          <w:rFonts w:ascii="Segoe UI Emoji" w:eastAsia="Calibri" w:hAnsi="Segoe UI Emoji" w:cs="Segoe UI Emoji"/>
          <w:sz w:val="24"/>
          <w:szCs w:val="24"/>
        </w:rPr>
        <w:t>🎄</w:t>
      </w:r>
      <w:r w:rsidR="002C5AF6" w:rsidRPr="002C5AF6">
        <w:rPr>
          <w:rFonts w:ascii="Calibri" w:eastAsia="Calibri" w:hAnsi="Calibri" w:cs="Calibri"/>
          <w:sz w:val="24"/>
          <w:szCs w:val="24"/>
        </w:rPr>
        <w:t xml:space="preserve"> </w:t>
      </w:r>
      <w:r w:rsidR="002C5AF6" w:rsidRPr="004413B5">
        <w:rPr>
          <w:rFonts w:ascii="Calibri" w:eastAsia="Calibri" w:hAnsi="Calibri" w:cs="Calibri"/>
          <w:b/>
          <w:bCs/>
          <w:color w:val="FF0000"/>
          <w:sz w:val="24"/>
          <w:szCs w:val="24"/>
        </w:rPr>
        <w:t>ZIUA 4 –LUNI- 01.12.2025: PRAGA-</w:t>
      </w:r>
      <w:r w:rsidR="00AA08C1" w:rsidRPr="004413B5">
        <w:rPr>
          <w:rFonts w:ascii="Calibri" w:eastAsia="Calibri" w:hAnsi="Calibri" w:cs="Calibri"/>
          <w:b/>
          <w:bCs/>
          <w:color w:val="FF0000"/>
          <w:sz w:val="24"/>
          <w:szCs w:val="24"/>
        </w:rPr>
        <w:t>PARNDORF-BUDAPESTA</w:t>
      </w:r>
      <w:r w:rsidR="002C5AF6" w:rsidRPr="004413B5">
        <w:rPr>
          <w:rFonts w:ascii="Calibri" w:eastAsia="Calibri" w:hAnsi="Calibri" w:cs="Calibri"/>
          <w:b/>
          <w:bCs/>
          <w:color w:val="FF0000"/>
          <w:sz w:val="24"/>
          <w:szCs w:val="24"/>
        </w:rPr>
        <w:t xml:space="preserve"> ( cca </w:t>
      </w:r>
      <w:r w:rsidR="00AA08C1" w:rsidRPr="004413B5">
        <w:rPr>
          <w:rFonts w:ascii="Calibri" w:eastAsia="Calibri" w:hAnsi="Calibri" w:cs="Calibri"/>
          <w:b/>
          <w:bCs/>
          <w:color w:val="FF0000"/>
          <w:sz w:val="24"/>
          <w:szCs w:val="24"/>
        </w:rPr>
        <w:t>560</w:t>
      </w:r>
      <w:r w:rsidR="002C5AF6" w:rsidRPr="004413B5">
        <w:rPr>
          <w:rFonts w:ascii="Calibri" w:eastAsia="Calibri" w:hAnsi="Calibri" w:cs="Calibri"/>
          <w:b/>
          <w:bCs/>
          <w:color w:val="FF0000"/>
          <w:sz w:val="24"/>
          <w:szCs w:val="24"/>
        </w:rPr>
        <w:t xml:space="preserve"> KM)</w:t>
      </w:r>
    </w:p>
    <w:p w14:paraId="51A84F48" w14:textId="56081554" w:rsidR="004F165C" w:rsidRPr="004F165C" w:rsidRDefault="004F165C" w:rsidP="004F165C">
      <w:pPr>
        <w:jc w:val="both"/>
        <w:rPr>
          <w:rFonts w:ascii="Calibri" w:eastAsia="Calibri" w:hAnsi="Calibri" w:cs="Calibri"/>
          <w:sz w:val="24"/>
          <w:szCs w:val="24"/>
        </w:rPr>
      </w:pPr>
      <w:r w:rsidRPr="004F165C">
        <w:rPr>
          <w:rFonts w:ascii="Calibri" w:eastAsia="Calibri" w:hAnsi="Calibri" w:cs="Calibri"/>
          <w:sz w:val="24"/>
          <w:szCs w:val="24"/>
        </w:rPr>
        <w:t xml:space="preserve">După micul dejun, părăsim </w:t>
      </w:r>
      <w:r w:rsidR="00B01EDF">
        <w:rPr>
          <w:rFonts w:ascii="Calibri" w:eastAsia="Calibri" w:hAnsi="Calibri" w:cs="Calibri"/>
          <w:sz w:val="24"/>
          <w:szCs w:val="24"/>
        </w:rPr>
        <w:t xml:space="preserve">devreme </w:t>
      </w:r>
      <w:r w:rsidRPr="004F165C">
        <w:rPr>
          <w:rFonts w:ascii="Calibri" w:eastAsia="Calibri" w:hAnsi="Calibri" w:cs="Calibri"/>
          <w:sz w:val="24"/>
          <w:szCs w:val="24"/>
        </w:rPr>
        <w:t>Praga</w:t>
      </w:r>
      <w:r w:rsidR="00A90B6B">
        <w:rPr>
          <w:rFonts w:ascii="Calibri" w:eastAsia="Calibri" w:hAnsi="Calibri" w:cs="Calibri"/>
          <w:sz w:val="24"/>
          <w:szCs w:val="24"/>
        </w:rPr>
        <w:t>, la ora 8:00</w:t>
      </w:r>
      <w:r w:rsidRPr="004F165C">
        <w:rPr>
          <w:rFonts w:ascii="Calibri" w:eastAsia="Calibri" w:hAnsi="Calibri" w:cs="Calibri"/>
          <w:sz w:val="24"/>
          <w:szCs w:val="24"/>
        </w:rPr>
        <w:t xml:space="preserve"> și pornim spre Budapesta, cu oprire la </w:t>
      </w:r>
      <w:r w:rsidRPr="004F165C">
        <w:rPr>
          <w:rFonts w:ascii="Calibri" w:eastAsia="Calibri" w:hAnsi="Calibri" w:cs="Calibri"/>
          <w:b/>
          <w:bCs/>
          <w:sz w:val="24"/>
          <w:szCs w:val="24"/>
        </w:rPr>
        <w:t>Designer Outlet Parndorf</w:t>
      </w:r>
      <w:r w:rsidRPr="004F165C">
        <w:rPr>
          <w:rFonts w:ascii="Calibri" w:eastAsia="Calibri" w:hAnsi="Calibri" w:cs="Calibri"/>
          <w:sz w:val="24"/>
          <w:szCs w:val="24"/>
        </w:rPr>
        <w:t xml:space="preserve">. Este una dintre cele mai populare destinații pentru shopping din Europa Centrală, ideală pentru achiziționarea cadourilor de Crăciun sau a unor articole vestimentare la preț redus. Vom avea </w:t>
      </w:r>
      <w:r w:rsidRPr="004F165C">
        <w:rPr>
          <w:rFonts w:ascii="Calibri" w:eastAsia="Calibri" w:hAnsi="Calibri" w:cs="Calibri"/>
          <w:b/>
          <w:bCs/>
          <w:sz w:val="24"/>
          <w:szCs w:val="24"/>
        </w:rPr>
        <w:t>aproximativ 3 ore timp liber</w:t>
      </w:r>
      <w:r w:rsidRPr="004F165C">
        <w:rPr>
          <w:rFonts w:ascii="Calibri" w:eastAsia="Calibri" w:hAnsi="Calibri" w:cs="Calibri"/>
          <w:sz w:val="24"/>
          <w:szCs w:val="24"/>
        </w:rPr>
        <w:t xml:space="preserve"> pentru cumpărături și relaxare.</w:t>
      </w:r>
    </w:p>
    <w:p w14:paraId="71230DA5" w14:textId="542D59FC" w:rsidR="00FE31D4" w:rsidRDefault="00FE31D4" w:rsidP="004F165C">
      <w:pPr>
        <w:jc w:val="both"/>
        <w:rPr>
          <w:rFonts w:ascii="Calibri" w:eastAsia="Calibri" w:hAnsi="Calibri" w:cs="Calibri"/>
          <w:sz w:val="24"/>
          <w:szCs w:val="24"/>
        </w:rPr>
      </w:pPr>
    </w:p>
    <w:p w14:paraId="1680C50B" w14:textId="745EA3BD" w:rsidR="00A90B6B" w:rsidRPr="00A90B6B" w:rsidRDefault="00A46027" w:rsidP="00A90B6B">
      <w:pPr>
        <w:spacing w:before="100" w:beforeAutospacing="1" w:after="100" w:afterAutospacing="1" w:line="240" w:lineRule="auto"/>
        <w:jc w:val="both"/>
        <w:rPr>
          <w:rFonts w:ascii="Calibri" w:eastAsia="Calibri" w:hAnsi="Calibri" w:cs="Calibri"/>
          <w:noProof/>
          <w:sz w:val="24"/>
          <w:szCs w:val="24"/>
        </w:rPr>
      </w:pPr>
      <w:r>
        <w:rPr>
          <w:noProof/>
        </w:rPr>
        <w:lastRenderedPageBreak/>
        <w:drawing>
          <wp:anchor distT="0" distB="0" distL="114300" distR="114300" simplePos="0" relativeHeight="251676672" behindDoc="0" locked="0" layoutInCell="1" allowOverlap="1" wp14:anchorId="017CF6F0" wp14:editId="1FAA9CBB">
            <wp:simplePos x="0" y="0"/>
            <wp:positionH relativeFrom="column">
              <wp:posOffset>2195830</wp:posOffset>
            </wp:positionH>
            <wp:positionV relativeFrom="paragraph">
              <wp:posOffset>441960</wp:posOffset>
            </wp:positionV>
            <wp:extent cx="3836670" cy="215773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36670" cy="2157730"/>
                    </a:xfrm>
                    <a:prstGeom prst="rect">
                      <a:avLst/>
                    </a:prstGeom>
                  </pic:spPr>
                </pic:pic>
              </a:graphicData>
            </a:graphic>
            <wp14:sizeRelH relativeFrom="page">
              <wp14:pctWidth>0</wp14:pctWidth>
            </wp14:sizeRelH>
            <wp14:sizeRelV relativeFrom="page">
              <wp14:pctHeight>0</wp14:pctHeight>
            </wp14:sizeRelV>
          </wp:anchor>
        </w:drawing>
      </w:r>
      <w:r w:rsidR="00A90B6B" w:rsidRPr="00A90B6B">
        <w:rPr>
          <w:rFonts w:ascii="Calibri" w:eastAsia="Calibri" w:hAnsi="Calibri" w:cs="Calibri"/>
          <w:noProof/>
          <w:sz w:val="24"/>
          <w:szCs w:val="24"/>
        </w:rPr>
        <w:t>Ne continuăm traseul spre Budapesta, unde vom ajunge în cursul serii.</w:t>
      </w:r>
    </w:p>
    <w:p w14:paraId="0BCD9C16" w14:textId="7E93DFE0" w:rsidR="00A46027" w:rsidRDefault="00A46027" w:rsidP="00A90B6B">
      <w:pPr>
        <w:jc w:val="both"/>
        <w:rPr>
          <w:rFonts w:ascii="Calibri" w:eastAsia="Calibri" w:hAnsi="Calibri" w:cs="Calibri"/>
          <w:sz w:val="24"/>
          <w:szCs w:val="24"/>
        </w:rPr>
      </w:pPr>
      <w:r>
        <w:t xml:space="preserve">Seara, în Budapesta, vom încheia ziua într-un mod cu totul special, printr-o </w:t>
      </w:r>
      <w:r>
        <w:rPr>
          <w:rStyle w:val="Strong"/>
        </w:rPr>
        <w:t>croazieră panoramică pe Dunăre</w:t>
      </w:r>
      <w:r>
        <w:t xml:space="preserve"> ( optionala ) cu durata de </w:t>
      </w:r>
      <w:r>
        <w:rPr>
          <w:rStyle w:val="Strong"/>
        </w:rPr>
        <w:t>1 oră și 10 minute</w:t>
      </w:r>
      <w:r>
        <w:t>, la bordul ambarcațiunii „</w:t>
      </w:r>
      <w:r>
        <w:rPr>
          <w:rStyle w:val="Strong"/>
        </w:rPr>
        <w:t>Duna Bella</w:t>
      </w:r>
      <w:r>
        <w:t xml:space="preserve">”. Pe parcursul traseului vom admira cele mai frumoase clădiri luminate ale capitalei ungare – Palatul Parlamentului, Podul cu Lanțuri, Citadela, Palatul Regal și Biserica Mátyás – într-o atmosferă relaxantă și festivă. Croaziera include </w:t>
      </w:r>
      <w:r>
        <w:rPr>
          <w:rStyle w:val="Strong"/>
        </w:rPr>
        <w:t>ghid audio disponibil în 30 de limbi (inclusiv română)</w:t>
      </w:r>
      <w:r>
        <w:t xml:space="preserve">, </w:t>
      </w:r>
      <w:r>
        <w:rPr>
          <w:rStyle w:val="Strong"/>
        </w:rPr>
        <w:t>un pahar la alegere</w:t>
      </w:r>
      <w:r>
        <w:t xml:space="preserve"> (vin, bere, șampanie, băutură răcoritoare sau apă minerală), </w:t>
      </w:r>
      <w:r>
        <w:rPr>
          <w:rStyle w:val="Strong"/>
        </w:rPr>
        <w:t>un pahar de limonadă „Duna Bella”</w:t>
      </w:r>
      <w:r>
        <w:t xml:space="preserve"> și </w:t>
      </w:r>
      <w:r>
        <w:rPr>
          <w:rStyle w:val="Strong"/>
        </w:rPr>
        <w:t>Wi-Fi gratuit la bord</w:t>
      </w:r>
      <w:r>
        <w:t>. O experiență spectaculoasă, care va rămâne în sufletul fiecărui participant.</w:t>
      </w:r>
    </w:p>
    <w:p w14:paraId="6AA12174" w14:textId="008A6DE1" w:rsidR="00A46027" w:rsidRPr="00A90B6B" w:rsidRDefault="00A46027" w:rsidP="00A90B6B">
      <w:pPr>
        <w:jc w:val="both"/>
        <w:rPr>
          <w:rFonts w:ascii="Calibri" w:eastAsia="Calibri" w:hAnsi="Calibri" w:cs="Calibri"/>
          <w:sz w:val="24"/>
          <w:szCs w:val="24"/>
        </w:rPr>
      </w:pPr>
      <w:r>
        <w:rPr>
          <w:rFonts w:ascii="Calibri" w:eastAsia="Calibri" w:hAnsi="Calibri" w:cs="Calibri"/>
          <w:sz w:val="24"/>
          <w:szCs w:val="24"/>
        </w:rPr>
        <w:t xml:space="preserve">Pret </w:t>
      </w:r>
      <w:r w:rsidR="004413B5">
        <w:rPr>
          <w:rFonts w:ascii="Calibri" w:eastAsia="Calibri" w:hAnsi="Calibri" w:cs="Calibri"/>
          <w:b/>
          <w:bCs/>
          <w:sz w:val="24"/>
          <w:szCs w:val="24"/>
        </w:rPr>
        <w:t>25</w:t>
      </w:r>
      <w:r w:rsidRPr="00A46027">
        <w:rPr>
          <w:rFonts w:ascii="Calibri" w:eastAsia="Calibri" w:hAnsi="Calibri" w:cs="Calibri"/>
          <w:b/>
          <w:bCs/>
          <w:sz w:val="24"/>
          <w:szCs w:val="24"/>
        </w:rPr>
        <w:t xml:space="preserve"> euro/</w:t>
      </w:r>
      <w:r w:rsidR="004413B5">
        <w:rPr>
          <w:rFonts w:ascii="Calibri" w:eastAsia="Calibri" w:hAnsi="Calibri" w:cs="Calibri"/>
          <w:b/>
          <w:bCs/>
          <w:sz w:val="24"/>
          <w:szCs w:val="24"/>
        </w:rPr>
        <w:t>adulti</w:t>
      </w:r>
      <w:r w:rsidRPr="00A46027">
        <w:rPr>
          <w:rFonts w:ascii="Calibri" w:eastAsia="Calibri" w:hAnsi="Calibri" w:cs="Calibri"/>
          <w:b/>
          <w:bCs/>
          <w:sz w:val="24"/>
          <w:szCs w:val="24"/>
        </w:rPr>
        <w:t xml:space="preserve"> </w:t>
      </w:r>
      <w:r w:rsidR="004413B5">
        <w:rPr>
          <w:rFonts w:ascii="Calibri" w:eastAsia="Calibri" w:hAnsi="Calibri" w:cs="Calibri"/>
          <w:b/>
          <w:bCs/>
          <w:sz w:val="24"/>
          <w:szCs w:val="24"/>
        </w:rPr>
        <w:t xml:space="preserve">;copii </w:t>
      </w:r>
      <w:r w:rsidRPr="00A46027">
        <w:rPr>
          <w:rFonts w:ascii="Calibri" w:eastAsia="Calibri" w:hAnsi="Calibri" w:cs="Calibri"/>
          <w:b/>
          <w:bCs/>
          <w:sz w:val="24"/>
          <w:szCs w:val="24"/>
        </w:rPr>
        <w:t>pana in 14 ani 2</w:t>
      </w:r>
      <w:r w:rsidR="004413B5">
        <w:rPr>
          <w:rFonts w:ascii="Calibri" w:eastAsia="Calibri" w:hAnsi="Calibri" w:cs="Calibri"/>
          <w:b/>
          <w:bCs/>
          <w:sz w:val="24"/>
          <w:szCs w:val="24"/>
        </w:rPr>
        <w:t>0</w:t>
      </w:r>
      <w:r w:rsidRPr="00A46027">
        <w:rPr>
          <w:rFonts w:ascii="Calibri" w:eastAsia="Calibri" w:hAnsi="Calibri" w:cs="Calibri"/>
          <w:b/>
          <w:bCs/>
          <w:sz w:val="24"/>
          <w:szCs w:val="24"/>
        </w:rPr>
        <w:t xml:space="preserve"> euro/copii sub 9 ani- gratuit</w:t>
      </w:r>
      <w:r>
        <w:rPr>
          <w:rFonts w:ascii="Calibri" w:eastAsia="Calibri" w:hAnsi="Calibri" w:cs="Calibri"/>
          <w:sz w:val="24"/>
          <w:szCs w:val="24"/>
        </w:rPr>
        <w:t>.</w:t>
      </w:r>
    </w:p>
    <w:p w14:paraId="45E8CCCC" w14:textId="69E9A060" w:rsidR="00B01EDF" w:rsidRPr="00A46027" w:rsidRDefault="00A90B6B" w:rsidP="00A46027">
      <w:pPr>
        <w:jc w:val="both"/>
        <w:rPr>
          <w:rFonts w:ascii="Calibri" w:eastAsia="Calibri" w:hAnsi="Calibri" w:cs="Calibri"/>
          <w:b/>
          <w:bCs/>
          <w:sz w:val="24"/>
          <w:szCs w:val="24"/>
        </w:rPr>
      </w:pPr>
      <w:r w:rsidRPr="00A90B6B">
        <w:rPr>
          <w:rFonts w:ascii="Calibri" w:eastAsia="Calibri" w:hAnsi="Calibri" w:cs="Calibri"/>
          <w:b/>
          <w:bCs/>
          <w:sz w:val="24"/>
          <w:szCs w:val="24"/>
        </w:rPr>
        <w:t>Cazare la Budapesta – același hotel ca în prima noapte.</w:t>
      </w:r>
    </w:p>
    <w:p w14:paraId="2234F879" w14:textId="026BDC32" w:rsidR="004F165C" w:rsidRPr="004413B5" w:rsidRDefault="004F165C" w:rsidP="004F165C">
      <w:pPr>
        <w:jc w:val="both"/>
        <w:rPr>
          <w:rFonts w:ascii="Calibri" w:eastAsia="Calibri" w:hAnsi="Calibri" w:cs="Calibri"/>
          <w:b/>
          <w:bCs/>
          <w:color w:val="FF0000"/>
          <w:sz w:val="24"/>
          <w:szCs w:val="24"/>
        </w:rPr>
      </w:pPr>
      <w:r w:rsidRPr="004F165C">
        <w:rPr>
          <w:rFonts w:ascii="Segoe UI Emoji" w:eastAsia="Calibri" w:hAnsi="Segoe UI Emoji" w:cs="Segoe UI Emoji"/>
          <w:b/>
          <w:bCs/>
          <w:sz w:val="24"/>
          <w:szCs w:val="24"/>
        </w:rPr>
        <w:t>🎄</w:t>
      </w:r>
      <w:r w:rsidRPr="004413B5">
        <w:rPr>
          <w:rFonts w:ascii="Calibri" w:eastAsia="Calibri" w:hAnsi="Calibri" w:cs="Calibri"/>
          <w:b/>
          <w:bCs/>
          <w:color w:val="FF0000"/>
          <w:sz w:val="24"/>
          <w:szCs w:val="24"/>
        </w:rPr>
        <w:t xml:space="preserve"> ZIUA </w:t>
      </w:r>
      <w:r w:rsidR="004C06B4">
        <w:rPr>
          <w:rFonts w:ascii="Calibri" w:eastAsia="Calibri" w:hAnsi="Calibri" w:cs="Calibri"/>
          <w:b/>
          <w:bCs/>
          <w:color w:val="FF0000"/>
          <w:sz w:val="24"/>
          <w:szCs w:val="24"/>
        </w:rPr>
        <w:t>5</w:t>
      </w:r>
      <w:r w:rsidRPr="004413B5">
        <w:rPr>
          <w:rFonts w:ascii="Calibri" w:eastAsia="Calibri" w:hAnsi="Calibri" w:cs="Calibri"/>
          <w:b/>
          <w:bCs/>
          <w:color w:val="FF0000"/>
          <w:sz w:val="24"/>
          <w:szCs w:val="24"/>
        </w:rPr>
        <w:t xml:space="preserve"> –MARTI - 02.12.2025: BUDAPESTA-BUCURESTI ( cca 850 KM)</w:t>
      </w:r>
    </w:p>
    <w:p w14:paraId="495607DB" w14:textId="77777777" w:rsidR="004F165C" w:rsidRPr="004F165C" w:rsidRDefault="004F165C" w:rsidP="004F165C">
      <w:pPr>
        <w:spacing w:before="100" w:beforeAutospacing="1" w:after="100" w:afterAutospacing="1" w:line="240" w:lineRule="auto"/>
        <w:rPr>
          <w:rFonts w:ascii="Calibri" w:eastAsia="Calibri" w:hAnsi="Calibri" w:cs="Calibri"/>
          <w:sz w:val="24"/>
          <w:szCs w:val="24"/>
        </w:rPr>
      </w:pPr>
      <w:r w:rsidRPr="004F165C">
        <w:rPr>
          <w:rFonts w:ascii="Calibri" w:eastAsia="Calibri" w:hAnsi="Calibri" w:cs="Calibri"/>
          <w:sz w:val="24"/>
          <w:szCs w:val="24"/>
        </w:rPr>
        <w:t>Mic dejun la hotel in Budapesta. Plecare spre tara, sosire seara tarziu in functie de formalitatile vamale.</w:t>
      </w:r>
    </w:p>
    <w:p w14:paraId="36AF3DE5" w14:textId="77777777" w:rsidR="004325CF" w:rsidRDefault="004325CF" w:rsidP="004F165C">
      <w:pPr>
        <w:jc w:val="both"/>
        <w:rPr>
          <w:rFonts w:ascii="Calibri" w:eastAsia="Calibri" w:hAnsi="Calibri" w:cs="Calibri"/>
          <w:b/>
          <w:bCs/>
          <w:sz w:val="24"/>
          <w:szCs w:val="24"/>
        </w:rPr>
      </w:pPr>
    </w:p>
    <w:p w14:paraId="4F0CFEC0" w14:textId="77777777" w:rsidR="004325CF" w:rsidRDefault="004325CF" w:rsidP="004F165C">
      <w:pPr>
        <w:jc w:val="both"/>
        <w:rPr>
          <w:rFonts w:ascii="Calibri" w:eastAsia="Calibri" w:hAnsi="Calibri" w:cs="Calibri"/>
          <w:b/>
          <w:bCs/>
          <w:sz w:val="24"/>
          <w:szCs w:val="24"/>
        </w:rPr>
      </w:pPr>
    </w:p>
    <w:p w14:paraId="5098AEE8" w14:textId="77777777" w:rsidR="004325CF" w:rsidRDefault="004325CF" w:rsidP="004F165C">
      <w:pPr>
        <w:jc w:val="both"/>
        <w:rPr>
          <w:rFonts w:ascii="Calibri" w:eastAsia="Calibri" w:hAnsi="Calibri" w:cs="Calibri"/>
          <w:b/>
          <w:bCs/>
          <w:sz w:val="24"/>
          <w:szCs w:val="24"/>
        </w:rPr>
      </w:pPr>
    </w:p>
    <w:p w14:paraId="61B21DB4" w14:textId="77777777" w:rsidR="004325CF" w:rsidRDefault="004325CF" w:rsidP="004F165C">
      <w:pPr>
        <w:jc w:val="both"/>
        <w:rPr>
          <w:rFonts w:ascii="Calibri" w:eastAsia="Calibri" w:hAnsi="Calibri" w:cs="Calibri"/>
          <w:b/>
          <w:bCs/>
          <w:sz w:val="24"/>
          <w:szCs w:val="24"/>
        </w:rPr>
      </w:pPr>
    </w:p>
    <w:p w14:paraId="3D376608" w14:textId="77777777" w:rsidR="004325CF" w:rsidRDefault="004325CF" w:rsidP="004F165C">
      <w:pPr>
        <w:jc w:val="both"/>
        <w:rPr>
          <w:rFonts w:ascii="Calibri" w:eastAsia="Calibri" w:hAnsi="Calibri" w:cs="Calibri"/>
          <w:b/>
          <w:bCs/>
          <w:sz w:val="24"/>
          <w:szCs w:val="24"/>
        </w:rPr>
      </w:pPr>
    </w:p>
    <w:p w14:paraId="15322A90" w14:textId="77777777" w:rsidR="004325CF" w:rsidRDefault="004325CF" w:rsidP="004F165C">
      <w:pPr>
        <w:jc w:val="both"/>
        <w:rPr>
          <w:rFonts w:ascii="Calibri" w:eastAsia="Calibri" w:hAnsi="Calibri" w:cs="Calibri"/>
          <w:b/>
          <w:bCs/>
          <w:sz w:val="24"/>
          <w:szCs w:val="24"/>
        </w:rPr>
      </w:pPr>
    </w:p>
    <w:p w14:paraId="11CFCD93" w14:textId="77777777" w:rsidR="004325CF" w:rsidRDefault="004325CF" w:rsidP="004F165C">
      <w:pPr>
        <w:jc w:val="both"/>
        <w:rPr>
          <w:rFonts w:ascii="Calibri" w:eastAsia="Calibri" w:hAnsi="Calibri" w:cs="Calibri"/>
          <w:b/>
          <w:bCs/>
          <w:sz w:val="24"/>
          <w:szCs w:val="24"/>
        </w:rPr>
      </w:pPr>
    </w:p>
    <w:p w14:paraId="77A9D341" w14:textId="77777777" w:rsidR="004325CF" w:rsidRDefault="004325CF" w:rsidP="004F165C">
      <w:pPr>
        <w:jc w:val="both"/>
        <w:rPr>
          <w:rFonts w:ascii="Calibri" w:eastAsia="Calibri" w:hAnsi="Calibri" w:cs="Calibri"/>
          <w:b/>
          <w:bCs/>
          <w:sz w:val="24"/>
          <w:szCs w:val="24"/>
        </w:rPr>
      </w:pPr>
    </w:p>
    <w:p w14:paraId="10E0229D" w14:textId="77777777" w:rsidR="004325CF" w:rsidRDefault="004325CF" w:rsidP="004F165C">
      <w:pPr>
        <w:jc w:val="both"/>
        <w:rPr>
          <w:rFonts w:ascii="Calibri" w:eastAsia="Calibri" w:hAnsi="Calibri" w:cs="Calibri"/>
          <w:b/>
          <w:bCs/>
          <w:sz w:val="24"/>
          <w:szCs w:val="24"/>
        </w:rPr>
      </w:pPr>
    </w:p>
    <w:p w14:paraId="6E05E240" w14:textId="77777777" w:rsidR="004325CF" w:rsidRDefault="004325CF" w:rsidP="004F165C">
      <w:pPr>
        <w:jc w:val="both"/>
        <w:rPr>
          <w:rFonts w:ascii="Calibri" w:eastAsia="Calibri" w:hAnsi="Calibri" w:cs="Calibri"/>
          <w:b/>
          <w:bCs/>
          <w:sz w:val="24"/>
          <w:szCs w:val="24"/>
        </w:rPr>
      </w:pPr>
    </w:p>
    <w:p w14:paraId="0C26D8C0" w14:textId="019C8E25" w:rsidR="004F165C" w:rsidRDefault="00484B38" w:rsidP="004F165C">
      <w:pPr>
        <w:jc w:val="both"/>
        <w:rPr>
          <w:rFonts w:ascii="Calibri" w:eastAsia="Calibri" w:hAnsi="Calibri" w:cs="Calibri"/>
          <w:b/>
          <w:bCs/>
          <w:sz w:val="24"/>
          <w:szCs w:val="24"/>
        </w:rPr>
      </w:pPr>
      <w:r>
        <w:rPr>
          <w:rFonts w:ascii="Calibri" w:eastAsia="Calibri" w:hAnsi="Calibri" w:cs="Calibri"/>
          <w:b/>
          <w:bCs/>
          <w:sz w:val="24"/>
          <w:szCs w:val="24"/>
        </w:rPr>
        <w:lastRenderedPageBreak/>
        <w:t xml:space="preserve">INFORMATII CAZARE </w:t>
      </w:r>
    </w:p>
    <w:p w14:paraId="591D6C71" w14:textId="77777777" w:rsidR="004325CF" w:rsidRPr="004325CF" w:rsidRDefault="004325CF" w:rsidP="004325CF">
      <w:pPr>
        <w:jc w:val="both"/>
        <w:rPr>
          <w:rFonts w:ascii="Calibri" w:eastAsia="Calibri" w:hAnsi="Calibri" w:cs="Calibri"/>
          <w:b/>
          <w:bCs/>
          <w:sz w:val="24"/>
          <w:szCs w:val="24"/>
        </w:rPr>
      </w:pPr>
      <w:r w:rsidRPr="004325CF">
        <w:rPr>
          <w:rFonts w:ascii="Calibri" w:eastAsia="Calibri" w:hAnsi="Calibri" w:cs="Calibri"/>
          <w:b/>
          <w:bCs/>
          <w:sz w:val="24"/>
          <w:szCs w:val="24"/>
        </w:rPr>
        <w:t>BUDAPESTA</w:t>
      </w:r>
    </w:p>
    <w:p w14:paraId="484E7F29" w14:textId="10EFE5BA" w:rsidR="00484B38" w:rsidRDefault="00E94653" w:rsidP="004F165C">
      <w:pPr>
        <w:jc w:val="both"/>
        <w:rPr>
          <w:rFonts w:ascii="Calibri" w:eastAsia="Calibri" w:hAnsi="Calibri" w:cs="Calibri"/>
          <w:b/>
          <w:bCs/>
          <w:sz w:val="24"/>
          <w:szCs w:val="24"/>
        </w:rPr>
      </w:pPr>
      <w:r>
        <w:rPr>
          <w:rFonts w:ascii="Calibri" w:eastAsia="Calibri" w:hAnsi="Calibri" w:cs="Calibri"/>
          <w:noProof/>
          <w:sz w:val="24"/>
          <w:szCs w:val="24"/>
        </w:rPr>
        <w:drawing>
          <wp:anchor distT="0" distB="0" distL="114300" distR="114300" simplePos="0" relativeHeight="251677696" behindDoc="0" locked="0" layoutInCell="1" allowOverlap="1" wp14:anchorId="6576CD73" wp14:editId="362A1C0C">
            <wp:simplePos x="0" y="0"/>
            <wp:positionH relativeFrom="column">
              <wp:posOffset>-4445</wp:posOffset>
            </wp:positionH>
            <wp:positionV relativeFrom="paragraph">
              <wp:posOffset>300355</wp:posOffset>
            </wp:positionV>
            <wp:extent cx="3209925" cy="2121535"/>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09925" cy="2121535"/>
                    </a:xfrm>
                    <a:prstGeom prst="rect">
                      <a:avLst/>
                    </a:prstGeom>
                  </pic:spPr>
                </pic:pic>
              </a:graphicData>
            </a:graphic>
            <wp14:sizeRelH relativeFrom="page">
              <wp14:pctWidth>0</wp14:pctWidth>
            </wp14:sizeRelH>
            <wp14:sizeRelV relativeFrom="page">
              <wp14:pctHeight>0</wp14:pctHeight>
            </wp14:sizeRelV>
          </wp:anchor>
        </w:drawing>
      </w:r>
      <w:r w:rsidR="00484B38">
        <w:rPr>
          <w:rFonts w:ascii="Calibri" w:eastAsia="Calibri" w:hAnsi="Calibri" w:cs="Calibri"/>
          <w:b/>
          <w:bCs/>
          <w:sz w:val="24"/>
          <w:szCs w:val="24"/>
        </w:rPr>
        <w:t>IBIS HEROES SQUARE 3* sau similar .</w:t>
      </w:r>
    </w:p>
    <w:p w14:paraId="494F88F1" w14:textId="64D9C1E2" w:rsidR="00697C15" w:rsidRDefault="00484B38" w:rsidP="00484B38">
      <w:pPr>
        <w:ind w:right="-404"/>
        <w:jc w:val="both"/>
        <w:rPr>
          <w:rFonts w:ascii="Calibri" w:eastAsia="Calibri" w:hAnsi="Calibri" w:cs="Calibri"/>
          <w:sz w:val="24"/>
          <w:szCs w:val="24"/>
        </w:rPr>
      </w:pPr>
      <w:r w:rsidRPr="00484B38">
        <w:rPr>
          <w:rFonts w:ascii="Calibri" w:eastAsia="Calibri" w:hAnsi="Calibri" w:cs="Calibri"/>
          <w:sz w:val="24"/>
          <w:szCs w:val="24"/>
        </w:rPr>
        <w:t>Chiar lângă Piata Eroilor, cu un lac cu bărci și Castelul Vajdahunyad din secolul al XIX-lea, și la o aruncătură de băț de apele termale ale băilor în aer liber Szechenyi, Ibis Budapest Heroes Square este o bază excelentă pentru a explora cultura acestui oraș uimitor</w:t>
      </w:r>
      <w:r>
        <w:rPr>
          <w:rFonts w:ascii="Calibri" w:eastAsia="Calibri" w:hAnsi="Calibri" w:cs="Calibri"/>
          <w:sz w:val="24"/>
          <w:szCs w:val="24"/>
        </w:rPr>
        <w:t>.</w:t>
      </w:r>
    </w:p>
    <w:p w14:paraId="13CDB722" w14:textId="3FCA88A9" w:rsidR="00484B38" w:rsidRDefault="00E94653" w:rsidP="00484B38">
      <w:pPr>
        <w:ind w:right="-404"/>
        <w:jc w:val="both"/>
        <w:rPr>
          <w:rFonts w:ascii="Calibri" w:eastAsia="Calibri" w:hAnsi="Calibri" w:cs="Calibri"/>
          <w:sz w:val="24"/>
          <w:szCs w:val="24"/>
        </w:rPr>
      </w:pPr>
      <w:r>
        <w:rPr>
          <w:rFonts w:ascii="Calibri" w:eastAsia="Calibri" w:hAnsi="Calibri" w:cs="Calibri"/>
          <w:noProof/>
          <w:sz w:val="24"/>
          <w:szCs w:val="24"/>
        </w:rPr>
        <w:drawing>
          <wp:anchor distT="0" distB="0" distL="114300" distR="114300" simplePos="0" relativeHeight="251678720" behindDoc="0" locked="0" layoutInCell="1" allowOverlap="1" wp14:anchorId="3AA1D9BA" wp14:editId="0B116A5D">
            <wp:simplePos x="0" y="0"/>
            <wp:positionH relativeFrom="column">
              <wp:posOffset>46990</wp:posOffset>
            </wp:positionH>
            <wp:positionV relativeFrom="paragraph">
              <wp:posOffset>1549400</wp:posOffset>
            </wp:positionV>
            <wp:extent cx="5852160" cy="219456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52160" cy="2194560"/>
                    </a:xfrm>
                    <a:prstGeom prst="rect">
                      <a:avLst/>
                    </a:prstGeom>
                  </pic:spPr>
                </pic:pic>
              </a:graphicData>
            </a:graphic>
            <wp14:sizeRelH relativeFrom="page">
              <wp14:pctWidth>0</wp14:pctWidth>
            </wp14:sizeRelH>
            <wp14:sizeRelV relativeFrom="page">
              <wp14:pctHeight>0</wp14:pctHeight>
            </wp14:sizeRelV>
          </wp:anchor>
        </w:drawing>
      </w:r>
      <w:r w:rsidR="00484B38" w:rsidRPr="00484B38">
        <w:rPr>
          <w:rFonts w:ascii="Calibri" w:eastAsia="Calibri" w:hAnsi="Calibri" w:cs="Calibri"/>
          <w:sz w:val="24"/>
          <w:szCs w:val="24"/>
        </w:rPr>
        <w:t>Plimbați-vă în jurul marilor maeștri din Muzeul de Artă Frumoasă sau săriți in metroul de la stația din apropiere pentru a lua în barurile Ruin și Sinagoga Grand. Bucurați-vă de un mic dejun tip bufet pentru a vă alimenta pentru a doua zi, apoi faceți o plimbare în zona comercială de pe Andrassy Ave și așteptați cu nerăbdare să vă întoarceți pentru un somn de noapte linistitor și relaxare în camera dvs. confortabilă.</w:t>
      </w:r>
    </w:p>
    <w:p w14:paraId="36C653E1" w14:textId="6019E9C4" w:rsidR="00484B38" w:rsidRDefault="00484B38" w:rsidP="00484B38">
      <w:pPr>
        <w:ind w:right="-404"/>
        <w:jc w:val="both"/>
        <w:rPr>
          <w:rFonts w:ascii="Calibri" w:eastAsia="Calibri" w:hAnsi="Calibri" w:cs="Calibri"/>
          <w:sz w:val="24"/>
          <w:szCs w:val="24"/>
        </w:rPr>
      </w:pPr>
    </w:p>
    <w:p w14:paraId="15D38552" w14:textId="2930556B" w:rsidR="00E94653" w:rsidRDefault="004325CF" w:rsidP="00484B38">
      <w:pPr>
        <w:ind w:right="-404"/>
        <w:jc w:val="both"/>
        <w:rPr>
          <w:rFonts w:ascii="Calibri" w:eastAsia="Calibri" w:hAnsi="Calibri" w:cs="Calibri"/>
          <w:sz w:val="24"/>
          <w:szCs w:val="24"/>
        </w:rPr>
      </w:pPr>
      <w:r>
        <w:rPr>
          <w:rFonts w:ascii="Calibri" w:eastAsia="Calibri" w:hAnsi="Calibri" w:cs="Calibri"/>
          <w:noProof/>
          <w:sz w:val="24"/>
          <w:szCs w:val="24"/>
        </w:rPr>
        <w:drawing>
          <wp:anchor distT="0" distB="0" distL="114300" distR="114300" simplePos="0" relativeHeight="251686912" behindDoc="0" locked="0" layoutInCell="1" allowOverlap="1" wp14:anchorId="69D43E8B" wp14:editId="5CBAF337">
            <wp:simplePos x="0" y="0"/>
            <wp:positionH relativeFrom="column">
              <wp:posOffset>1357630</wp:posOffset>
            </wp:positionH>
            <wp:positionV relativeFrom="paragraph">
              <wp:posOffset>-139700</wp:posOffset>
            </wp:positionV>
            <wp:extent cx="3467100" cy="2015490"/>
            <wp:effectExtent l="0" t="0" r="0" b="381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67100" cy="2015490"/>
                    </a:xfrm>
                    <a:prstGeom prst="rect">
                      <a:avLst/>
                    </a:prstGeom>
                  </pic:spPr>
                </pic:pic>
              </a:graphicData>
            </a:graphic>
            <wp14:sizeRelH relativeFrom="page">
              <wp14:pctWidth>0</wp14:pctWidth>
            </wp14:sizeRelH>
            <wp14:sizeRelV relativeFrom="page">
              <wp14:pctHeight>0</wp14:pctHeight>
            </wp14:sizeRelV>
          </wp:anchor>
        </w:drawing>
      </w:r>
    </w:p>
    <w:p w14:paraId="31F461BE" w14:textId="547432AB" w:rsidR="00E94653" w:rsidRDefault="00E94653" w:rsidP="00484B38">
      <w:pPr>
        <w:ind w:right="-404"/>
        <w:jc w:val="both"/>
        <w:rPr>
          <w:rFonts w:ascii="Calibri" w:eastAsia="Calibri" w:hAnsi="Calibri" w:cs="Calibri"/>
          <w:sz w:val="24"/>
          <w:szCs w:val="24"/>
        </w:rPr>
      </w:pPr>
    </w:p>
    <w:p w14:paraId="1FF39649" w14:textId="7ED03330" w:rsidR="00E94653" w:rsidRDefault="00E94653" w:rsidP="00484B38">
      <w:pPr>
        <w:ind w:right="-404"/>
        <w:jc w:val="both"/>
        <w:rPr>
          <w:rFonts w:ascii="Calibri" w:eastAsia="Calibri" w:hAnsi="Calibri" w:cs="Calibri"/>
          <w:sz w:val="24"/>
          <w:szCs w:val="24"/>
        </w:rPr>
      </w:pPr>
    </w:p>
    <w:p w14:paraId="33113DB8" w14:textId="77777777" w:rsidR="00E94653" w:rsidRDefault="00E94653" w:rsidP="00484B38">
      <w:pPr>
        <w:ind w:right="-404"/>
        <w:jc w:val="both"/>
        <w:rPr>
          <w:rFonts w:ascii="Calibri" w:eastAsia="Calibri" w:hAnsi="Calibri" w:cs="Calibri"/>
          <w:sz w:val="24"/>
          <w:szCs w:val="24"/>
        </w:rPr>
      </w:pPr>
    </w:p>
    <w:p w14:paraId="4D1CFB82" w14:textId="77777777" w:rsidR="00E94653" w:rsidRDefault="00E94653" w:rsidP="00484B38">
      <w:pPr>
        <w:ind w:right="-404"/>
        <w:jc w:val="both"/>
        <w:rPr>
          <w:rFonts w:ascii="Calibri" w:eastAsia="Calibri" w:hAnsi="Calibri" w:cs="Calibri"/>
          <w:sz w:val="24"/>
          <w:szCs w:val="24"/>
        </w:rPr>
      </w:pPr>
    </w:p>
    <w:p w14:paraId="768DE817" w14:textId="5C364635" w:rsidR="00E94653" w:rsidRDefault="00E94653" w:rsidP="00484B38">
      <w:pPr>
        <w:ind w:right="-404"/>
        <w:jc w:val="both"/>
        <w:rPr>
          <w:rFonts w:ascii="Calibri" w:eastAsia="Calibri" w:hAnsi="Calibri" w:cs="Calibri"/>
          <w:sz w:val="24"/>
          <w:szCs w:val="24"/>
        </w:rPr>
      </w:pPr>
    </w:p>
    <w:p w14:paraId="4FACF4DF" w14:textId="1969F076" w:rsidR="00E94653" w:rsidRDefault="00E94653" w:rsidP="00484B38">
      <w:pPr>
        <w:ind w:right="-404"/>
        <w:jc w:val="both"/>
        <w:rPr>
          <w:rFonts w:ascii="Calibri" w:eastAsia="Calibri" w:hAnsi="Calibri" w:cs="Calibri"/>
          <w:sz w:val="24"/>
          <w:szCs w:val="24"/>
        </w:rPr>
      </w:pPr>
    </w:p>
    <w:p w14:paraId="263FCB22" w14:textId="01928115" w:rsidR="00E94653" w:rsidRPr="00E94653" w:rsidRDefault="00E94653" w:rsidP="00484B38">
      <w:pPr>
        <w:ind w:right="-404"/>
        <w:jc w:val="both"/>
        <w:rPr>
          <w:rFonts w:ascii="Calibri" w:eastAsia="Calibri" w:hAnsi="Calibri" w:cs="Calibri"/>
          <w:b/>
          <w:bCs/>
          <w:sz w:val="24"/>
          <w:szCs w:val="24"/>
        </w:rPr>
      </w:pPr>
      <w:r w:rsidRPr="00E94653">
        <w:rPr>
          <w:rFonts w:ascii="Calibri" w:eastAsia="Calibri" w:hAnsi="Calibri" w:cs="Calibri"/>
          <w:b/>
          <w:bCs/>
          <w:sz w:val="24"/>
          <w:szCs w:val="24"/>
        </w:rPr>
        <w:t>VIENA - STIFTSTAVERNE KLEIN MARIAZELL 3* sau similar</w:t>
      </w:r>
    </w:p>
    <w:p w14:paraId="7B60D10E" w14:textId="387A2B89" w:rsidR="00484B38" w:rsidRDefault="00E94653" w:rsidP="00484B38">
      <w:pPr>
        <w:ind w:right="-404"/>
        <w:jc w:val="both"/>
        <w:rPr>
          <w:rFonts w:ascii="Calibri" w:eastAsia="Calibri" w:hAnsi="Calibri" w:cs="Calibri"/>
          <w:sz w:val="24"/>
          <w:szCs w:val="24"/>
        </w:rPr>
      </w:pPr>
      <w:r>
        <w:rPr>
          <w:rFonts w:ascii="Calibri" w:eastAsia="Calibri" w:hAnsi="Calibri" w:cs="Calibri"/>
          <w:noProof/>
          <w:sz w:val="24"/>
          <w:szCs w:val="24"/>
        </w:rPr>
        <w:drawing>
          <wp:anchor distT="0" distB="0" distL="114300" distR="114300" simplePos="0" relativeHeight="251679744" behindDoc="0" locked="0" layoutInCell="1" allowOverlap="1" wp14:anchorId="26944C52" wp14:editId="79799ED3">
            <wp:simplePos x="0" y="0"/>
            <wp:positionH relativeFrom="column">
              <wp:posOffset>3081020</wp:posOffset>
            </wp:positionH>
            <wp:positionV relativeFrom="paragraph">
              <wp:posOffset>0</wp:posOffset>
            </wp:positionV>
            <wp:extent cx="3246755" cy="214185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27">
                      <a:extLst>
                        <a:ext uri="{28A0092B-C50C-407E-A947-70E740481C1C}">
                          <a14:useLocalDpi xmlns:a14="http://schemas.microsoft.com/office/drawing/2010/main" val="0"/>
                        </a:ext>
                      </a:extLst>
                    </a:blip>
                    <a:srcRect t="14974" b="35547"/>
                    <a:stretch/>
                  </pic:blipFill>
                  <pic:spPr bwMode="auto">
                    <a:xfrm>
                      <a:off x="0" y="0"/>
                      <a:ext cx="3246755" cy="2141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4B38" w:rsidRPr="00484B38">
        <w:rPr>
          <w:rFonts w:ascii="Calibri" w:eastAsia="Calibri" w:hAnsi="Calibri" w:cs="Calibri"/>
          <w:sz w:val="24"/>
          <w:szCs w:val="24"/>
        </w:rPr>
        <w:t>Stiftstaverne Klein Mariazell se găsește în Kleinmariazell, la 29 km de Băile romane, și are o grădină, o terasă, un bar și parcare privată gratuită. Proprietatea se află la aproximativ 29 km de Spa Garden, la 42 km de Schönbrunner Gardens și la 42 km de Rosarium. Această pensiune se află la 29 km de Cazinoul Baden și are un restaurant. La această pensiune, camerele sunt dotate cu climatizare, birou, televizor cu ecran plat, baie proprie, lenjerie de pat, prosoape și balcon cu o vedere la grădină. Baia proprie oferă un duș și articole de toaletă gratuite. Camerele au un dulap pentru haine. În Kleinmariazell și în împrejurimi, oaspeții cazați la Stiftstaverne Klein Mariazell pot desfășura activități precum hiking și ciclism.</w:t>
      </w:r>
    </w:p>
    <w:p w14:paraId="19CEEB46" w14:textId="2AADEEFD" w:rsidR="00E94653" w:rsidRDefault="004325CF" w:rsidP="00484B38">
      <w:pPr>
        <w:ind w:right="-404"/>
        <w:jc w:val="both"/>
        <w:rPr>
          <w:rFonts w:ascii="Calibri" w:eastAsia="Calibri" w:hAnsi="Calibri" w:cs="Calibri"/>
          <w:b/>
          <w:bCs/>
          <w:sz w:val="24"/>
          <w:szCs w:val="24"/>
        </w:rPr>
      </w:pPr>
      <w:r>
        <w:rPr>
          <w:rFonts w:ascii="Calibri" w:eastAsia="Calibri" w:hAnsi="Calibri" w:cs="Calibri"/>
          <w:b/>
          <w:bCs/>
          <w:noProof/>
          <w:sz w:val="24"/>
          <w:szCs w:val="24"/>
        </w:rPr>
        <w:drawing>
          <wp:anchor distT="0" distB="0" distL="114300" distR="114300" simplePos="0" relativeHeight="251684864" behindDoc="0" locked="0" layoutInCell="1" allowOverlap="1" wp14:anchorId="29A0F4BD" wp14:editId="34FCAE64">
            <wp:simplePos x="0" y="0"/>
            <wp:positionH relativeFrom="column">
              <wp:posOffset>3033395</wp:posOffset>
            </wp:positionH>
            <wp:positionV relativeFrom="paragraph">
              <wp:posOffset>349885</wp:posOffset>
            </wp:positionV>
            <wp:extent cx="3428365" cy="2571750"/>
            <wp:effectExtent l="0" t="0" r="63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28365" cy="257175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24"/>
          <w:szCs w:val="24"/>
        </w:rPr>
        <w:drawing>
          <wp:anchor distT="0" distB="0" distL="114300" distR="114300" simplePos="0" relativeHeight="251685888" behindDoc="0" locked="0" layoutInCell="1" allowOverlap="1" wp14:anchorId="580BD4DE" wp14:editId="633A25A0">
            <wp:simplePos x="0" y="0"/>
            <wp:positionH relativeFrom="column">
              <wp:posOffset>-509270</wp:posOffset>
            </wp:positionH>
            <wp:positionV relativeFrom="paragraph">
              <wp:posOffset>349885</wp:posOffset>
            </wp:positionV>
            <wp:extent cx="3429000" cy="25717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14:sizeRelH relativeFrom="page">
              <wp14:pctWidth>0</wp14:pctWidth>
            </wp14:sizeRelH>
            <wp14:sizeRelV relativeFrom="page">
              <wp14:pctHeight>0</wp14:pctHeight>
            </wp14:sizeRelV>
          </wp:anchor>
        </w:drawing>
      </w:r>
    </w:p>
    <w:p w14:paraId="429FC733" w14:textId="0D5C5823" w:rsidR="00E94653" w:rsidRDefault="00E94653" w:rsidP="00484B38">
      <w:pPr>
        <w:ind w:right="-404"/>
        <w:jc w:val="both"/>
        <w:rPr>
          <w:rFonts w:ascii="Calibri" w:eastAsia="Calibri" w:hAnsi="Calibri" w:cs="Calibri"/>
          <w:b/>
          <w:bCs/>
          <w:sz w:val="24"/>
          <w:szCs w:val="24"/>
        </w:rPr>
      </w:pPr>
    </w:p>
    <w:p w14:paraId="3A57100E" w14:textId="57EE8CDC" w:rsidR="00E94653" w:rsidRDefault="00E94653" w:rsidP="00484B38">
      <w:pPr>
        <w:ind w:right="-404"/>
        <w:jc w:val="both"/>
        <w:rPr>
          <w:rFonts w:ascii="Calibri" w:eastAsia="Calibri" w:hAnsi="Calibri" w:cs="Calibri"/>
          <w:b/>
          <w:bCs/>
          <w:sz w:val="24"/>
          <w:szCs w:val="24"/>
        </w:rPr>
      </w:pPr>
    </w:p>
    <w:p w14:paraId="4981D954" w14:textId="61E2B28D" w:rsidR="00E94653" w:rsidRDefault="00E94653" w:rsidP="00484B38">
      <w:pPr>
        <w:ind w:right="-404"/>
        <w:jc w:val="both"/>
        <w:rPr>
          <w:rFonts w:ascii="Calibri" w:eastAsia="Calibri" w:hAnsi="Calibri" w:cs="Calibri"/>
          <w:b/>
          <w:bCs/>
          <w:sz w:val="24"/>
          <w:szCs w:val="24"/>
        </w:rPr>
      </w:pPr>
    </w:p>
    <w:p w14:paraId="34EFA7EE" w14:textId="77777777" w:rsidR="00E94653" w:rsidRDefault="00E94653" w:rsidP="00484B38">
      <w:pPr>
        <w:ind w:right="-404"/>
        <w:jc w:val="both"/>
        <w:rPr>
          <w:rFonts w:ascii="Calibri" w:eastAsia="Calibri" w:hAnsi="Calibri" w:cs="Calibri"/>
          <w:b/>
          <w:bCs/>
          <w:sz w:val="24"/>
          <w:szCs w:val="24"/>
        </w:rPr>
      </w:pPr>
    </w:p>
    <w:p w14:paraId="1BCA1CBB" w14:textId="77777777" w:rsidR="00E94653" w:rsidRDefault="00E94653" w:rsidP="00484B38">
      <w:pPr>
        <w:ind w:right="-404"/>
        <w:jc w:val="both"/>
        <w:rPr>
          <w:rFonts w:ascii="Calibri" w:eastAsia="Calibri" w:hAnsi="Calibri" w:cs="Calibri"/>
          <w:b/>
          <w:bCs/>
          <w:sz w:val="24"/>
          <w:szCs w:val="24"/>
        </w:rPr>
      </w:pPr>
    </w:p>
    <w:p w14:paraId="73D8DADC" w14:textId="5787E29D" w:rsidR="00E94653" w:rsidRDefault="00E94653" w:rsidP="00484B38">
      <w:pPr>
        <w:ind w:right="-404"/>
        <w:jc w:val="both"/>
        <w:rPr>
          <w:rFonts w:ascii="Calibri" w:eastAsia="Calibri" w:hAnsi="Calibri" w:cs="Calibri"/>
          <w:b/>
          <w:bCs/>
          <w:sz w:val="24"/>
          <w:szCs w:val="24"/>
        </w:rPr>
      </w:pPr>
    </w:p>
    <w:p w14:paraId="0281D719" w14:textId="502710B6" w:rsidR="00E94653" w:rsidRDefault="00E94653" w:rsidP="00484B38">
      <w:pPr>
        <w:ind w:right="-404"/>
        <w:jc w:val="both"/>
        <w:rPr>
          <w:rFonts w:ascii="Calibri" w:eastAsia="Calibri" w:hAnsi="Calibri" w:cs="Calibri"/>
          <w:b/>
          <w:bCs/>
          <w:sz w:val="24"/>
          <w:szCs w:val="24"/>
        </w:rPr>
      </w:pPr>
    </w:p>
    <w:p w14:paraId="1F668519" w14:textId="77777777" w:rsidR="00E94653" w:rsidRDefault="00E94653" w:rsidP="00484B38">
      <w:pPr>
        <w:ind w:right="-404"/>
        <w:jc w:val="both"/>
        <w:rPr>
          <w:rFonts w:ascii="Calibri" w:eastAsia="Calibri" w:hAnsi="Calibri" w:cs="Calibri"/>
          <w:b/>
          <w:bCs/>
          <w:sz w:val="24"/>
          <w:szCs w:val="24"/>
        </w:rPr>
      </w:pPr>
    </w:p>
    <w:p w14:paraId="75D37E4E" w14:textId="77777777" w:rsidR="00E94653" w:rsidRDefault="00E94653" w:rsidP="00484B38">
      <w:pPr>
        <w:ind w:right="-404"/>
        <w:jc w:val="both"/>
        <w:rPr>
          <w:rFonts w:ascii="Calibri" w:eastAsia="Calibri" w:hAnsi="Calibri" w:cs="Calibri"/>
          <w:b/>
          <w:bCs/>
          <w:sz w:val="24"/>
          <w:szCs w:val="24"/>
        </w:rPr>
      </w:pPr>
    </w:p>
    <w:p w14:paraId="54A6F34F" w14:textId="77777777" w:rsidR="00E94653" w:rsidRDefault="00E94653" w:rsidP="00484B38">
      <w:pPr>
        <w:ind w:right="-404"/>
        <w:jc w:val="both"/>
        <w:rPr>
          <w:rFonts w:ascii="Calibri" w:eastAsia="Calibri" w:hAnsi="Calibri" w:cs="Calibri"/>
          <w:b/>
          <w:bCs/>
          <w:sz w:val="24"/>
          <w:szCs w:val="24"/>
        </w:rPr>
      </w:pPr>
    </w:p>
    <w:p w14:paraId="42350FE7" w14:textId="3EAED826" w:rsidR="00484B38" w:rsidRDefault="00484B38" w:rsidP="00484B38">
      <w:pPr>
        <w:ind w:right="-404"/>
        <w:jc w:val="both"/>
        <w:rPr>
          <w:rFonts w:ascii="Calibri" w:eastAsia="Calibri" w:hAnsi="Calibri" w:cs="Calibri"/>
          <w:b/>
          <w:bCs/>
          <w:sz w:val="24"/>
          <w:szCs w:val="24"/>
        </w:rPr>
      </w:pPr>
      <w:r w:rsidRPr="00484B38">
        <w:rPr>
          <w:rFonts w:ascii="Calibri" w:eastAsia="Calibri" w:hAnsi="Calibri" w:cs="Calibri"/>
          <w:b/>
          <w:bCs/>
          <w:sz w:val="24"/>
          <w:szCs w:val="24"/>
        </w:rPr>
        <w:t>PRAGA -A&amp;O RHEA 3* sau similar.</w:t>
      </w:r>
    </w:p>
    <w:p w14:paraId="23E1F38C" w14:textId="09BA6E53" w:rsidR="00484B38" w:rsidRDefault="00E94653" w:rsidP="00484B38">
      <w:pPr>
        <w:ind w:right="-404"/>
        <w:jc w:val="both"/>
        <w:rPr>
          <w:rFonts w:ascii="Calibri" w:eastAsia="Calibri" w:hAnsi="Calibri" w:cs="Calibri"/>
          <w:sz w:val="24"/>
          <w:szCs w:val="24"/>
        </w:rPr>
      </w:pPr>
      <w:r>
        <w:rPr>
          <w:rFonts w:ascii="Calibri" w:eastAsia="Calibri" w:hAnsi="Calibri" w:cs="Calibri"/>
          <w:noProof/>
          <w:sz w:val="24"/>
          <w:szCs w:val="24"/>
        </w:rPr>
        <w:drawing>
          <wp:anchor distT="0" distB="0" distL="114300" distR="114300" simplePos="0" relativeHeight="251681792" behindDoc="0" locked="0" layoutInCell="1" allowOverlap="1" wp14:anchorId="7130AA33" wp14:editId="1F3E52D6">
            <wp:simplePos x="0" y="0"/>
            <wp:positionH relativeFrom="column">
              <wp:posOffset>-4445</wp:posOffset>
            </wp:positionH>
            <wp:positionV relativeFrom="paragraph">
              <wp:posOffset>-5732780</wp:posOffset>
            </wp:positionV>
            <wp:extent cx="3655060" cy="2438400"/>
            <wp:effectExtent l="0" t="0" r="254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55060" cy="2438400"/>
                    </a:xfrm>
                    <a:prstGeom prst="rect">
                      <a:avLst/>
                    </a:prstGeom>
                  </pic:spPr>
                </pic:pic>
              </a:graphicData>
            </a:graphic>
            <wp14:sizeRelH relativeFrom="page">
              <wp14:pctWidth>0</wp14:pctWidth>
            </wp14:sizeRelH>
            <wp14:sizeRelV relativeFrom="page">
              <wp14:pctHeight>0</wp14:pctHeight>
            </wp14:sizeRelV>
          </wp:anchor>
        </w:drawing>
      </w:r>
      <w:r w:rsidR="00484B38" w:rsidRPr="00484B38">
        <w:rPr>
          <w:rFonts w:ascii="Calibri" w:eastAsia="Calibri" w:hAnsi="Calibri" w:cs="Calibri"/>
          <w:sz w:val="24"/>
          <w:szCs w:val="24"/>
        </w:rPr>
        <w:t>Situat lângă Parcul Malesicky, a&amp;o Prague Rhea se află la numai 200 de metri de staţia de tramvai Zborov şi la 20 de minute de mers cu tramvaiul de centrul istoric al Pragăi. În toate zonele este disponibil acces gratuit la internet WiFi. Toate camerele de la a&amp;o Prague Rhea sunt mobilate practic şi au TV şi baie privată cu duş. a&amp;o Prague Rhea oferă un mic dejun tip bufet. În hol şi la bar, oaspeţii pot urmări la TV diverse canale sportive prin satelit. Staţia de metrou Strasnicka se află la 1,5 km. În apropiere există o sală de bowling şi mai multe restaurante. Se poate ajunge uşor cu maşina la toate autostrăzile, iar Aeroportul Vaclav Havel din Praga este la 25 km.</w:t>
      </w:r>
    </w:p>
    <w:p w14:paraId="23CC0E43" w14:textId="6C2F60D3" w:rsidR="00E94653" w:rsidRPr="00484B38" w:rsidRDefault="00E94653" w:rsidP="00484B38">
      <w:pPr>
        <w:ind w:right="-404"/>
        <w:jc w:val="both"/>
        <w:rPr>
          <w:rFonts w:ascii="Calibri" w:eastAsia="Calibri" w:hAnsi="Calibri" w:cs="Calibri"/>
          <w:sz w:val="24"/>
          <w:szCs w:val="24"/>
        </w:rPr>
      </w:pPr>
      <w:r>
        <w:rPr>
          <w:rFonts w:ascii="Calibri" w:eastAsia="Calibri" w:hAnsi="Calibri" w:cs="Calibri"/>
          <w:noProof/>
          <w:sz w:val="24"/>
          <w:szCs w:val="24"/>
        </w:rPr>
        <w:drawing>
          <wp:anchor distT="0" distB="0" distL="114300" distR="114300" simplePos="0" relativeHeight="251682816" behindDoc="0" locked="0" layoutInCell="1" allowOverlap="1" wp14:anchorId="1AB88728" wp14:editId="7EEB2D85">
            <wp:simplePos x="0" y="0"/>
            <wp:positionH relativeFrom="column">
              <wp:posOffset>-90170</wp:posOffset>
            </wp:positionH>
            <wp:positionV relativeFrom="paragraph">
              <wp:posOffset>5080</wp:posOffset>
            </wp:positionV>
            <wp:extent cx="3861435" cy="2324100"/>
            <wp:effectExtent l="0" t="0" r="571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61435" cy="2324100"/>
                    </a:xfrm>
                    <a:prstGeom prst="rect">
                      <a:avLst/>
                    </a:prstGeom>
                  </pic:spPr>
                </pic:pic>
              </a:graphicData>
            </a:graphic>
            <wp14:sizeRelH relativeFrom="page">
              <wp14:pctWidth>0</wp14:pctWidth>
            </wp14:sizeRelH>
            <wp14:sizeRelV relativeFrom="page">
              <wp14:pctHeight>0</wp14:pctHeight>
            </wp14:sizeRelV>
          </wp:anchor>
        </w:drawing>
      </w:r>
    </w:p>
    <w:p w14:paraId="72ACD875" w14:textId="3C886083" w:rsidR="00484B38" w:rsidRPr="00484B38" w:rsidRDefault="00484B38" w:rsidP="00484B38">
      <w:pPr>
        <w:ind w:right="-404"/>
        <w:jc w:val="both"/>
        <w:rPr>
          <w:rFonts w:ascii="Calibri" w:eastAsia="Calibri" w:hAnsi="Calibri" w:cs="Calibri"/>
          <w:b/>
          <w:bCs/>
          <w:sz w:val="24"/>
          <w:szCs w:val="24"/>
        </w:rPr>
      </w:pPr>
    </w:p>
    <w:p w14:paraId="3BF6F571" w14:textId="36D84DE8" w:rsidR="00484B38" w:rsidRDefault="00484B38" w:rsidP="00484B38">
      <w:pPr>
        <w:ind w:right="-404"/>
        <w:jc w:val="both"/>
        <w:rPr>
          <w:rFonts w:ascii="Calibri" w:eastAsia="Calibri" w:hAnsi="Calibri" w:cs="Calibri"/>
          <w:sz w:val="24"/>
          <w:szCs w:val="24"/>
        </w:rPr>
      </w:pPr>
    </w:p>
    <w:p w14:paraId="159E2E7C" w14:textId="50B7D00A" w:rsidR="00E94653" w:rsidRPr="00E94653" w:rsidRDefault="00E94653" w:rsidP="00E94653">
      <w:pPr>
        <w:rPr>
          <w:rFonts w:ascii="Calibri" w:eastAsia="Calibri" w:hAnsi="Calibri" w:cs="Calibri"/>
          <w:sz w:val="24"/>
          <w:szCs w:val="24"/>
        </w:rPr>
      </w:pPr>
    </w:p>
    <w:p w14:paraId="2E367945" w14:textId="458DD2C7" w:rsidR="00E94653" w:rsidRPr="00E94653" w:rsidRDefault="00E94653" w:rsidP="00E94653">
      <w:pPr>
        <w:rPr>
          <w:rFonts w:ascii="Calibri" w:eastAsia="Calibri" w:hAnsi="Calibri" w:cs="Calibri"/>
          <w:sz w:val="24"/>
          <w:szCs w:val="24"/>
        </w:rPr>
      </w:pPr>
    </w:p>
    <w:p w14:paraId="273E3057" w14:textId="5E241F17" w:rsidR="00E94653" w:rsidRPr="00E94653" w:rsidRDefault="00E94653" w:rsidP="00E94653">
      <w:pPr>
        <w:rPr>
          <w:rFonts w:ascii="Calibri" w:eastAsia="Calibri" w:hAnsi="Calibri" w:cs="Calibri"/>
          <w:sz w:val="24"/>
          <w:szCs w:val="24"/>
        </w:rPr>
      </w:pPr>
    </w:p>
    <w:p w14:paraId="50D7B7FD" w14:textId="08D5E69E" w:rsidR="00E94653" w:rsidRPr="00E94653" w:rsidRDefault="00E94653" w:rsidP="00E94653">
      <w:pPr>
        <w:rPr>
          <w:rFonts w:ascii="Calibri" w:eastAsia="Calibri" w:hAnsi="Calibri" w:cs="Calibri"/>
          <w:sz w:val="24"/>
          <w:szCs w:val="24"/>
        </w:rPr>
      </w:pPr>
    </w:p>
    <w:p w14:paraId="48D56B21" w14:textId="5004E04E" w:rsidR="00E94653" w:rsidRPr="00E94653" w:rsidRDefault="004325CF" w:rsidP="00E94653">
      <w:pPr>
        <w:rPr>
          <w:rFonts w:ascii="Calibri" w:eastAsia="Calibri" w:hAnsi="Calibri" w:cs="Calibri"/>
          <w:sz w:val="24"/>
          <w:szCs w:val="24"/>
        </w:rPr>
      </w:pPr>
      <w:r>
        <w:rPr>
          <w:rFonts w:ascii="Calibri" w:eastAsia="Calibri" w:hAnsi="Calibri" w:cs="Calibri"/>
          <w:noProof/>
          <w:sz w:val="24"/>
          <w:szCs w:val="24"/>
        </w:rPr>
        <w:drawing>
          <wp:anchor distT="0" distB="0" distL="114300" distR="114300" simplePos="0" relativeHeight="251683840" behindDoc="0" locked="0" layoutInCell="1" allowOverlap="1" wp14:anchorId="5E4D6246" wp14:editId="117D3794">
            <wp:simplePos x="0" y="0"/>
            <wp:positionH relativeFrom="column">
              <wp:posOffset>2405380</wp:posOffset>
            </wp:positionH>
            <wp:positionV relativeFrom="paragraph">
              <wp:posOffset>96520</wp:posOffset>
            </wp:positionV>
            <wp:extent cx="3861435" cy="2295525"/>
            <wp:effectExtent l="0" t="0" r="5715"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61435" cy="2295525"/>
                    </a:xfrm>
                    <a:prstGeom prst="rect">
                      <a:avLst/>
                    </a:prstGeom>
                    <a:noFill/>
                  </pic:spPr>
                </pic:pic>
              </a:graphicData>
            </a:graphic>
            <wp14:sizeRelH relativeFrom="page">
              <wp14:pctWidth>0</wp14:pctWidth>
            </wp14:sizeRelH>
            <wp14:sizeRelV relativeFrom="page">
              <wp14:pctHeight>0</wp14:pctHeight>
            </wp14:sizeRelV>
          </wp:anchor>
        </w:drawing>
      </w:r>
    </w:p>
    <w:p w14:paraId="2B7D3FDC" w14:textId="36BE37B5" w:rsidR="00E94653" w:rsidRDefault="00E94653" w:rsidP="00E94653">
      <w:pPr>
        <w:rPr>
          <w:rFonts w:ascii="Calibri" w:eastAsia="Calibri" w:hAnsi="Calibri" w:cs="Calibri"/>
          <w:sz w:val="24"/>
          <w:szCs w:val="24"/>
        </w:rPr>
      </w:pPr>
    </w:p>
    <w:p w14:paraId="620558AC" w14:textId="055FC6E6" w:rsidR="00E94653" w:rsidRDefault="00E94653" w:rsidP="00E94653">
      <w:pPr>
        <w:tabs>
          <w:tab w:val="left" w:pos="1230"/>
        </w:tabs>
        <w:rPr>
          <w:rFonts w:ascii="Calibri" w:eastAsia="Calibri" w:hAnsi="Calibri" w:cs="Calibri"/>
          <w:sz w:val="24"/>
          <w:szCs w:val="24"/>
        </w:rPr>
      </w:pPr>
      <w:r>
        <w:rPr>
          <w:rFonts w:ascii="Calibri" w:eastAsia="Calibri" w:hAnsi="Calibri" w:cs="Calibri"/>
          <w:sz w:val="24"/>
          <w:szCs w:val="24"/>
        </w:rPr>
        <w:tab/>
      </w:r>
    </w:p>
    <w:p w14:paraId="0E5A5711" w14:textId="0584BAF4" w:rsidR="00A41B33" w:rsidRDefault="00A41B33" w:rsidP="00E94653">
      <w:pPr>
        <w:tabs>
          <w:tab w:val="left" w:pos="1230"/>
        </w:tabs>
        <w:rPr>
          <w:rFonts w:ascii="Calibri" w:eastAsia="Calibri" w:hAnsi="Calibri" w:cs="Calibri"/>
          <w:sz w:val="24"/>
          <w:szCs w:val="24"/>
        </w:rPr>
      </w:pPr>
    </w:p>
    <w:p w14:paraId="138F0634" w14:textId="342DD768" w:rsidR="00A41B33" w:rsidRDefault="00A41B33" w:rsidP="00E94653">
      <w:pPr>
        <w:tabs>
          <w:tab w:val="left" w:pos="1230"/>
        </w:tabs>
        <w:rPr>
          <w:rFonts w:ascii="Calibri" w:eastAsia="Calibri" w:hAnsi="Calibri" w:cs="Calibri"/>
          <w:sz w:val="24"/>
          <w:szCs w:val="24"/>
        </w:rPr>
      </w:pPr>
    </w:p>
    <w:p w14:paraId="6C24FF59" w14:textId="6264EDD8" w:rsidR="00A41B33" w:rsidRDefault="00A41B33" w:rsidP="00E94653">
      <w:pPr>
        <w:tabs>
          <w:tab w:val="left" w:pos="1230"/>
        </w:tabs>
        <w:rPr>
          <w:rFonts w:ascii="Calibri" w:eastAsia="Calibri" w:hAnsi="Calibri" w:cs="Calibri"/>
          <w:sz w:val="24"/>
          <w:szCs w:val="24"/>
        </w:rPr>
      </w:pPr>
    </w:p>
    <w:p w14:paraId="550562B1" w14:textId="4AA7F75E" w:rsidR="00A41B33" w:rsidRDefault="00A41B33" w:rsidP="00E94653">
      <w:pPr>
        <w:tabs>
          <w:tab w:val="left" w:pos="1230"/>
        </w:tabs>
        <w:rPr>
          <w:rFonts w:ascii="Calibri" w:eastAsia="Calibri" w:hAnsi="Calibri" w:cs="Calibri"/>
          <w:sz w:val="24"/>
          <w:szCs w:val="24"/>
        </w:rPr>
      </w:pPr>
    </w:p>
    <w:p w14:paraId="28C9AD89" w14:textId="5C13392F" w:rsidR="00A41B33" w:rsidRDefault="00A41B33" w:rsidP="00E94653">
      <w:pPr>
        <w:tabs>
          <w:tab w:val="left" w:pos="1230"/>
        </w:tabs>
        <w:rPr>
          <w:rFonts w:ascii="Calibri" w:eastAsia="Calibri" w:hAnsi="Calibri" w:cs="Calibri"/>
          <w:sz w:val="24"/>
          <w:szCs w:val="24"/>
        </w:rPr>
      </w:pPr>
    </w:p>
    <w:p w14:paraId="6885A6CC" w14:textId="6A5CE16F" w:rsidR="00A41B33" w:rsidRDefault="00A41B33" w:rsidP="00E94653">
      <w:pPr>
        <w:tabs>
          <w:tab w:val="left" w:pos="1230"/>
        </w:tabs>
        <w:rPr>
          <w:rFonts w:ascii="Calibri" w:eastAsia="Calibri" w:hAnsi="Calibri" w:cs="Calibri"/>
          <w:sz w:val="24"/>
          <w:szCs w:val="24"/>
        </w:rPr>
      </w:pPr>
    </w:p>
    <w:p w14:paraId="36B87606" w14:textId="0C27AFF2" w:rsidR="00A41B33" w:rsidRPr="00BC5568" w:rsidRDefault="00A41B33" w:rsidP="00A41B33">
      <w:pPr>
        <w:pStyle w:val="Default"/>
        <w:jc w:val="center"/>
        <w:rPr>
          <w:b/>
          <w:bCs/>
          <w:sz w:val="36"/>
          <w:szCs w:val="36"/>
        </w:rPr>
      </w:pPr>
      <w:r w:rsidRPr="00BC5568">
        <w:rPr>
          <w:b/>
          <w:bCs/>
          <w:sz w:val="36"/>
          <w:szCs w:val="36"/>
        </w:rPr>
        <w:t>Informații despre plata excursiei:</w:t>
      </w:r>
    </w:p>
    <w:p w14:paraId="4859CDC0" w14:textId="77777777" w:rsidR="00A41B33" w:rsidRPr="004672E3" w:rsidRDefault="00A41B33" w:rsidP="00A41B33">
      <w:pPr>
        <w:pStyle w:val="Default"/>
        <w:rPr>
          <w:sz w:val="28"/>
          <w:szCs w:val="28"/>
        </w:rPr>
      </w:pPr>
    </w:p>
    <w:p w14:paraId="5D949AB8" w14:textId="62EAD3F9" w:rsidR="00A41B33" w:rsidRPr="004672E3" w:rsidRDefault="00A41B33" w:rsidP="00A41B33">
      <w:pPr>
        <w:pStyle w:val="Default"/>
        <w:rPr>
          <w:b/>
          <w:bCs/>
          <w:sz w:val="28"/>
          <w:szCs w:val="28"/>
        </w:rPr>
      </w:pPr>
      <w:r w:rsidRPr="004672E3">
        <w:rPr>
          <w:b/>
          <w:bCs/>
          <w:sz w:val="28"/>
          <w:szCs w:val="28"/>
        </w:rPr>
        <w:t>Suplimentul de single costa 1</w:t>
      </w:r>
      <w:r w:rsidR="00C62E60" w:rsidRPr="004672E3">
        <w:rPr>
          <w:b/>
          <w:bCs/>
          <w:sz w:val="28"/>
          <w:szCs w:val="28"/>
        </w:rPr>
        <w:t>15</w:t>
      </w:r>
      <w:r w:rsidRPr="004672E3">
        <w:rPr>
          <w:b/>
          <w:bCs/>
          <w:sz w:val="28"/>
          <w:szCs w:val="28"/>
        </w:rPr>
        <w:t xml:space="preserve"> euro de persoana in plus fata de costul circuitului. ( </w:t>
      </w:r>
      <w:r w:rsidR="00C62E60" w:rsidRPr="004672E3">
        <w:rPr>
          <w:b/>
          <w:bCs/>
          <w:sz w:val="28"/>
          <w:szCs w:val="28"/>
        </w:rPr>
        <w:t>595</w:t>
      </w:r>
      <w:r w:rsidRPr="004672E3">
        <w:rPr>
          <w:b/>
          <w:bCs/>
          <w:sz w:val="28"/>
          <w:szCs w:val="28"/>
        </w:rPr>
        <w:t xml:space="preserve"> euro ) </w:t>
      </w:r>
    </w:p>
    <w:p w14:paraId="75A57626" w14:textId="77777777" w:rsidR="00A41B33" w:rsidRPr="004672E3" w:rsidRDefault="00A41B33" w:rsidP="00A41B33">
      <w:pPr>
        <w:pStyle w:val="Default"/>
        <w:rPr>
          <w:sz w:val="28"/>
          <w:szCs w:val="28"/>
        </w:rPr>
      </w:pPr>
    </w:p>
    <w:p w14:paraId="29007D2E" w14:textId="77777777" w:rsidR="00A41B33" w:rsidRPr="004672E3" w:rsidRDefault="00A41B33" w:rsidP="00A41B33">
      <w:pPr>
        <w:pStyle w:val="Default"/>
        <w:rPr>
          <w:sz w:val="28"/>
          <w:szCs w:val="28"/>
        </w:rPr>
      </w:pPr>
      <w:r w:rsidRPr="004672E3">
        <w:rPr>
          <w:sz w:val="28"/>
          <w:szCs w:val="28"/>
        </w:rPr>
        <w:t xml:space="preserve">Pentru a asigura toate rezervările și serviciile incluse în program, plata excursiei se face în următoarele tranșe: </w:t>
      </w:r>
    </w:p>
    <w:p w14:paraId="12CF1C9D" w14:textId="1B9C7DCC" w:rsidR="00A41B33" w:rsidRPr="004672E3" w:rsidRDefault="00A41B33" w:rsidP="00A41B33">
      <w:pPr>
        <w:pStyle w:val="Default"/>
        <w:rPr>
          <w:sz w:val="28"/>
          <w:szCs w:val="28"/>
        </w:rPr>
      </w:pPr>
      <w:r w:rsidRPr="004672E3">
        <w:rPr>
          <w:b/>
          <w:bCs/>
          <w:sz w:val="28"/>
          <w:szCs w:val="28"/>
        </w:rPr>
        <w:t xml:space="preserve">150 euro </w:t>
      </w:r>
      <w:r w:rsidRPr="004672E3">
        <w:rPr>
          <w:sz w:val="28"/>
          <w:szCs w:val="28"/>
        </w:rPr>
        <w:t xml:space="preserve">(avans inițial pentru confirmarea locului) </w:t>
      </w:r>
    </w:p>
    <w:p w14:paraId="2E8970C7" w14:textId="087D7C6B" w:rsidR="00A41B33" w:rsidRPr="004672E3" w:rsidRDefault="00C62E60" w:rsidP="00A41B33">
      <w:pPr>
        <w:pStyle w:val="Default"/>
        <w:rPr>
          <w:sz w:val="28"/>
          <w:szCs w:val="28"/>
        </w:rPr>
      </w:pPr>
      <w:r w:rsidRPr="004672E3">
        <w:rPr>
          <w:b/>
          <w:bCs/>
          <w:sz w:val="28"/>
          <w:szCs w:val="28"/>
        </w:rPr>
        <w:t>25 septembrie</w:t>
      </w:r>
      <w:r w:rsidR="00A41B33" w:rsidRPr="004672E3">
        <w:rPr>
          <w:b/>
          <w:bCs/>
          <w:sz w:val="28"/>
          <w:szCs w:val="28"/>
        </w:rPr>
        <w:t xml:space="preserve"> </w:t>
      </w:r>
      <w:r w:rsidR="00A41B33" w:rsidRPr="004672E3">
        <w:rPr>
          <w:sz w:val="28"/>
          <w:szCs w:val="28"/>
        </w:rPr>
        <w:t xml:space="preserve">– </w:t>
      </w:r>
      <w:r w:rsidRPr="004672E3">
        <w:rPr>
          <w:b/>
          <w:bCs/>
          <w:sz w:val="28"/>
          <w:szCs w:val="28"/>
        </w:rPr>
        <w:t>150</w:t>
      </w:r>
      <w:r w:rsidR="00A41B33" w:rsidRPr="004672E3">
        <w:rPr>
          <w:b/>
          <w:bCs/>
          <w:sz w:val="28"/>
          <w:szCs w:val="28"/>
        </w:rPr>
        <w:t xml:space="preserve"> euro </w:t>
      </w:r>
      <w:r w:rsidR="00A41B33" w:rsidRPr="004672E3">
        <w:rPr>
          <w:sz w:val="28"/>
          <w:szCs w:val="28"/>
        </w:rPr>
        <w:t xml:space="preserve">(tranșa a doua) </w:t>
      </w:r>
    </w:p>
    <w:p w14:paraId="69B84F8B" w14:textId="306043A1" w:rsidR="00A41B33" w:rsidRPr="004672E3" w:rsidRDefault="00C62E60" w:rsidP="00A41B33">
      <w:pPr>
        <w:pStyle w:val="Default"/>
        <w:rPr>
          <w:sz w:val="28"/>
          <w:szCs w:val="28"/>
        </w:rPr>
      </w:pPr>
      <w:r w:rsidRPr="004672E3">
        <w:rPr>
          <w:b/>
          <w:bCs/>
          <w:sz w:val="28"/>
          <w:szCs w:val="28"/>
        </w:rPr>
        <w:t>25</w:t>
      </w:r>
      <w:r w:rsidR="00A41B33" w:rsidRPr="004672E3">
        <w:rPr>
          <w:b/>
          <w:bCs/>
          <w:sz w:val="28"/>
          <w:szCs w:val="28"/>
        </w:rPr>
        <w:t xml:space="preserve"> </w:t>
      </w:r>
      <w:r w:rsidRPr="004672E3">
        <w:rPr>
          <w:b/>
          <w:bCs/>
          <w:sz w:val="28"/>
          <w:szCs w:val="28"/>
        </w:rPr>
        <w:t xml:space="preserve">octombrie </w:t>
      </w:r>
      <w:r w:rsidR="00A41B33" w:rsidRPr="004672E3">
        <w:rPr>
          <w:b/>
          <w:bCs/>
          <w:sz w:val="28"/>
          <w:szCs w:val="28"/>
        </w:rPr>
        <w:t xml:space="preserve"> </w:t>
      </w:r>
      <w:r w:rsidR="00A41B33" w:rsidRPr="004672E3">
        <w:rPr>
          <w:sz w:val="28"/>
          <w:szCs w:val="28"/>
        </w:rPr>
        <w:t xml:space="preserve">– </w:t>
      </w:r>
      <w:r w:rsidRPr="004672E3">
        <w:rPr>
          <w:b/>
          <w:bCs/>
          <w:sz w:val="28"/>
          <w:szCs w:val="28"/>
        </w:rPr>
        <w:t>180</w:t>
      </w:r>
      <w:r w:rsidR="00A41B33" w:rsidRPr="004672E3">
        <w:rPr>
          <w:b/>
          <w:bCs/>
          <w:sz w:val="28"/>
          <w:szCs w:val="28"/>
        </w:rPr>
        <w:t xml:space="preserve"> euro </w:t>
      </w:r>
      <w:r w:rsidR="00A41B33" w:rsidRPr="004672E3">
        <w:rPr>
          <w:sz w:val="28"/>
          <w:szCs w:val="28"/>
        </w:rPr>
        <w:t xml:space="preserve">(sold final) </w:t>
      </w:r>
    </w:p>
    <w:p w14:paraId="65527029" w14:textId="77777777" w:rsidR="00BC5568" w:rsidRPr="004672E3" w:rsidRDefault="00BC5568" w:rsidP="00A41B33">
      <w:pPr>
        <w:pStyle w:val="Default"/>
        <w:rPr>
          <w:sz w:val="28"/>
          <w:szCs w:val="28"/>
        </w:rPr>
      </w:pPr>
    </w:p>
    <w:p w14:paraId="5ED06BC0" w14:textId="77777777" w:rsidR="00A41B33" w:rsidRPr="004672E3" w:rsidRDefault="00A41B33" w:rsidP="00A41B33">
      <w:pPr>
        <w:pStyle w:val="Default"/>
        <w:rPr>
          <w:sz w:val="28"/>
          <w:szCs w:val="28"/>
        </w:rPr>
      </w:pPr>
      <w:r w:rsidRPr="004672E3">
        <w:rPr>
          <w:b/>
          <w:bCs/>
          <w:sz w:val="28"/>
          <w:szCs w:val="28"/>
        </w:rPr>
        <w:t xml:space="preserve">Modalități de plată disponibile: </w:t>
      </w:r>
    </w:p>
    <w:p w14:paraId="7CC27FEF" w14:textId="3064C2C1" w:rsidR="00A41B33" w:rsidRPr="004672E3" w:rsidRDefault="00A41B33" w:rsidP="00BC5568">
      <w:pPr>
        <w:pStyle w:val="Default"/>
        <w:jc w:val="center"/>
        <w:rPr>
          <w:sz w:val="28"/>
          <w:szCs w:val="28"/>
        </w:rPr>
      </w:pPr>
      <w:r w:rsidRPr="004672E3">
        <w:rPr>
          <w:b/>
          <w:bCs/>
          <w:sz w:val="28"/>
          <w:szCs w:val="28"/>
        </w:rPr>
        <w:t xml:space="preserve">Transfer bancar </w:t>
      </w:r>
      <w:r w:rsidRPr="004672E3">
        <w:rPr>
          <w:sz w:val="28"/>
          <w:szCs w:val="28"/>
        </w:rPr>
        <w:t xml:space="preserve">în unul dintre conturile agenției </w:t>
      </w:r>
      <w:r w:rsidRPr="004672E3">
        <w:rPr>
          <w:b/>
          <w:bCs/>
          <w:sz w:val="28"/>
          <w:szCs w:val="28"/>
        </w:rPr>
        <w:t>ALSYS TRAVEL</w:t>
      </w:r>
      <w:r w:rsidRPr="004672E3">
        <w:rPr>
          <w:sz w:val="28"/>
          <w:szCs w:val="28"/>
        </w:rPr>
        <w:t>:</w:t>
      </w:r>
    </w:p>
    <w:p w14:paraId="4CB2F633" w14:textId="249036AA" w:rsidR="00A41B33" w:rsidRPr="004672E3" w:rsidRDefault="00A41B33" w:rsidP="00BC5568">
      <w:pPr>
        <w:pStyle w:val="Default"/>
        <w:jc w:val="center"/>
        <w:rPr>
          <w:sz w:val="28"/>
          <w:szCs w:val="28"/>
        </w:rPr>
      </w:pPr>
      <w:r w:rsidRPr="004672E3">
        <w:rPr>
          <w:b/>
          <w:bCs/>
          <w:sz w:val="28"/>
          <w:szCs w:val="28"/>
        </w:rPr>
        <w:t>BCR Bank</w:t>
      </w:r>
    </w:p>
    <w:p w14:paraId="089BDE78" w14:textId="4B8DD559" w:rsidR="00A41B33" w:rsidRPr="004672E3" w:rsidRDefault="00A41B33" w:rsidP="00BC5568">
      <w:pPr>
        <w:pStyle w:val="Default"/>
        <w:spacing w:after="22"/>
        <w:jc w:val="center"/>
        <w:rPr>
          <w:sz w:val="28"/>
          <w:szCs w:val="28"/>
        </w:rPr>
      </w:pPr>
      <w:r w:rsidRPr="004672E3">
        <w:rPr>
          <w:sz w:val="28"/>
          <w:szCs w:val="28"/>
        </w:rPr>
        <w:t>• RON: RO74 RNCB 0073 0499 5867 0001</w:t>
      </w:r>
    </w:p>
    <w:p w14:paraId="5EB25033" w14:textId="1B3E9D03" w:rsidR="00A41B33" w:rsidRPr="004672E3" w:rsidRDefault="00A41B33" w:rsidP="00BC5568">
      <w:pPr>
        <w:pStyle w:val="Default"/>
        <w:spacing w:after="22"/>
        <w:jc w:val="center"/>
        <w:rPr>
          <w:sz w:val="28"/>
          <w:szCs w:val="28"/>
        </w:rPr>
      </w:pPr>
      <w:r w:rsidRPr="004672E3">
        <w:rPr>
          <w:sz w:val="28"/>
          <w:szCs w:val="28"/>
        </w:rPr>
        <w:t>• EURO: RO47 RNCB 0073 0499 5867 0002</w:t>
      </w:r>
    </w:p>
    <w:p w14:paraId="79BB8D9D" w14:textId="4C1A4239" w:rsidR="00A41B33" w:rsidRPr="004672E3" w:rsidRDefault="00A41B33" w:rsidP="00BC5568">
      <w:pPr>
        <w:pStyle w:val="Default"/>
        <w:jc w:val="center"/>
        <w:rPr>
          <w:sz w:val="28"/>
          <w:szCs w:val="28"/>
        </w:rPr>
      </w:pPr>
      <w:r w:rsidRPr="004672E3">
        <w:rPr>
          <w:sz w:val="28"/>
          <w:szCs w:val="28"/>
        </w:rPr>
        <w:t>• USD: RO20 RNCB 0073 0499 5867 0003</w:t>
      </w:r>
    </w:p>
    <w:p w14:paraId="2B34BF1D" w14:textId="77777777" w:rsidR="00A41B33" w:rsidRPr="004672E3" w:rsidRDefault="00A41B33" w:rsidP="00BC5568">
      <w:pPr>
        <w:pStyle w:val="Default"/>
        <w:jc w:val="center"/>
        <w:rPr>
          <w:sz w:val="28"/>
          <w:szCs w:val="28"/>
        </w:rPr>
      </w:pPr>
    </w:p>
    <w:p w14:paraId="219497C6" w14:textId="266B5F26" w:rsidR="00A41B33" w:rsidRPr="004672E3" w:rsidRDefault="00A41B33" w:rsidP="00BC5568">
      <w:pPr>
        <w:pStyle w:val="Default"/>
        <w:jc w:val="center"/>
        <w:rPr>
          <w:sz w:val="28"/>
          <w:szCs w:val="28"/>
        </w:rPr>
      </w:pPr>
      <w:r w:rsidRPr="004672E3">
        <w:rPr>
          <w:b/>
          <w:bCs/>
          <w:sz w:val="28"/>
          <w:szCs w:val="28"/>
        </w:rPr>
        <w:t>UniCredit Bank</w:t>
      </w:r>
    </w:p>
    <w:p w14:paraId="5C8F5168" w14:textId="002DF180" w:rsidR="00A41B33" w:rsidRPr="004672E3" w:rsidRDefault="00A41B33" w:rsidP="00BC5568">
      <w:pPr>
        <w:pStyle w:val="Default"/>
        <w:spacing w:after="23"/>
        <w:jc w:val="center"/>
        <w:rPr>
          <w:sz w:val="28"/>
          <w:szCs w:val="28"/>
        </w:rPr>
      </w:pPr>
      <w:r w:rsidRPr="004672E3">
        <w:rPr>
          <w:sz w:val="28"/>
          <w:szCs w:val="28"/>
        </w:rPr>
        <w:t>• RON: RO29 BACX 0000 0015 7380 2000</w:t>
      </w:r>
    </w:p>
    <w:p w14:paraId="0132F1C1" w14:textId="7D9673EB" w:rsidR="00A41B33" w:rsidRPr="004672E3" w:rsidRDefault="00A41B33" w:rsidP="00BC5568">
      <w:pPr>
        <w:pStyle w:val="Default"/>
        <w:spacing w:after="23"/>
        <w:jc w:val="center"/>
        <w:rPr>
          <w:sz w:val="28"/>
          <w:szCs w:val="28"/>
        </w:rPr>
      </w:pPr>
      <w:r w:rsidRPr="004672E3">
        <w:rPr>
          <w:sz w:val="28"/>
          <w:szCs w:val="28"/>
        </w:rPr>
        <w:t>• EURO: RO02 BACX 0000 0015 7380 2001</w:t>
      </w:r>
    </w:p>
    <w:p w14:paraId="1A712CF7" w14:textId="0FE9F5F6" w:rsidR="00A41B33" w:rsidRPr="004672E3" w:rsidRDefault="00A41B33" w:rsidP="00BC5568">
      <w:pPr>
        <w:pStyle w:val="Default"/>
        <w:spacing w:after="23"/>
        <w:jc w:val="center"/>
        <w:rPr>
          <w:sz w:val="28"/>
          <w:szCs w:val="28"/>
        </w:rPr>
      </w:pPr>
      <w:r w:rsidRPr="004672E3">
        <w:rPr>
          <w:sz w:val="28"/>
          <w:szCs w:val="28"/>
        </w:rPr>
        <w:t>• USD: RO72 BACX 0000 0015 7380 2002</w:t>
      </w:r>
    </w:p>
    <w:p w14:paraId="02D6CDE3" w14:textId="1D8D9C56" w:rsidR="00A41B33" w:rsidRPr="004672E3" w:rsidRDefault="00A41B33" w:rsidP="00BC5568">
      <w:pPr>
        <w:pStyle w:val="Default"/>
        <w:jc w:val="center"/>
        <w:rPr>
          <w:sz w:val="28"/>
          <w:szCs w:val="28"/>
        </w:rPr>
      </w:pPr>
      <w:r w:rsidRPr="004672E3">
        <w:rPr>
          <w:sz w:val="28"/>
          <w:szCs w:val="28"/>
        </w:rPr>
        <w:t>• GBP: RO18 BACX 0000 0015 7380 2004</w:t>
      </w:r>
    </w:p>
    <w:p w14:paraId="05A52764" w14:textId="77777777" w:rsidR="00A41B33" w:rsidRPr="004672E3" w:rsidRDefault="00A41B33" w:rsidP="00BC5568">
      <w:pPr>
        <w:pStyle w:val="Default"/>
        <w:jc w:val="center"/>
        <w:rPr>
          <w:sz w:val="28"/>
          <w:szCs w:val="28"/>
        </w:rPr>
      </w:pPr>
    </w:p>
    <w:p w14:paraId="08414CCC" w14:textId="2BE4DFB7" w:rsidR="00A41B33" w:rsidRPr="004672E3" w:rsidRDefault="00A41B33" w:rsidP="00BC5568">
      <w:pPr>
        <w:tabs>
          <w:tab w:val="left" w:pos="1230"/>
        </w:tabs>
        <w:jc w:val="center"/>
        <w:rPr>
          <w:rFonts w:ascii="Calibri" w:eastAsia="Calibri" w:hAnsi="Calibri" w:cs="Calibri"/>
          <w:sz w:val="28"/>
          <w:szCs w:val="28"/>
        </w:rPr>
      </w:pPr>
      <w:r w:rsidRPr="004672E3">
        <w:rPr>
          <w:b/>
          <w:bCs/>
          <w:sz w:val="28"/>
          <w:szCs w:val="28"/>
        </w:rPr>
        <w:t xml:space="preserve">Plată direct în agenție </w:t>
      </w:r>
      <w:r w:rsidRPr="004672E3">
        <w:rPr>
          <w:sz w:val="28"/>
          <w:szCs w:val="28"/>
        </w:rPr>
        <w:t>– Drumul Sarii 146, sector 6, Bucuresti</w:t>
      </w:r>
    </w:p>
    <w:sectPr w:rsidR="00A41B33" w:rsidRPr="004672E3" w:rsidSect="004C06B4">
      <w:headerReference w:type="default" r:id="rId33"/>
      <w:footerReference w:type="default" r:id="rId34"/>
      <w:pgSz w:w="12240" w:h="15840"/>
      <w:pgMar w:top="1417" w:right="1417" w:bottom="1417" w:left="1417"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AEB71" w14:textId="77777777" w:rsidR="00A62964" w:rsidRDefault="00A62964" w:rsidP="00697C15">
      <w:pPr>
        <w:spacing w:after="0" w:line="240" w:lineRule="auto"/>
      </w:pPr>
      <w:r>
        <w:separator/>
      </w:r>
    </w:p>
  </w:endnote>
  <w:endnote w:type="continuationSeparator" w:id="0">
    <w:p w14:paraId="2FC4CB62" w14:textId="77777777" w:rsidR="00A62964" w:rsidRDefault="00A62964" w:rsidP="00697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EE"/>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5C886" w14:textId="417932BF" w:rsidR="00697C15" w:rsidRDefault="00697C15">
    <w:pPr>
      <w:pStyle w:val="Footer"/>
    </w:pPr>
    <w:r>
      <w:rPr>
        <w:noProof/>
      </w:rPr>
      <w:drawing>
        <wp:anchor distT="0" distB="0" distL="114300" distR="114300" simplePos="0" relativeHeight="251659264" behindDoc="0" locked="0" layoutInCell="1" allowOverlap="1" wp14:anchorId="619CA8B2" wp14:editId="4C17978E">
          <wp:simplePos x="0" y="0"/>
          <wp:positionH relativeFrom="column">
            <wp:posOffset>134701</wp:posOffset>
          </wp:positionH>
          <wp:positionV relativeFrom="paragraph">
            <wp:posOffset>57150</wp:posOffset>
          </wp:positionV>
          <wp:extent cx="5761219" cy="566977"/>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5761219" cy="56697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A1B91E" w14:textId="77777777" w:rsidR="00A62964" w:rsidRDefault="00A62964" w:rsidP="00697C15">
      <w:pPr>
        <w:spacing w:after="0" w:line="240" w:lineRule="auto"/>
      </w:pPr>
      <w:r>
        <w:separator/>
      </w:r>
    </w:p>
  </w:footnote>
  <w:footnote w:type="continuationSeparator" w:id="0">
    <w:p w14:paraId="2FD3EE59" w14:textId="77777777" w:rsidR="00A62964" w:rsidRDefault="00A62964" w:rsidP="00697C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ABB1D" w14:textId="77777777" w:rsidR="00697C15" w:rsidRDefault="00697C15">
    <w:pPr>
      <w:pStyle w:val="Header"/>
    </w:pPr>
    <w:r>
      <w:rPr>
        <w:noProof/>
      </w:rPr>
      <w:drawing>
        <wp:inline distT="0" distB="0" distL="0" distR="0" wp14:anchorId="1DF81D9E" wp14:editId="5294FDF4">
          <wp:extent cx="2267909" cy="46943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267909" cy="4694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D255B17"/>
    <w:multiLevelType w:val="hybridMultilevel"/>
    <w:tmpl w:val="D1A594C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B9D617B"/>
    <w:multiLevelType w:val="hybridMultilevel"/>
    <w:tmpl w:val="DBEA3E6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5AC56EEC"/>
    <w:multiLevelType w:val="hybridMultilevel"/>
    <w:tmpl w:val="6576EBC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364790059">
    <w:abstractNumId w:val="2"/>
  </w:num>
  <w:num w:numId="2" w16cid:durableId="2144304432">
    <w:abstractNumId w:val="1"/>
  </w:num>
  <w:num w:numId="3" w16cid:durableId="1092520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7"/>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C15"/>
    <w:rsid w:val="0007177B"/>
    <w:rsid w:val="000F6E06"/>
    <w:rsid w:val="001007E4"/>
    <w:rsid w:val="0011069B"/>
    <w:rsid w:val="001435DC"/>
    <w:rsid w:val="001B364D"/>
    <w:rsid w:val="001E5636"/>
    <w:rsid w:val="002624C8"/>
    <w:rsid w:val="002709E9"/>
    <w:rsid w:val="002A2E40"/>
    <w:rsid w:val="002C5AF6"/>
    <w:rsid w:val="003239F6"/>
    <w:rsid w:val="00375DF2"/>
    <w:rsid w:val="00386DFB"/>
    <w:rsid w:val="003A40A3"/>
    <w:rsid w:val="003B420F"/>
    <w:rsid w:val="003F0C88"/>
    <w:rsid w:val="004325CF"/>
    <w:rsid w:val="004413B5"/>
    <w:rsid w:val="004672E3"/>
    <w:rsid w:val="00484B38"/>
    <w:rsid w:val="00493216"/>
    <w:rsid w:val="004C06B4"/>
    <w:rsid w:val="004F165C"/>
    <w:rsid w:val="00551B48"/>
    <w:rsid w:val="00557FAD"/>
    <w:rsid w:val="00592F90"/>
    <w:rsid w:val="00614833"/>
    <w:rsid w:val="00622688"/>
    <w:rsid w:val="00632FCD"/>
    <w:rsid w:val="00697C15"/>
    <w:rsid w:val="00744140"/>
    <w:rsid w:val="0076702D"/>
    <w:rsid w:val="007E577F"/>
    <w:rsid w:val="007F274D"/>
    <w:rsid w:val="00876A0A"/>
    <w:rsid w:val="008F5B74"/>
    <w:rsid w:val="009638A5"/>
    <w:rsid w:val="009A196C"/>
    <w:rsid w:val="009A3A95"/>
    <w:rsid w:val="00A41B33"/>
    <w:rsid w:val="00A46027"/>
    <w:rsid w:val="00A62964"/>
    <w:rsid w:val="00A731FD"/>
    <w:rsid w:val="00A90B6B"/>
    <w:rsid w:val="00AA08C1"/>
    <w:rsid w:val="00B01EDF"/>
    <w:rsid w:val="00B173BC"/>
    <w:rsid w:val="00BC5568"/>
    <w:rsid w:val="00BF7375"/>
    <w:rsid w:val="00C62978"/>
    <w:rsid w:val="00C62E60"/>
    <w:rsid w:val="00C771B0"/>
    <w:rsid w:val="00CE13DF"/>
    <w:rsid w:val="00D17604"/>
    <w:rsid w:val="00D800AB"/>
    <w:rsid w:val="00DE3D15"/>
    <w:rsid w:val="00DF4B24"/>
    <w:rsid w:val="00E00DE9"/>
    <w:rsid w:val="00E45ECA"/>
    <w:rsid w:val="00E53B18"/>
    <w:rsid w:val="00E94653"/>
    <w:rsid w:val="00EC3D60"/>
    <w:rsid w:val="00EF5BEE"/>
    <w:rsid w:val="00EF5C3E"/>
    <w:rsid w:val="00F57E8B"/>
    <w:rsid w:val="00FE3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3A64EF"/>
  <w15:chartTrackingRefBased/>
  <w15:docId w15:val="{4CC5E509-DFAF-4307-9A48-50F243C9C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484B3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7C15"/>
    <w:pPr>
      <w:tabs>
        <w:tab w:val="center" w:pos="4703"/>
        <w:tab w:val="right" w:pos="9406"/>
      </w:tabs>
      <w:spacing w:after="0" w:line="240" w:lineRule="auto"/>
    </w:pPr>
  </w:style>
  <w:style w:type="character" w:customStyle="1" w:styleId="HeaderChar">
    <w:name w:val="Header Char"/>
    <w:basedOn w:val="DefaultParagraphFont"/>
    <w:link w:val="Header"/>
    <w:uiPriority w:val="99"/>
    <w:rsid w:val="00697C15"/>
  </w:style>
  <w:style w:type="paragraph" w:styleId="Footer">
    <w:name w:val="footer"/>
    <w:basedOn w:val="Normal"/>
    <w:link w:val="FooterChar"/>
    <w:uiPriority w:val="99"/>
    <w:unhideWhenUsed/>
    <w:rsid w:val="00697C15"/>
    <w:pPr>
      <w:tabs>
        <w:tab w:val="center" w:pos="4703"/>
        <w:tab w:val="right" w:pos="9406"/>
      </w:tabs>
      <w:spacing w:after="0" w:line="240" w:lineRule="auto"/>
    </w:pPr>
  </w:style>
  <w:style w:type="character" w:customStyle="1" w:styleId="FooterChar">
    <w:name w:val="Footer Char"/>
    <w:basedOn w:val="DefaultParagraphFont"/>
    <w:link w:val="Footer"/>
    <w:uiPriority w:val="99"/>
    <w:rsid w:val="00697C15"/>
  </w:style>
  <w:style w:type="table" w:styleId="TableGrid">
    <w:name w:val="Table Grid"/>
    <w:basedOn w:val="TableNormal"/>
    <w:uiPriority w:val="39"/>
    <w:rsid w:val="00697C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2">
    <w:name w:val="List Table 3 Accent 2"/>
    <w:basedOn w:val="TableNormal"/>
    <w:uiPriority w:val="48"/>
    <w:rsid w:val="00697C1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NormalWeb">
    <w:name w:val="Normal (Web)"/>
    <w:basedOn w:val="Normal"/>
    <w:uiPriority w:val="99"/>
    <w:semiHidden/>
    <w:unhideWhenUsed/>
    <w:rsid w:val="001B364D"/>
    <w:rPr>
      <w:rFonts w:ascii="Times New Roman" w:hAnsi="Times New Roman" w:cs="Times New Roman"/>
      <w:sz w:val="24"/>
      <w:szCs w:val="24"/>
    </w:rPr>
  </w:style>
  <w:style w:type="paragraph" w:styleId="BodyText">
    <w:name w:val="Body Text"/>
    <w:basedOn w:val="Normal"/>
    <w:link w:val="BodyTextChar"/>
    <w:uiPriority w:val="1"/>
    <w:qFormat/>
    <w:rsid w:val="004F165C"/>
    <w:pPr>
      <w:widowControl w:val="0"/>
      <w:autoSpaceDE w:val="0"/>
      <w:autoSpaceDN w:val="0"/>
      <w:spacing w:after="0" w:line="240" w:lineRule="auto"/>
    </w:pPr>
    <w:rPr>
      <w:rFonts w:ascii="Calibri" w:eastAsia="Calibri" w:hAnsi="Calibri" w:cs="Calibri"/>
      <w:sz w:val="24"/>
      <w:szCs w:val="24"/>
      <w:lang w:val="ro-RO"/>
    </w:rPr>
  </w:style>
  <w:style w:type="character" w:customStyle="1" w:styleId="BodyTextChar">
    <w:name w:val="Body Text Char"/>
    <w:basedOn w:val="DefaultParagraphFont"/>
    <w:link w:val="BodyText"/>
    <w:uiPriority w:val="1"/>
    <w:rsid w:val="004F165C"/>
    <w:rPr>
      <w:rFonts w:ascii="Calibri" w:eastAsia="Calibri" w:hAnsi="Calibri" w:cs="Calibri"/>
      <w:sz w:val="24"/>
      <w:szCs w:val="24"/>
      <w:lang w:val="ro-RO"/>
    </w:rPr>
  </w:style>
  <w:style w:type="paragraph" w:styleId="Caption">
    <w:name w:val="caption"/>
    <w:basedOn w:val="Normal"/>
    <w:next w:val="Normal"/>
    <w:uiPriority w:val="35"/>
    <w:unhideWhenUsed/>
    <w:qFormat/>
    <w:rsid w:val="00D17604"/>
    <w:pPr>
      <w:spacing w:after="200" w:line="240" w:lineRule="auto"/>
    </w:pPr>
    <w:rPr>
      <w:i/>
      <w:iCs/>
      <w:color w:val="44546A" w:themeColor="text2"/>
      <w:sz w:val="18"/>
      <w:szCs w:val="18"/>
    </w:rPr>
  </w:style>
  <w:style w:type="character" w:styleId="Strong">
    <w:name w:val="Strong"/>
    <w:basedOn w:val="DefaultParagraphFont"/>
    <w:uiPriority w:val="22"/>
    <w:qFormat/>
    <w:rsid w:val="00A46027"/>
    <w:rPr>
      <w:b/>
      <w:bCs/>
    </w:rPr>
  </w:style>
  <w:style w:type="paragraph" w:styleId="ListParagraph">
    <w:name w:val="List Paragraph"/>
    <w:basedOn w:val="Normal"/>
    <w:uiPriority w:val="34"/>
    <w:qFormat/>
    <w:rsid w:val="009A196C"/>
    <w:pPr>
      <w:ind w:left="720"/>
      <w:contextualSpacing/>
    </w:pPr>
  </w:style>
  <w:style w:type="character" w:customStyle="1" w:styleId="Heading2Char">
    <w:name w:val="Heading 2 Char"/>
    <w:basedOn w:val="DefaultParagraphFont"/>
    <w:link w:val="Heading2"/>
    <w:uiPriority w:val="9"/>
    <w:semiHidden/>
    <w:rsid w:val="00484B38"/>
    <w:rPr>
      <w:rFonts w:asciiTheme="majorHAnsi" w:eastAsiaTheme="majorEastAsia" w:hAnsiTheme="majorHAnsi" w:cstheme="majorBidi"/>
      <w:color w:val="2F5496" w:themeColor="accent1" w:themeShade="BF"/>
      <w:sz w:val="26"/>
      <w:szCs w:val="26"/>
    </w:rPr>
  </w:style>
  <w:style w:type="paragraph" w:customStyle="1" w:styleId="Default">
    <w:name w:val="Default"/>
    <w:rsid w:val="00A41B33"/>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03366">
      <w:bodyDiv w:val="1"/>
      <w:marLeft w:val="0"/>
      <w:marRight w:val="0"/>
      <w:marTop w:val="0"/>
      <w:marBottom w:val="0"/>
      <w:divBdr>
        <w:top w:val="none" w:sz="0" w:space="0" w:color="auto"/>
        <w:left w:val="none" w:sz="0" w:space="0" w:color="auto"/>
        <w:bottom w:val="none" w:sz="0" w:space="0" w:color="auto"/>
        <w:right w:val="none" w:sz="0" w:space="0" w:color="auto"/>
      </w:divBdr>
    </w:div>
    <w:div w:id="42562598">
      <w:bodyDiv w:val="1"/>
      <w:marLeft w:val="0"/>
      <w:marRight w:val="0"/>
      <w:marTop w:val="0"/>
      <w:marBottom w:val="0"/>
      <w:divBdr>
        <w:top w:val="none" w:sz="0" w:space="0" w:color="auto"/>
        <w:left w:val="none" w:sz="0" w:space="0" w:color="auto"/>
        <w:bottom w:val="none" w:sz="0" w:space="0" w:color="auto"/>
        <w:right w:val="none" w:sz="0" w:space="0" w:color="auto"/>
      </w:divBdr>
    </w:div>
    <w:div w:id="90207068">
      <w:bodyDiv w:val="1"/>
      <w:marLeft w:val="0"/>
      <w:marRight w:val="0"/>
      <w:marTop w:val="0"/>
      <w:marBottom w:val="0"/>
      <w:divBdr>
        <w:top w:val="none" w:sz="0" w:space="0" w:color="auto"/>
        <w:left w:val="none" w:sz="0" w:space="0" w:color="auto"/>
        <w:bottom w:val="none" w:sz="0" w:space="0" w:color="auto"/>
        <w:right w:val="none" w:sz="0" w:space="0" w:color="auto"/>
      </w:divBdr>
    </w:div>
    <w:div w:id="124978729">
      <w:bodyDiv w:val="1"/>
      <w:marLeft w:val="0"/>
      <w:marRight w:val="0"/>
      <w:marTop w:val="0"/>
      <w:marBottom w:val="0"/>
      <w:divBdr>
        <w:top w:val="none" w:sz="0" w:space="0" w:color="auto"/>
        <w:left w:val="none" w:sz="0" w:space="0" w:color="auto"/>
        <w:bottom w:val="none" w:sz="0" w:space="0" w:color="auto"/>
        <w:right w:val="none" w:sz="0" w:space="0" w:color="auto"/>
      </w:divBdr>
    </w:div>
    <w:div w:id="147989137">
      <w:bodyDiv w:val="1"/>
      <w:marLeft w:val="0"/>
      <w:marRight w:val="0"/>
      <w:marTop w:val="0"/>
      <w:marBottom w:val="0"/>
      <w:divBdr>
        <w:top w:val="none" w:sz="0" w:space="0" w:color="auto"/>
        <w:left w:val="none" w:sz="0" w:space="0" w:color="auto"/>
        <w:bottom w:val="none" w:sz="0" w:space="0" w:color="auto"/>
        <w:right w:val="none" w:sz="0" w:space="0" w:color="auto"/>
      </w:divBdr>
    </w:div>
    <w:div w:id="241184825">
      <w:bodyDiv w:val="1"/>
      <w:marLeft w:val="0"/>
      <w:marRight w:val="0"/>
      <w:marTop w:val="0"/>
      <w:marBottom w:val="0"/>
      <w:divBdr>
        <w:top w:val="none" w:sz="0" w:space="0" w:color="auto"/>
        <w:left w:val="none" w:sz="0" w:space="0" w:color="auto"/>
        <w:bottom w:val="none" w:sz="0" w:space="0" w:color="auto"/>
        <w:right w:val="none" w:sz="0" w:space="0" w:color="auto"/>
      </w:divBdr>
    </w:div>
    <w:div w:id="412436228">
      <w:bodyDiv w:val="1"/>
      <w:marLeft w:val="0"/>
      <w:marRight w:val="0"/>
      <w:marTop w:val="0"/>
      <w:marBottom w:val="0"/>
      <w:divBdr>
        <w:top w:val="none" w:sz="0" w:space="0" w:color="auto"/>
        <w:left w:val="none" w:sz="0" w:space="0" w:color="auto"/>
        <w:bottom w:val="none" w:sz="0" w:space="0" w:color="auto"/>
        <w:right w:val="none" w:sz="0" w:space="0" w:color="auto"/>
      </w:divBdr>
    </w:div>
    <w:div w:id="644089612">
      <w:bodyDiv w:val="1"/>
      <w:marLeft w:val="0"/>
      <w:marRight w:val="0"/>
      <w:marTop w:val="0"/>
      <w:marBottom w:val="0"/>
      <w:divBdr>
        <w:top w:val="none" w:sz="0" w:space="0" w:color="auto"/>
        <w:left w:val="none" w:sz="0" w:space="0" w:color="auto"/>
        <w:bottom w:val="none" w:sz="0" w:space="0" w:color="auto"/>
        <w:right w:val="none" w:sz="0" w:space="0" w:color="auto"/>
      </w:divBdr>
    </w:div>
    <w:div w:id="828788719">
      <w:bodyDiv w:val="1"/>
      <w:marLeft w:val="0"/>
      <w:marRight w:val="0"/>
      <w:marTop w:val="0"/>
      <w:marBottom w:val="0"/>
      <w:divBdr>
        <w:top w:val="none" w:sz="0" w:space="0" w:color="auto"/>
        <w:left w:val="none" w:sz="0" w:space="0" w:color="auto"/>
        <w:bottom w:val="none" w:sz="0" w:space="0" w:color="auto"/>
        <w:right w:val="none" w:sz="0" w:space="0" w:color="auto"/>
      </w:divBdr>
    </w:div>
    <w:div w:id="867646124">
      <w:bodyDiv w:val="1"/>
      <w:marLeft w:val="0"/>
      <w:marRight w:val="0"/>
      <w:marTop w:val="0"/>
      <w:marBottom w:val="0"/>
      <w:divBdr>
        <w:top w:val="none" w:sz="0" w:space="0" w:color="auto"/>
        <w:left w:val="none" w:sz="0" w:space="0" w:color="auto"/>
        <w:bottom w:val="none" w:sz="0" w:space="0" w:color="auto"/>
        <w:right w:val="none" w:sz="0" w:space="0" w:color="auto"/>
      </w:divBdr>
    </w:div>
    <w:div w:id="872957625">
      <w:bodyDiv w:val="1"/>
      <w:marLeft w:val="0"/>
      <w:marRight w:val="0"/>
      <w:marTop w:val="0"/>
      <w:marBottom w:val="0"/>
      <w:divBdr>
        <w:top w:val="none" w:sz="0" w:space="0" w:color="auto"/>
        <w:left w:val="none" w:sz="0" w:space="0" w:color="auto"/>
        <w:bottom w:val="none" w:sz="0" w:space="0" w:color="auto"/>
        <w:right w:val="none" w:sz="0" w:space="0" w:color="auto"/>
      </w:divBdr>
    </w:div>
    <w:div w:id="1250429092">
      <w:bodyDiv w:val="1"/>
      <w:marLeft w:val="0"/>
      <w:marRight w:val="0"/>
      <w:marTop w:val="0"/>
      <w:marBottom w:val="0"/>
      <w:divBdr>
        <w:top w:val="none" w:sz="0" w:space="0" w:color="auto"/>
        <w:left w:val="none" w:sz="0" w:space="0" w:color="auto"/>
        <w:bottom w:val="none" w:sz="0" w:space="0" w:color="auto"/>
        <w:right w:val="none" w:sz="0" w:space="0" w:color="auto"/>
      </w:divBdr>
    </w:div>
    <w:div w:id="1360275705">
      <w:bodyDiv w:val="1"/>
      <w:marLeft w:val="0"/>
      <w:marRight w:val="0"/>
      <w:marTop w:val="0"/>
      <w:marBottom w:val="0"/>
      <w:divBdr>
        <w:top w:val="none" w:sz="0" w:space="0" w:color="auto"/>
        <w:left w:val="none" w:sz="0" w:space="0" w:color="auto"/>
        <w:bottom w:val="none" w:sz="0" w:space="0" w:color="auto"/>
        <w:right w:val="none" w:sz="0" w:space="0" w:color="auto"/>
      </w:divBdr>
    </w:div>
    <w:div w:id="1454902057">
      <w:bodyDiv w:val="1"/>
      <w:marLeft w:val="0"/>
      <w:marRight w:val="0"/>
      <w:marTop w:val="0"/>
      <w:marBottom w:val="0"/>
      <w:divBdr>
        <w:top w:val="none" w:sz="0" w:space="0" w:color="auto"/>
        <w:left w:val="none" w:sz="0" w:space="0" w:color="auto"/>
        <w:bottom w:val="none" w:sz="0" w:space="0" w:color="auto"/>
        <w:right w:val="none" w:sz="0" w:space="0" w:color="auto"/>
      </w:divBdr>
    </w:div>
    <w:div w:id="1456875318">
      <w:bodyDiv w:val="1"/>
      <w:marLeft w:val="0"/>
      <w:marRight w:val="0"/>
      <w:marTop w:val="0"/>
      <w:marBottom w:val="0"/>
      <w:divBdr>
        <w:top w:val="none" w:sz="0" w:space="0" w:color="auto"/>
        <w:left w:val="none" w:sz="0" w:space="0" w:color="auto"/>
        <w:bottom w:val="none" w:sz="0" w:space="0" w:color="auto"/>
        <w:right w:val="none" w:sz="0" w:space="0" w:color="auto"/>
      </w:divBdr>
    </w:div>
    <w:div w:id="1559514606">
      <w:bodyDiv w:val="1"/>
      <w:marLeft w:val="0"/>
      <w:marRight w:val="0"/>
      <w:marTop w:val="0"/>
      <w:marBottom w:val="0"/>
      <w:divBdr>
        <w:top w:val="none" w:sz="0" w:space="0" w:color="auto"/>
        <w:left w:val="none" w:sz="0" w:space="0" w:color="auto"/>
        <w:bottom w:val="none" w:sz="0" w:space="0" w:color="auto"/>
        <w:right w:val="none" w:sz="0" w:space="0" w:color="auto"/>
      </w:divBdr>
    </w:div>
    <w:div w:id="1586916227">
      <w:bodyDiv w:val="1"/>
      <w:marLeft w:val="0"/>
      <w:marRight w:val="0"/>
      <w:marTop w:val="0"/>
      <w:marBottom w:val="0"/>
      <w:divBdr>
        <w:top w:val="none" w:sz="0" w:space="0" w:color="auto"/>
        <w:left w:val="none" w:sz="0" w:space="0" w:color="auto"/>
        <w:bottom w:val="none" w:sz="0" w:space="0" w:color="auto"/>
        <w:right w:val="none" w:sz="0" w:space="0" w:color="auto"/>
      </w:divBdr>
    </w:div>
    <w:div w:id="1588688482">
      <w:bodyDiv w:val="1"/>
      <w:marLeft w:val="0"/>
      <w:marRight w:val="0"/>
      <w:marTop w:val="0"/>
      <w:marBottom w:val="0"/>
      <w:divBdr>
        <w:top w:val="none" w:sz="0" w:space="0" w:color="auto"/>
        <w:left w:val="none" w:sz="0" w:space="0" w:color="auto"/>
        <w:bottom w:val="none" w:sz="0" w:space="0" w:color="auto"/>
        <w:right w:val="none" w:sz="0" w:space="0" w:color="auto"/>
      </w:divBdr>
    </w:div>
    <w:div w:id="1643537905">
      <w:bodyDiv w:val="1"/>
      <w:marLeft w:val="0"/>
      <w:marRight w:val="0"/>
      <w:marTop w:val="0"/>
      <w:marBottom w:val="0"/>
      <w:divBdr>
        <w:top w:val="none" w:sz="0" w:space="0" w:color="auto"/>
        <w:left w:val="none" w:sz="0" w:space="0" w:color="auto"/>
        <w:bottom w:val="none" w:sz="0" w:space="0" w:color="auto"/>
        <w:right w:val="none" w:sz="0" w:space="0" w:color="auto"/>
      </w:divBdr>
    </w:div>
    <w:div w:id="1678847458">
      <w:bodyDiv w:val="1"/>
      <w:marLeft w:val="0"/>
      <w:marRight w:val="0"/>
      <w:marTop w:val="0"/>
      <w:marBottom w:val="0"/>
      <w:divBdr>
        <w:top w:val="none" w:sz="0" w:space="0" w:color="auto"/>
        <w:left w:val="none" w:sz="0" w:space="0" w:color="auto"/>
        <w:bottom w:val="none" w:sz="0" w:space="0" w:color="auto"/>
        <w:right w:val="none" w:sz="0" w:space="0" w:color="auto"/>
      </w:divBdr>
    </w:div>
    <w:div w:id="1709337172">
      <w:bodyDiv w:val="1"/>
      <w:marLeft w:val="0"/>
      <w:marRight w:val="0"/>
      <w:marTop w:val="0"/>
      <w:marBottom w:val="0"/>
      <w:divBdr>
        <w:top w:val="none" w:sz="0" w:space="0" w:color="auto"/>
        <w:left w:val="none" w:sz="0" w:space="0" w:color="auto"/>
        <w:bottom w:val="none" w:sz="0" w:space="0" w:color="auto"/>
        <w:right w:val="none" w:sz="0" w:space="0" w:color="auto"/>
      </w:divBdr>
    </w:div>
    <w:div w:id="1765765057">
      <w:bodyDiv w:val="1"/>
      <w:marLeft w:val="0"/>
      <w:marRight w:val="0"/>
      <w:marTop w:val="0"/>
      <w:marBottom w:val="0"/>
      <w:divBdr>
        <w:top w:val="none" w:sz="0" w:space="0" w:color="auto"/>
        <w:left w:val="none" w:sz="0" w:space="0" w:color="auto"/>
        <w:bottom w:val="none" w:sz="0" w:space="0" w:color="auto"/>
        <w:right w:val="none" w:sz="0" w:space="0" w:color="auto"/>
      </w:divBdr>
    </w:div>
    <w:div w:id="1835027776">
      <w:bodyDiv w:val="1"/>
      <w:marLeft w:val="0"/>
      <w:marRight w:val="0"/>
      <w:marTop w:val="0"/>
      <w:marBottom w:val="0"/>
      <w:divBdr>
        <w:top w:val="none" w:sz="0" w:space="0" w:color="auto"/>
        <w:left w:val="none" w:sz="0" w:space="0" w:color="auto"/>
        <w:bottom w:val="none" w:sz="0" w:space="0" w:color="auto"/>
        <w:right w:val="none" w:sz="0" w:space="0" w:color="auto"/>
      </w:divBdr>
    </w:div>
    <w:div w:id="1883440948">
      <w:bodyDiv w:val="1"/>
      <w:marLeft w:val="0"/>
      <w:marRight w:val="0"/>
      <w:marTop w:val="0"/>
      <w:marBottom w:val="0"/>
      <w:divBdr>
        <w:top w:val="none" w:sz="0" w:space="0" w:color="auto"/>
        <w:left w:val="none" w:sz="0" w:space="0" w:color="auto"/>
        <w:bottom w:val="none" w:sz="0" w:space="0" w:color="auto"/>
        <w:right w:val="none" w:sz="0" w:space="0" w:color="auto"/>
      </w:divBdr>
    </w:div>
    <w:div w:id="1913540467">
      <w:bodyDiv w:val="1"/>
      <w:marLeft w:val="0"/>
      <w:marRight w:val="0"/>
      <w:marTop w:val="0"/>
      <w:marBottom w:val="0"/>
      <w:divBdr>
        <w:top w:val="none" w:sz="0" w:space="0" w:color="auto"/>
        <w:left w:val="none" w:sz="0" w:space="0" w:color="auto"/>
        <w:bottom w:val="none" w:sz="0" w:space="0" w:color="auto"/>
        <w:right w:val="none" w:sz="0" w:space="0" w:color="auto"/>
      </w:divBdr>
    </w:div>
    <w:div w:id="1972394551">
      <w:bodyDiv w:val="1"/>
      <w:marLeft w:val="0"/>
      <w:marRight w:val="0"/>
      <w:marTop w:val="0"/>
      <w:marBottom w:val="0"/>
      <w:divBdr>
        <w:top w:val="none" w:sz="0" w:space="0" w:color="auto"/>
        <w:left w:val="none" w:sz="0" w:space="0" w:color="auto"/>
        <w:bottom w:val="none" w:sz="0" w:space="0" w:color="auto"/>
        <w:right w:val="none" w:sz="0" w:space="0" w:color="auto"/>
      </w:divBdr>
    </w:div>
    <w:div w:id="2113285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g"/><Relationship Id="rId36"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fontTable" Target="fontTable.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TotalTime>
  <Pages>13</Pages>
  <Words>2348</Words>
  <Characters>13386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dc:creator>
  <cp:keywords/>
  <dc:description/>
  <cp:lastModifiedBy>florin.dumitru27@gmail.com</cp:lastModifiedBy>
  <cp:revision>7</cp:revision>
  <cp:lastPrinted>2025-06-30T08:44:00Z</cp:lastPrinted>
  <dcterms:created xsi:type="dcterms:W3CDTF">2025-06-20T13:03:00Z</dcterms:created>
  <dcterms:modified xsi:type="dcterms:W3CDTF">2025-07-03T11:19:00Z</dcterms:modified>
</cp:coreProperties>
</file>