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C3DA" w14:textId="1F05C6FC" w:rsidR="00EA157A" w:rsidRPr="00685B2A" w:rsidRDefault="00EA157A" w:rsidP="00B728C6">
      <w:pPr>
        <w:shd w:val="clear" w:color="auto" w:fill="FFFFFF"/>
        <w:spacing w:after="0" w:line="240" w:lineRule="auto"/>
        <w:outlineLvl w:val="0"/>
        <w:rPr>
          <w:rFonts w:eastAsia="Times New Roman" w:cstheme="minorHAnsi"/>
          <w:b/>
          <w:bCs/>
          <w:noProof/>
          <w:kern w:val="36"/>
          <w:sz w:val="24"/>
          <w:szCs w:val="24"/>
          <w:lang w:val="ro-RO"/>
        </w:rPr>
      </w:pPr>
    </w:p>
    <w:p w14:paraId="3BAF834B" w14:textId="30510310" w:rsidR="00685B2A" w:rsidRPr="00685B2A" w:rsidRDefault="00192614" w:rsidP="00B728C6">
      <w:pPr>
        <w:shd w:val="clear" w:color="auto" w:fill="FFFFFF"/>
        <w:spacing w:after="0" w:line="240" w:lineRule="auto"/>
        <w:outlineLvl w:val="0"/>
        <w:rPr>
          <w:rFonts w:eastAsia="Times New Roman" w:cstheme="minorHAnsi"/>
          <w:b/>
          <w:bCs/>
          <w:noProof/>
          <w:color w:val="0070C0"/>
          <w:kern w:val="36"/>
          <w:sz w:val="40"/>
          <w:szCs w:val="40"/>
          <w:lang w:val="ro-RO"/>
        </w:rPr>
      </w:pPr>
      <w:r>
        <w:rPr>
          <w:rFonts w:eastAsia="Times New Roman" w:cstheme="minorHAnsi"/>
          <w:b/>
          <w:bCs/>
          <w:noProof/>
          <w:color w:val="0070C0"/>
          <w:kern w:val="36"/>
          <w:sz w:val="40"/>
          <w:szCs w:val="40"/>
          <w:lang w:val="ro-RO"/>
        </w:rPr>
        <w:t xml:space="preserve">         </w:t>
      </w:r>
    </w:p>
    <w:p w14:paraId="419FC6B2" w14:textId="22B40326" w:rsidR="003F53EF" w:rsidRPr="00CA2C00" w:rsidRDefault="00192614" w:rsidP="00B728C6">
      <w:pPr>
        <w:shd w:val="clear" w:color="auto" w:fill="FFFFFF"/>
        <w:spacing w:after="0" w:line="240" w:lineRule="auto"/>
        <w:outlineLvl w:val="0"/>
        <w:rPr>
          <w:rFonts w:eastAsia="Times New Roman" w:cstheme="minorHAnsi"/>
          <w:b/>
          <w:bCs/>
          <w:noProof/>
          <w:kern w:val="36"/>
          <w:sz w:val="40"/>
          <w:szCs w:val="40"/>
          <w:lang w:val="ro-RO"/>
        </w:rPr>
      </w:pPr>
      <w:r w:rsidRPr="00CA2C00">
        <w:rPr>
          <w:noProof/>
          <w:sz w:val="40"/>
          <w:szCs w:val="40"/>
        </w:rPr>
        <w:drawing>
          <wp:anchor distT="0" distB="0" distL="114300" distR="114300" simplePos="0" relativeHeight="251660288" behindDoc="0" locked="0" layoutInCell="1" allowOverlap="1" wp14:anchorId="520715F6" wp14:editId="299B823D">
            <wp:simplePos x="0" y="0"/>
            <wp:positionH relativeFrom="column">
              <wp:posOffset>304165</wp:posOffset>
            </wp:positionH>
            <wp:positionV relativeFrom="paragraph">
              <wp:posOffset>415290</wp:posOffset>
            </wp:positionV>
            <wp:extent cx="5324475" cy="3314700"/>
            <wp:effectExtent l="0" t="0" r="9525" b="0"/>
            <wp:wrapSquare wrapText="bothSides"/>
            <wp:docPr id="9" name="Imagine 9" descr="Salina Turda || Incredible Romania [4K]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lina Turda || Incredible Romania [4K] - YouTub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4475" cy="331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1CB1" w:rsidRPr="00CA2C00">
        <w:rPr>
          <w:rFonts w:eastAsia="Times New Roman" w:cstheme="minorHAnsi"/>
          <w:b/>
          <w:bCs/>
          <w:noProof/>
          <w:kern w:val="36"/>
          <w:sz w:val="40"/>
          <w:szCs w:val="40"/>
          <w:lang w:val="ro-RO"/>
        </w:rPr>
        <w:t xml:space="preserve">  </w:t>
      </w:r>
      <w:r w:rsidR="009234A5" w:rsidRPr="00CA2C00">
        <w:rPr>
          <w:rFonts w:eastAsia="Times New Roman" w:cstheme="minorHAnsi"/>
          <w:b/>
          <w:bCs/>
          <w:noProof/>
          <w:kern w:val="36"/>
          <w:sz w:val="40"/>
          <w:szCs w:val="40"/>
          <w:lang w:val="ro-RO"/>
        </w:rPr>
        <w:t xml:space="preserve">           </w:t>
      </w:r>
      <w:r w:rsidR="00CA2C00">
        <w:rPr>
          <w:rFonts w:eastAsia="Times New Roman" w:cstheme="minorHAnsi"/>
          <w:b/>
          <w:bCs/>
          <w:noProof/>
          <w:kern w:val="36"/>
          <w:sz w:val="40"/>
          <w:szCs w:val="40"/>
          <w:lang w:val="ro-RO"/>
        </w:rPr>
        <w:t xml:space="preserve">                  </w:t>
      </w:r>
      <w:r w:rsidR="009234A5" w:rsidRPr="00CA2C00">
        <w:rPr>
          <w:rFonts w:eastAsia="Times New Roman" w:cstheme="minorHAnsi"/>
          <w:b/>
          <w:bCs/>
          <w:noProof/>
          <w:kern w:val="36"/>
          <w:sz w:val="40"/>
          <w:szCs w:val="40"/>
          <w:lang w:val="ro-RO"/>
        </w:rPr>
        <w:t xml:space="preserve"> </w:t>
      </w:r>
      <w:r w:rsidR="000326E6" w:rsidRPr="000326E6">
        <w:rPr>
          <w:rFonts w:eastAsia="Times New Roman" w:cstheme="minorHAnsi"/>
          <w:b/>
          <w:bCs/>
          <w:noProof/>
          <w:color w:val="4F81BD" w:themeColor="accent1"/>
          <w:kern w:val="36"/>
          <w:sz w:val="40"/>
          <w:szCs w:val="40"/>
          <w:lang w:val="ro-RO"/>
        </w:rPr>
        <w:t xml:space="preserve">CIRCUITUL </w:t>
      </w:r>
      <w:r w:rsidR="00CA2C00" w:rsidRPr="000326E6">
        <w:rPr>
          <w:rFonts w:eastAsia="Times New Roman" w:cstheme="minorHAnsi"/>
          <w:b/>
          <w:bCs/>
          <w:noProof/>
          <w:color w:val="4F81BD" w:themeColor="accent1"/>
          <w:kern w:val="36"/>
          <w:sz w:val="40"/>
          <w:szCs w:val="40"/>
          <w:lang w:val="ro-RO"/>
        </w:rPr>
        <w:t xml:space="preserve"> SALINELOR</w:t>
      </w:r>
    </w:p>
    <w:tbl>
      <w:tblPr>
        <w:tblStyle w:val="Tabelgril4-Accentuare6"/>
        <w:tblW w:w="8359" w:type="dxa"/>
        <w:jc w:val="center"/>
        <w:tblInd w:w="0" w:type="dxa"/>
        <w:tblLook w:val="04A0" w:firstRow="1" w:lastRow="0" w:firstColumn="1" w:lastColumn="0" w:noHBand="0" w:noVBand="1"/>
      </w:tblPr>
      <w:tblGrid>
        <w:gridCol w:w="2796"/>
        <w:gridCol w:w="2869"/>
        <w:gridCol w:w="2694"/>
      </w:tblGrid>
      <w:tr w:rsidR="003F53EF" w:rsidRPr="00685B2A" w14:paraId="0ED43D6F" w14:textId="77777777" w:rsidTr="00CA2C00">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796" w:type="dxa"/>
            <w:hideMark/>
          </w:tcPr>
          <w:p w14:paraId="1C04D61C" w14:textId="2A0E62A5" w:rsidR="003F53EF" w:rsidRPr="00685B2A" w:rsidRDefault="003F53EF">
            <w:pPr>
              <w:tabs>
                <w:tab w:val="left" w:pos="1260"/>
              </w:tabs>
              <w:spacing w:after="120"/>
              <w:jc w:val="center"/>
              <w:rPr>
                <w:rFonts w:cstheme="minorHAnsi"/>
                <w:noProof/>
                <w:sz w:val="24"/>
                <w:szCs w:val="24"/>
                <w:lang w:val="ro-RO"/>
              </w:rPr>
            </w:pPr>
            <w:r w:rsidRPr="00685B2A">
              <w:rPr>
                <w:rFonts w:eastAsia="Times New Roman" w:cstheme="minorHAnsi"/>
                <w:noProof/>
                <w:kern w:val="36"/>
                <w:sz w:val="24"/>
                <w:szCs w:val="24"/>
                <w:lang w:val="ro-RO"/>
              </w:rPr>
              <w:t xml:space="preserve">  </w:t>
            </w:r>
            <w:r w:rsidRPr="00685B2A">
              <w:rPr>
                <w:rFonts w:cstheme="minorHAnsi"/>
                <w:noProof/>
                <w:sz w:val="24"/>
                <w:szCs w:val="24"/>
                <w:lang w:val="ro-RO"/>
              </w:rPr>
              <w:t>DATE</w:t>
            </w:r>
          </w:p>
        </w:tc>
        <w:tc>
          <w:tcPr>
            <w:tcW w:w="2869" w:type="dxa"/>
            <w:hideMark/>
          </w:tcPr>
          <w:p w14:paraId="0096A84C" w14:textId="300BDD42" w:rsidR="003F53EF" w:rsidRPr="00685B2A" w:rsidRDefault="003F53EF" w:rsidP="003F53EF">
            <w:pPr>
              <w:tabs>
                <w:tab w:val="left" w:pos="1260"/>
              </w:tabs>
              <w:spacing w:after="120"/>
              <w:cnfStyle w:val="100000000000" w:firstRow="1" w:lastRow="0" w:firstColumn="0" w:lastColumn="0" w:oddVBand="0" w:evenVBand="0" w:oddHBand="0" w:evenHBand="0" w:firstRowFirstColumn="0" w:firstRowLastColumn="0" w:lastRowFirstColumn="0" w:lastRowLastColumn="0"/>
              <w:rPr>
                <w:rFonts w:cstheme="minorHAnsi"/>
                <w:noProof/>
                <w:sz w:val="24"/>
                <w:szCs w:val="24"/>
                <w:lang w:val="ro-RO"/>
              </w:rPr>
            </w:pPr>
          </w:p>
        </w:tc>
        <w:tc>
          <w:tcPr>
            <w:tcW w:w="2694" w:type="dxa"/>
            <w:hideMark/>
          </w:tcPr>
          <w:p w14:paraId="2EC320F6" w14:textId="1D438473" w:rsidR="003F53EF" w:rsidRPr="00685B2A" w:rsidRDefault="003F53EF">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theme="minorHAnsi"/>
                <w:noProof/>
                <w:sz w:val="24"/>
                <w:szCs w:val="24"/>
                <w:lang w:val="ro-RO"/>
              </w:rPr>
            </w:pPr>
            <w:r w:rsidRPr="00685B2A">
              <w:rPr>
                <w:rFonts w:cstheme="minorHAnsi"/>
                <w:noProof/>
                <w:sz w:val="24"/>
                <w:szCs w:val="24"/>
                <w:lang w:val="ro-RO"/>
              </w:rPr>
              <w:t>PRICE</w:t>
            </w:r>
          </w:p>
        </w:tc>
      </w:tr>
      <w:tr w:rsidR="003F53EF" w:rsidRPr="00685B2A" w14:paraId="760AD3F6" w14:textId="77777777" w:rsidTr="00CA2C0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7F4595E9" w14:textId="25DE5EBE" w:rsidR="003F53EF" w:rsidRPr="006378C2" w:rsidRDefault="006378C2">
            <w:pPr>
              <w:tabs>
                <w:tab w:val="left" w:pos="1260"/>
              </w:tabs>
              <w:spacing w:after="120"/>
              <w:rPr>
                <w:rFonts w:cstheme="minorHAnsi"/>
                <w:bCs w:val="0"/>
                <w:noProof/>
                <w:sz w:val="24"/>
                <w:szCs w:val="24"/>
                <w:lang w:val="ro-RO"/>
              </w:rPr>
            </w:pPr>
            <w:r>
              <w:rPr>
                <w:rFonts w:cstheme="minorHAnsi"/>
                <w:bCs w:val="0"/>
                <w:noProof/>
                <w:sz w:val="24"/>
                <w:szCs w:val="24"/>
                <w:lang w:val="ro-RO"/>
              </w:rPr>
              <w:t xml:space="preserve">    </w:t>
            </w:r>
            <w:r w:rsidRPr="006378C2">
              <w:rPr>
                <w:rFonts w:cstheme="minorHAnsi"/>
                <w:bCs w:val="0"/>
                <w:noProof/>
                <w:sz w:val="24"/>
                <w:szCs w:val="24"/>
                <w:lang w:val="ro-RO"/>
              </w:rPr>
              <w:t>04.11.2021-06.11.2021</w:t>
            </w:r>
          </w:p>
        </w:tc>
        <w:tc>
          <w:tcPr>
            <w:tcW w:w="286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2B951840" w14:textId="01B78794" w:rsidR="003F53EF" w:rsidRPr="006378C2" w:rsidRDefault="006378C2" w:rsidP="003F53EF">
            <w:pPr>
              <w:tabs>
                <w:tab w:val="left" w:pos="1260"/>
              </w:tabs>
              <w:spacing w:after="120"/>
              <w:cnfStyle w:val="000000100000" w:firstRow="0" w:lastRow="0" w:firstColumn="0" w:lastColumn="0" w:oddVBand="0" w:evenVBand="0" w:oddHBand="1" w:evenHBand="0" w:firstRowFirstColumn="0" w:firstRowLastColumn="0" w:lastRowFirstColumn="0" w:lastRowLastColumn="0"/>
              <w:rPr>
                <w:rFonts w:cstheme="minorHAnsi"/>
                <w:b/>
                <w:bCs/>
                <w:noProof/>
                <w:sz w:val="24"/>
                <w:szCs w:val="24"/>
                <w:lang w:val="ro-RO"/>
              </w:rPr>
            </w:pPr>
            <w:r>
              <w:rPr>
                <w:rFonts w:cstheme="minorHAnsi"/>
                <w:noProof/>
                <w:sz w:val="24"/>
                <w:szCs w:val="24"/>
                <w:lang w:val="ro-RO"/>
              </w:rPr>
              <w:t xml:space="preserve">         </w:t>
            </w:r>
            <w:r w:rsidRPr="006378C2">
              <w:rPr>
                <w:rFonts w:cstheme="minorHAnsi"/>
                <w:b/>
                <w:bCs/>
                <w:noProof/>
                <w:sz w:val="24"/>
                <w:szCs w:val="24"/>
                <w:lang w:val="ro-RO"/>
              </w:rPr>
              <w:t>2 nopti/3 zile</w:t>
            </w:r>
          </w:p>
        </w:tc>
        <w:tc>
          <w:tcPr>
            <w:tcW w:w="269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11D01037" w14:textId="60BB56C1" w:rsidR="003F53EF" w:rsidRPr="00685B2A" w:rsidRDefault="00844126">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theme="minorHAnsi"/>
                <w:b/>
                <w:bCs/>
                <w:noProof/>
                <w:sz w:val="24"/>
                <w:szCs w:val="24"/>
                <w:lang w:val="ro-RO"/>
              </w:rPr>
            </w:pPr>
            <w:r w:rsidRPr="00685B2A">
              <w:rPr>
                <w:rFonts w:cstheme="minorHAnsi"/>
                <w:b/>
                <w:bCs/>
                <w:noProof/>
                <w:sz w:val="24"/>
                <w:szCs w:val="24"/>
                <w:lang w:val="ro-RO"/>
              </w:rPr>
              <w:t>65</w:t>
            </w:r>
            <w:r w:rsidR="00685B2A" w:rsidRPr="00685B2A">
              <w:rPr>
                <w:rFonts w:cstheme="minorHAnsi"/>
                <w:b/>
                <w:bCs/>
                <w:noProof/>
                <w:sz w:val="24"/>
                <w:szCs w:val="24"/>
                <w:lang w:val="ro-RO"/>
              </w:rPr>
              <w:t>0</w:t>
            </w:r>
            <w:r w:rsidRPr="00685B2A">
              <w:rPr>
                <w:rFonts w:cstheme="minorHAnsi"/>
                <w:b/>
                <w:bCs/>
                <w:noProof/>
                <w:sz w:val="24"/>
                <w:szCs w:val="24"/>
                <w:lang w:val="ro-RO"/>
              </w:rPr>
              <w:t xml:space="preserve"> </w:t>
            </w:r>
            <w:r w:rsidR="00685B2A" w:rsidRPr="00685B2A">
              <w:rPr>
                <w:rFonts w:cstheme="minorHAnsi"/>
                <w:b/>
                <w:bCs/>
                <w:noProof/>
                <w:sz w:val="24"/>
                <w:szCs w:val="24"/>
                <w:lang w:val="ro-RO"/>
              </w:rPr>
              <w:t>RON</w:t>
            </w:r>
            <w:r w:rsidRPr="00685B2A">
              <w:rPr>
                <w:rFonts w:cstheme="minorHAnsi"/>
                <w:b/>
                <w:bCs/>
                <w:noProof/>
                <w:sz w:val="24"/>
                <w:szCs w:val="24"/>
                <w:lang w:val="ro-RO"/>
              </w:rPr>
              <w:t>/perso</w:t>
            </w:r>
            <w:r w:rsidR="00685B2A" w:rsidRPr="00685B2A">
              <w:rPr>
                <w:rFonts w:cstheme="minorHAnsi"/>
                <w:b/>
                <w:bCs/>
                <w:noProof/>
                <w:sz w:val="24"/>
                <w:szCs w:val="24"/>
                <w:lang w:val="ro-RO"/>
              </w:rPr>
              <w:t>a</w:t>
            </w:r>
            <w:r w:rsidRPr="00685B2A">
              <w:rPr>
                <w:rFonts w:cstheme="minorHAnsi"/>
                <w:b/>
                <w:bCs/>
                <w:noProof/>
                <w:sz w:val="24"/>
                <w:szCs w:val="24"/>
                <w:lang w:val="ro-RO"/>
              </w:rPr>
              <w:t>n</w:t>
            </w:r>
            <w:r w:rsidR="00685B2A" w:rsidRPr="00685B2A">
              <w:rPr>
                <w:rFonts w:cstheme="minorHAnsi"/>
                <w:b/>
                <w:bCs/>
                <w:noProof/>
                <w:sz w:val="24"/>
                <w:szCs w:val="24"/>
                <w:lang w:val="ro-RO"/>
              </w:rPr>
              <w:t>a</w:t>
            </w:r>
          </w:p>
        </w:tc>
      </w:tr>
    </w:tbl>
    <w:p w14:paraId="4963CA23" w14:textId="77777777" w:rsidR="00685B2A" w:rsidRPr="00685B2A" w:rsidRDefault="00685B2A" w:rsidP="00685B2A">
      <w:pPr>
        <w:pStyle w:val="NormalWeb"/>
        <w:shd w:val="clear" w:color="auto" w:fill="FFFFFF"/>
        <w:spacing w:before="0" w:beforeAutospacing="0" w:after="0" w:afterAutospacing="0" w:line="360" w:lineRule="atLeast"/>
        <w:textAlignment w:val="baseline"/>
        <w:rPr>
          <w:rFonts w:asciiTheme="minorHAnsi" w:hAnsiTheme="minorHAnsi" w:cstheme="minorHAnsi"/>
          <w:i/>
          <w:iCs/>
          <w:color w:val="2C3E50"/>
          <w:lang w:val="it-IT"/>
        </w:rPr>
      </w:pPr>
      <w:r w:rsidRPr="00685B2A">
        <w:rPr>
          <w:rFonts w:asciiTheme="minorHAnsi" w:hAnsiTheme="minorHAnsi" w:cstheme="minorHAnsi"/>
          <w:noProof/>
          <w:color w:val="333333"/>
          <w:lang w:val="ro-RO"/>
        </w:rPr>
        <w:t> </w:t>
      </w:r>
      <w:r w:rsidRPr="00685B2A">
        <w:rPr>
          <w:rStyle w:val="Robust"/>
          <w:rFonts w:asciiTheme="minorHAnsi" w:hAnsiTheme="minorHAnsi" w:cstheme="minorHAnsi"/>
          <w:i/>
          <w:iCs/>
          <w:color w:val="2C3E50"/>
          <w:bdr w:val="none" w:sz="0" w:space="0" w:color="auto" w:frame="1"/>
          <w:lang w:val="it-IT"/>
        </w:rPr>
        <w:t>De ce e bun aerul de salină?</w:t>
      </w:r>
    </w:p>
    <w:p w14:paraId="144E6AAC" w14:textId="2F759EE1" w:rsidR="00685B2A" w:rsidRPr="00685B2A" w:rsidRDefault="00685B2A" w:rsidP="00685B2A">
      <w:pPr>
        <w:pStyle w:val="NormalWeb"/>
        <w:shd w:val="clear" w:color="auto" w:fill="FFFFFF"/>
        <w:spacing w:before="0" w:beforeAutospacing="0" w:after="0" w:afterAutospacing="0" w:line="360" w:lineRule="atLeast"/>
        <w:textAlignment w:val="baseline"/>
        <w:rPr>
          <w:rFonts w:asciiTheme="minorHAnsi" w:hAnsiTheme="minorHAnsi" w:cstheme="minorHAnsi"/>
          <w:i/>
          <w:iCs/>
          <w:color w:val="2C3E50"/>
          <w:lang w:val="it-IT"/>
        </w:rPr>
      </w:pPr>
      <w:r>
        <w:rPr>
          <w:rFonts w:asciiTheme="minorHAnsi" w:hAnsiTheme="minorHAnsi" w:cstheme="minorHAnsi"/>
          <w:i/>
          <w:iCs/>
          <w:color w:val="2C3E50"/>
          <w:lang w:val="it-IT"/>
        </w:rPr>
        <w:t xml:space="preserve">              </w:t>
      </w:r>
      <w:r w:rsidRPr="00685B2A">
        <w:rPr>
          <w:rFonts w:asciiTheme="minorHAnsi" w:hAnsiTheme="minorHAnsi" w:cstheme="minorHAnsi"/>
          <w:i/>
          <w:iCs/>
          <w:color w:val="2C3E50"/>
          <w:lang w:val="it-IT"/>
        </w:rPr>
        <w:t>Nu e poluat, nu irită mucoasele, fiindcă este total lipsit de alergeni. Temperatura este</w:t>
      </w:r>
      <w:r>
        <w:rPr>
          <w:rFonts w:asciiTheme="minorHAnsi" w:hAnsiTheme="minorHAnsi" w:cstheme="minorHAnsi"/>
          <w:i/>
          <w:iCs/>
          <w:color w:val="2C3E50"/>
          <w:lang w:val="it-IT"/>
        </w:rPr>
        <w:t xml:space="preserve"> </w:t>
      </w:r>
      <w:r w:rsidRPr="00685B2A">
        <w:rPr>
          <w:rFonts w:asciiTheme="minorHAnsi" w:hAnsiTheme="minorHAnsi" w:cstheme="minorHAnsi"/>
          <w:i/>
          <w:iCs/>
          <w:color w:val="2C3E50"/>
          <w:lang w:val="it-IT"/>
        </w:rPr>
        <w:t>constantă, iar</w:t>
      </w:r>
      <w:r w:rsidRPr="00685B2A">
        <w:rPr>
          <w:rStyle w:val="Robust"/>
          <w:rFonts w:asciiTheme="minorHAnsi" w:hAnsiTheme="minorHAnsi" w:cstheme="minorHAnsi"/>
          <w:i/>
          <w:iCs/>
          <w:color w:val="2C3E50"/>
          <w:bdr w:val="none" w:sz="0" w:space="0" w:color="auto" w:frame="1"/>
          <w:lang w:val="it-IT"/>
        </w:rPr>
        <w:t> cristalele de sare din aer</w:t>
      </w:r>
      <w:r w:rsidRPr="00685B2A">
        <w:rPr>
          <w:rFonts w:asciiTheme="minorHAnsi" w:hAnsiTheme="minorHAnsi" w:cstheme="minorHAnsi"/>
          <w:i/>
          <w:iCs/>
          <w:color w:val="2C3E50"/>
          <w:lang w:val="it-IT"/>
        </w:rPr>
        <w:t>, leaga particulele de Ioni pozitivi, astfel aerul din incapere devenind curat si sanatos, oferind acel echilibru de care are nevoie </w:t>
      </w:r>
      <w:r w:rsidRPr="00685B2A">
        <w:rPr>
          <w:rStyle w:val="Robust"/>
          <w:rFonts w:asciiTheme="minorHAnsi" w:hAnsiTheme="minorHAnsi" w:cstheme="minorHAnsi"/>
          <w:i/>
          <w:iCs/>
          <w:color w:val="2C3E50"/>
          <w:bdr w:val="none" w:sz="0" w:space="0" w:color="auto" w:frame="1"/>
          <w:lang w:val="it-IT"/>
        </w:rPr>
        <w:t>sistemul imunitar.</w:t>
      </w:r>
    </w:p>
    <w:p w14:paraId="58DEBD9F" w14:textId="77777777" w:rsidR="00192614" w:rsidRDefault="00192614" w:rsidP="00685B2A">
      <w:pPr>
        <w:shd w:val="clear" w:color="auto" w:fill="FFFFFF"/>
        <w:spacing w:after="225" w:line="240" w:lineRule="auto"/>
        <w:rPr>
          <w:rFonts w:eastAsia="Times New Roman" w:cstheme="minorHAnsi"/>
          <w:b/>
          <w:bCs/>
          <w:noProof/>
          <w:color w:val="4F81BD" w:themeColor="accent1"/>
          <w:sz w:val="24"/>
          <w:szCs w:val="24"/>
          <w:lang w:val="ro-RO"/>
        </w:rPr>
      </w:pPr>
    </w:p>
    <w:p w14:paraId="1D7D3B81" w14:textId="0A722AC0" w:rsidR="00685B2A" w:rsidRPr="00685B2A" w:rsidRDefault="00685B2A" w:rsidP="00685B2A">
      <w:pPr>
        <w:shd w:val="clear" w:color="auto" w:fill="FFFFFF"/>
        <w:spacing w:after="225" w:line="240" w:lineRule="auto"/>
        <w:rPr>
          <w:rFonts w:eastAsia="Times New Roman" w:cstheme="minorHAnsi"/>
          <w:noProof/>
          <w:color w:val="4F81BD" w:themeColor="accent1"/>
          <w:sz w:val="24"/>
          <w:szCs w:val="24"/>
          <w:lang w:val="ro-RO"/>
        </w:rPr>
      </w:pPr>
      <w:r w:rsidRPr="00685B2A">
        <w:rPr>
          <w:rFonts w:eastAsia="Times New Roman" w:cstheme="minorHAnsi"/>
          <w:b/>
          <w:bCs/>
          <w:noProof/>
          <w:color w:val="4F81BD" w:themeColor="accent1"/>
          <w:sz w:val="24"/>
          <w:szCs w:val="24"/>
          <w:lang w:val="ro-RO"/>
        </w:rPr>
        <w:t>Prețul include:</w:t>
      </w:r>
    </w:p>
    <w:p w14:paraId="68608293" w14:textId="77777777" w:rsidR="00685B2A" w:rsidRPr="00685B2A" w:rsidRDefault="00685B2A" w:rsidP="00685B2A">
      <w:pPr>
        <w:numPr>
          <w:ilvl w:val="0"/>
          <w:numId w:val="9"/>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685B2A">
        <w:rPr>
          <w:rFonts w:eastAsia="Times New Roman" w:cstheme="minorHAnsi"/>
          <w:b/>
          <w:bCs/>
          <w:noProof/>
          <w:color w:val="333333"/>
          <w:sz w:val="24"/>
          <w:szCs w:val="24"/>
          <w:lang w:val="ro-RO"/>
        </w:rPr>
        <w:t>1 x noapte de cazare </w:t>
      </w:r>
      <w:r w:rsidRPr="00685B2A">
        <w:rPr>
          <w:rFonts w:eastAsia="Times New Roman" w:cstheme="minorHAnsi"/>
          <w:noProof/>
          <w:color w:val="333333"/>
          <w:sz w:val="24"/>
          <w:szCs w:val="24"/>
          <w:lang w:val="ro-RO"/>
        </w:rPr>
        <w:t> în camere duble in </w:t>
      </w:r>
      <w:r w:rsidRPr="00685B2A">
        <w:rPr>
          <w:rFonts w:eastAsia="Times New Roman" w:cstheme="minorHAnsi"/>
          <w:b/>
          <w:bCs/>
          <w:noProof/>
          <w:color w:val="333333"/>
          <w:sz w:val="24"/>
          <w:szCs w:val="24"/>
          <w:lang w:val="ro-RO"/>
        </w:rPr>
        <w:t>hotel/ pensiune 3* sau similar </w:t>
      </w:r>
      <w:r w:rsidRPr="00685B2A">
        <w:rPr>
          <w:rFonts w:eastAsia="Times New Roman" w:cstheme="minorHAnsi"/>
          <w:noProof/>
          <w:color w:val="333333"/>
          <w:sz w:val="24"/>
          <w:szCs w:val="24"/>
          <w:lang w:val="ro-RO"/>
        </w:rPr>
        <w:t>în </w:t>
      </w:r>
      <w:r w:rsidRPr="00685B2A">
        <w:rPr>
          <w:rFonts w:eastAsia="Times New Roman" w:cstheme="minorHAnsi"/>
          <w:b/>
          <w:bCs/>
          <w:noProof/>
          <w:color w:val="333333"/>
          <w:sz w:val="24"/>
          <w:szCs w:val="24"/>
          <w:lang w:val="ro-RO"/>
        </w:rPr>
        <w:t>Sovata</w:t>
      </w:r>
    </w:p>
    <w:p w14:paraId="597E42E1" w14:textId="77777777" w:rsidR="00685B2A" w:rsidRPr="00685B2A" w:rsidRDefault="00685B2A" w:rsidP="00685B2A">
      <w:pPr>
        <w:numPr>
          <w:ilvl w:val="0"/>
          <w:numId w:val="9"/>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685B2A">
        <w:rPr>
          <w:rFonts w:eastAsia="Times New Roman" w:cstheme="minorHAnsi"/>
          <w:b/>
          <w:bCs/>
          <w:noProof/>
          <w:color w:val="333333"/>
          <w:sz w:val="24"/>
          <w:szCs w:val="24"/>
          <w:lang w:val="ro-RO"/>
        </w:rPr>
        <w:t>1 x noapte de cazare </w:t>
      </w:r>
      <w:r w:rsidRPr="00685B2A">
        <w:rPr>
          <w:rFonts w:eastAsia="Times New Roman" w:cstheme="minorHAnsi"/>
          <w:noProof/>
          <w:color w:val="333333"/>
          <w:sz w:val="24"/>
          <w:szCs w:val="24"/>
          <w:lang w:val="ro-RO"/>
        </w:rPr>
        <w:t> în camere duble in </w:t>
      </w:r>
      <w:r w:rsidRPr="00685B2A">
        <w:rPr>
          <w:rFonts w:eastAsia="Times New Roman" w:cstheme="minorHAnsi"/>
          <w:b/>
          <w:bCs/>
          <w:noProof/>
          <w:color w:val="333333"/>
          <w:sz w:val="24"/>
          <w:szCs w:val="24"/>
          <w:lang w:val="ro-RO"/>
        </w:rPr>
        <w:t>hotel/ pensiune 3* sau similar </w:t>
      </w:r>
      <w:r w:rsidRPr="00685B2A">
        <w:rPr>
          <w:rFonts w:eastAsia="Times New Roman" w:cstheme="minorHAnsi"/>
          <w:noProof/>
          <w:color w:val="333333"/>
          <w:sz w:val="24"/>
          <w:szCs w:val="24"/>
          <w:lang w:val="ro-RO"/>
        </w:rPr>
        <w:t>în </w:t>
      </w:r>
      <w:r w:rsidRPr="00685B2A">
        <w:rPr>
          <w:rFonts w:eastAsia="Times New Roman" w:cstheme="minorHAnsi"/>
          <w:b/>
          <w:bCs/>
          <w:noProof/>
          <w:color w:val="333333"/>
          <w:sz w:val="24"/>
          <w:szCs w:val="24"/>
          <w:lang w:val="ro-RO"/>
        </w:rPr>
        <w:t>Alba Iulia</w:t>
      </w:r>
    </w:p>
    <w:p w14:paraId="5BD886C8" w14:textId="77777777" w:rsidR="00685B2A" w:rsidRPr="00685B2A" w:rsidRDefault="00685B2A" w:rsidP="00685B2A">
      <w:pPr>
        <w:numPr>
          <w:ilvl w:val="0"/>
          <w:numId w:val="9"/>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685B2A">
        <w:rPr>
          <w:rFonts w:eastAsia="Times New Roman" w:cstheme="minorHAnsi"/>
          <w:b/>
          <w:bCs/>
          <w:noProof/>
          <w:color w:val="333333"/>
          <w:sz w:val="24"/>
          <w:szCs w:val="24"/>
          <w:lang w:val="ro-RO"/>
        </w:rPr>
        <w:t>2 x mic dejun</w:t>
      </w:r>
      <w:r w:rsidRPr="00685B2A">
        <w:rPr>
          <w:rFonts w:eastAsia="Times New Roman" w:cstheme="minorHAnsi"/>
          <w:noProof/>
          <w:color w:val="333333"/>
          <w:sz w:val="24"/>
          <w:szCs w:val="24"/>
          <w:lang w:val="ro-RO"/>
        </w:rPr>
        <w:t> la hotel/ pensiune</w:t>
      </w:r>
    </w:p>
    <w:p w14:paraId="1CB786B8" w14:textId="77777777" w:rsidR="00685B2A" w:rsidRPr="00685B2A" w:rsidRDefault="00685B2A" w:rsidP="00685B2A">
      <w:pPr>
        <w:numPr>
          <w:ilvl w:val="0"/>
          <w:numId w:val="9"/>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685B2A">
        <w:rPr>
          <w:rFonts w:eastAsia="Times New Roman" w:cstheme="minorHAnsi"/>
          <w:b/>
          <w:bCs/>
          <w:noProof/>
          <w:color w:val="333333"/>
          <w:sz w:val="24"/>
          <w:szCs w:val="24"/>
          <w:lang w:val="ro-RO"/>
        </w:rPr>
        <w:t>2 x cina</w:t>
      </w:r>
      <w:r w:rsidRPr="00685B2A">
        <w:rPr>
          <w:rFonts w:eastAsia="Times New Roman" w:cstheme="minorHAnsi"/>
          <w:noProof/>
          <w:color w:val="333333"/>
          <w:sz w:val="24"/>
          <w:szCs w:val="24"/>
          <w:lang w:val="ro-RO"/>
        </w:rPr>
        <w:t> la hotel/ pensiune</w:t>
      </w:r>
    </w:p>
    <w:p w14:paraId="47B7EF13" w14:textId="77777777" w:rsidR="00685B2A" w:rsidRPr="00685B2A" w:rsidRDefault="00685B2A" w:rsidP="00685B2A">
      <w:pPr>
        <w:numPr>
          <w:ilvl w:val="0"/>
          <w:numId w:val="9"/>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transport autocar / microbuz cu aer condiționat</w:t>
      </w:r>
    </w:p>
    <w:p w14:paraId="765B8883" w14:textId="77777777" w:rsidR="00685B2A" w:rsidRPr="00685B2A" w:rsidRDefault="00685B2A" w:rsidP="00685B2A">
      <w:pPr>
        <w:numPr>
          <w:ilvl w:val="0"/>
          <w:numId w:val="9"/>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ghid însoțitor atestat pe toată durata excursiei</w:t>
      </w:r>
    </w:p>
    <w:p w14:paraId="295EDCE3" w14:textId="77777777" w:rsidR="00192614"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 </w:t>
      </w:r>
    </w:p>
    <w:p w14:paraId="1542434F" w14:textId="77777777" w:rsidR="00192614" w:rsidRDefault="00192614" w:rsidP="00685B2A">
      <w:pPr>
        <w:shd w:val="clear" w:color="auto" w:fill="FFFFFF"/>
        <w:spacing w:after="225" w:line="240" w:lineRule="auto"/>
        <w:rPr>
          <w:rFonts w:eastAsia="Times New Roman" w:cstheme="minorHAnsi"/>
          <w:noProof/>
          <w:color w:val="333333"/>
          <w:sz w:val="24"/>
          <w:szCs w:val="24"/>
          <w:lang w:val="ro-RO"/>
        </w:rPr>
      </w:pPr>
    </w:p>
    <w:p w14:paraId="445D2315" w14:textId="374CB82C" w:rsidR="00685B2A" w:rsidRPr="00685B2A" w:rsidRDefault="00685B2A" w:rsidP="00685B2A">
      <w:pPr>
        <w:shd w:val="clear" w:color="auto" w:fill="FFFFFF"/>
        <w:spacing w:after="225" w:line="240" w:lineRule="auto"/>
        <w:rPr>
          <w:rFonts w:eastAsia="Times New Roman" w:cstheme="minorHAnsi"/>
          <w:noProof/>
          <w:color w:val="4F81BD" w:themeColor="accent1"/>
          <w:sz w:val="24"/>
          <w:szCs w:val="24"/>
          <w:lang w:val="ro-RO"/>
        </w:rPr>
      </w:pPr>
      <w:r w:rsidRPr="00685B2A">
        <w:rPr>
          <w:rFonts w:eastAsia="Times New Roman" w:cstheme="minorHAnsi"/>
          <w:b/>
          <w:bCs/>
          <w:noProof/>
          <w:color w:val="4F81BD" w:themeColor="accent1"/>
          <w:sz w:val="24"/>
          <w:szCs w:val="24"/>
          <w:lang w:val="ro-RO"/>
        </w:rPr>
        <w:t>Prețul nu include:</w:t>
      </w:r>
    </w:p>
    <w:p w14:paraId="4417BFAF" w14:textId="77777777" w:rsidR="00685B2A" w:rsidRPr="00685B2A" w:rsidRDefault="00685B2A" w:rsidP="00685B2A">
      <w:pPr>
        <w:numPr>
          <w:ilvl w:val="0"/>
          <w:numId w:val="10"/>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taxele de intrare la obiectivele din program</w:t>
      </w:r>
    </w:p>
    <w:p w14:paraId="5E217B5B" w14:textId="77777777" w:rsidR="00685B2A" w:rsidRPr="00685B2A" w:rsidRDefault="00685B2A" w:rsidP="00192614">
      <w:pPr>
        <w:numPr>
          <w:ilvl w:val="0"/>
          <w:numId w:val="10"/>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mesele altele decât cele menționate</w:t>
      </w:r>
    </w:p>
    <w:p w14:paraId="5AA9226D" w14:textId="051FD649" w:rsidR="00685B2A" w:rsidRPr="00685B2A" w:rsidRDefault="00685B2A" w:rsidP="00192614">
      <w:pPr>
        <w:shd w:val="clear" w:color="auto" w:fill="FFFFFF"/>
        <w:spacing w:after="100" w:afterAutospacing="1" w:line="240" w:lineRule="auto"/>
        <w:outlineLvl w:val="2"/>
        <w:rPr>
          <w:rFonts w:eastAsia="Times New Roman" w:cstheme="minorHAnsi"/>
          <w:b/>
          <w:bCs/>
          <w:noProof/>
          <w:color w:val="333333"/>
          <w:sz w:val="24"/>
          <w:szCs w:val="24"/>
          <w:lang w:val="ro-RO"/>
        </w:rPr>
      </w:pPr>
      <w:r w:rsidRPr="00685B2A">
        <w:rPr>
          <w:rFonts w:eastAsia="Times New Roman" w:cstheme="minorHAnsi"/>
          <w:b/>
          <w:bCs/>
          <w:noProof/>
          <w:color w:val="333333"/>
          <w:sz w:val="24"/>
          <w:szCs w:val="24"/>
          <w:lang w:val="ro-RO"/>
        </w:rPr>
        <w:t>PROGRAM:</w:t>
      </w:r>
    </w:p>
    <w:p w14:paraId="3809D7A8" w14:textId="7ECED868"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 </w:t>
      </w:r>
      <w:r w:rsidRPr="00685B2A">
        <w:rPr>
          <w:rFonts w:eastAsia="Times New Roman" w:cstheme="minorHAnsi"/>
          <w:b/>
          <w:bCs/>
          <w:noProof/>
          <w:color w:val="333333"/>
          <w:sz w:val="24"/>
          <w:szCs w:val="24"/>
          <w:lang w:val="ro-RO"/>
        </w:rPr>
        <w:t>Ziua 1 – Vineri</w:t>
      </w:r>
    </w:p>
    <w:p w14:paraId="49659909" w14:textId="3890D8A6"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 Plecare din Bucuresti ora 7.00 Dealul Mitropoliei.</w:t>
      </w:r>
    </w:p>
    <w:p w14:paraId="59ACD97E" w14:textId="0AC2E0CD" w:rsidR="00685B2A" w:rsidRDefault="00192614"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b/>
          <w:bCs/>
          <w:noProof/>
          <w:kern w:val="36"/>
          <w:sz w:val="24"/>
          <w:szCs w:val="24"/>
          <w:lang w:val="ro-RO"/>
        </w:rPr>
        <w:drawing>
          <wp:anchor distT="0" distB="0" distL="114300" distR="114300" simplePos="0" relativeHeight="251661312" behindDoc="0" locked="0" layoutInCell="1" allowOverlap="1" wp14:anchorId="6ACD1CD6" wp14:editId="1410B2DD">
            <wp:simplePos x="0" y="0"/>
            <wp:positionH relativeFrom="column">
              <wp:posOffset>2913380</wp:posOffset>
            </wp:positionH>
            <wp:positionV relativeFrom="paragraph">
              <wp:posOffset>85090</wp:posOffset>
            </wp:positionV>
            <wp:extent cx="2619375" cy="1743075"/>
            <wp:effectExtent l="0" t="0" r="9525" b="9525"/>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5B2A" w:rsidRPr="00685B2A">
        <w:rPr>
          <w:rFonts w:eastAsia="Times New Roman" w:cstheme="minorHAnsi"/>
          <w:b/>
          <w:bCs/>
          <w:noProof/>
          <w:color w:val="333333"/>
          <w:sz w:val="24"/>
          <w:szCs w:val="24"/>
          <w:lang w:val="ro-RO"/>
        </w:rPr>
        <w:t>Vizitam Salina Slănic Prahova,</w:t>
      </w:r>
      <w:r w:rsidR="00685B2A" w:rsidRPr="00685B2A">
        <w:rPr>
          <w:rFonts w:eastAsia="Times New Roman" w:cstheme="minorHAnsi"/>
          <w:noProof/>
          <w:color w:val="333333"/>
          <w:sz w:val="24"/>
          <w:szCs w:val="24"/>
          <w:lang w:val="ro-RO"/>
        </w:rPr>
        <w:t> considerata cea mai mare din intreaga Europa masurand peste 50.000 metri patrati fiind situata la o adancime de peste 200 metri; In interior au fost amenajate terenuri de sport, spatii special amenajate pentru copii, mese de billiard si tenis; temperatura este  constanta de cca 12 grade C, tot timpul anului.</w:t>
      </w:r>
    </w:p>
    <w:p w14:paraId="4D06859A" w14:textId="47BBCD61" w:rsidR="00A94FE8" w:rsidRDefault="00A94FE8" w:rsidP="00685B2A">
      <w:pPr>
        <w:shd w:val="clear" w:color="auto" w:fill="FFFFFF"/>
        <w:spacing w:after="225" w:line="240" w:lineRule="auto"/>
        <w:rPr>
          <w:rFonts w:eastAsia="Times New Roman" w:cstheme="minorHAnsi"/>
          <w:noProof/>
          <w:color w:val="333333"/>
          <w:sz w:val="24"/>
          <w:szCs w:val="24"/>
          <w:lang w:val="ro-RO"/>
        </w:rPr>
      </w:pPr>
      <w:r>
        <w:rPr>
          <w:rFonts w:cstheme="minorHAnsi"/>
          <w:noProof/>
          <w:color w:val="333333"/>
          <w:lang w:val="ro-RO"/>
        </w:rPr>
        <w:t xml:space="preserve">           </w:t>
      </w:r>
    </w:p>
    <w:p w14:paraId="15A19D76" w14:textId="55B61502" w:rsidR="00D73C18" w:rsidRDefault="00D73C18" w:rsidP="00685B2A">
      <w:pPr>
        <w:shd w:val="clear" w:color="auto" w:fill="FFFFFF"/>
        <w:spacing w:after="225" w:line="240" w:lineRule="auto"/>
        <w:rPr>
          <w:rFonts w:eastAsia="Times New Roman" w:cstheme="minorHAnsi"/>
          <w:noProof/>
          <w:color w:val="333333"/>
          <w:sz w:val="24"/>
          <w:szCs w:val="24"/>
          <w:lang w:val="ro-RO"/>
        </w:rPr>
      </w:pPr>
      <w:r>
        <w:rPr>
          <w:noProof/>
        </w:rPr>
        <w:drawing>
          <wp:anchor distT="0" distB="0" distL="114300" distR="114300" simplePos="0" relativeHeight="251659264" behindDoc="0" locked="0" layoutInCell="1" allowOverlap="1" wp14:anchorId="7DC0607A" wp14:editId="476FA83D">
            <wp:simplePos x="0" y="0"/>
            <wp:positionH relativeFrom="column">
              <wp:posOffset>48260</wp:posOffset>
            </wp:positionH>
            <wp:positionV relativeFrom="paragraph">
              <wp:posOffset>447040</wp:posOffset>
            </wp:positionV>
            <wp:extent cx="5485130" cy="3076424"/>
            <wp:effectExtent l="0" t="0" r="1270" b="0"/>
            <wp:wrapSquare wrapText="bothSides"/>
            <wp:docPr id="8" name="Imagine 8" descr="Biserica Fortificata Harman | 365romani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serica Fortificata Harman | 365romania.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5130" cy="3076424"/>
                    </a:xfrm>
                    <a:prstGeom prst="rect">
                      <a:avLst/>
                    </a:prstGeom>
                    <a:noFill/>
                    <a:ln>
                      <a:noFill/>
                    </a:ln>
                  </pic:spPr>
                </pic:pic>
              </a:graphicData>
            </a:graphic>
            <wp14:sizeRelH relativeFrom="page">
              <wp14:pctWidth>0</wp14:pctWidth>
            </wp14:sizeRelH>
            <wp14:sizeRelV relativeFrom="page">
              <wp14:pctHeight>0</wp14:pctHeight>
            </wp14:sizeRelV>
          </wp:anchor>
        </w:drawing>
      </w:r>
      <w:r w:rsidR="00685B2A" w:rsidRPr="00685B2A">
        <w:rPr>
          <w:rFonts w:eastAsia="Times New Roman" w:cstheme="minorHAnsi"/>
          <w:noProof/>
          <w:color w:val="333333"/>
          <w:sz w:val="24"/>
          <w:szCs w:val="24"/>
          <w:lang w:val="ro-RO"/>
        </w:rPr>
        <w:t>Dupa aceea ne  oprim la </w:t>
      </w:r>
      <w:r w:rsidR="00685B2A" w:rsidRPr="00685B2A">
        <w:rPr>
          <w:rFonts w:eastAsia="Times New Roman" w:cstheme="minorHAnsi"/>
          <w:b/>
          <w:bCs/>
          <w:noProof/>
          <w:color w:val="333333"/>
          <w:sz w:val="24"/>
          <w:szCs w:val="24"/>
          <w:lang w:val="ro-RO"/>
        </w:rPr>
        <w:t>Cetatea din</w:t>
      </w:r>
      <w:r w:rsidR="00A94FE8">
        <w:rPr>
          <w:rFonts w:eastAsia="Times New Roman" w:cstheme="minorHAnsi"/>
          <w:b/>
          <w:bCs/>
          <w:noProof/>
          <w:color w:val="333333"/>
          <w:sz w:val="24"/>
          <w:szCs w:val="24"/>
          <w:lang w:val="ro-RO"/>
        </w:rPr>
        <w:t xml:space="preserve"> HARMAN</w:t>
      </w:r>
      <w:r w:rsidR="00685B2A" w:rsidRPr="00685B2A">
        <w:rPr>
          <w:rFonts w:eastAsia="Times New Roman" w:cstheme="minorHAnsi"/>
          <w:noProof/>
          <w:color w:val="333333"/>
          <w:sz w:val="24"/>
          <w:szCs w:val="24"/>
          <w:lang w:val="ro-RO"/>
        </w:rPr>
        <w:t xml:space="preserve"> care a fost construită în secolul XIII, fiind </w:t>
      </w:r>
      <w:r w:rsidR="00192614">
        <w:rPr>
          <w:rFonts w:eastAsia="Times New Roman" w:cstheme="minorHAnsi"/>
          <w:noProof/>
          <w:color w:val="333333"/>
          <w:sz w:val="24"/>
          <w:szCs w:val="24"/>
          <w:lang w:val="ro-RO"/>
        </w:rPr>
        <w:t>una</w:t>
      </w:r>
      <w:r w:rsidR="00C40BFE">
        <w:rPr>
          <w:rFonts w:eastAsia="Times New Roman" w:cstheme="minorHAnsi"/>
          <w:noProof/>
          <w:color w:val="333333"/>
          <w:sz w:val="24"/>
          <w:szCs w:val="24"/>
          <w:lang w:val="ro-RO"/>
        </w:rPr>
        <w:t xml:space="preserve"> </w:t>
      </w:r>
      <w:r w:rsidR="00192614">
        <w:rPr>
          <w:rFonts w:eastAsia="Times New Roman" w:cstheme="minorHAnsi"/>
          <w:noProof/>
          <w:color w:val="333333"/>
          <w:sz w:val="24"/>
          <w:szCs w:val="24"/>
          <w:lang w:val="ro-RO"/>
        </w:rPr>
        <w:t xml:space="preserve"> din </w:t>
      </w:r>
      <w:r w:rsidR="00685B2A" w:rsidRPr="00685B2A">
        <w:rPr>
          <w:rFonts w:eastAsia="Times New Roman" w:cstheme="minorHAnsi"/>
          <w:noProof/>
          <w:color w:val="333333"/>
          <w:sz w:val="24"/>
          <w:szCs w:val="24"/>
          <w:lang w:val="ro-RO"/>
        </w:rPr>
        <w:t>ce</w:t>
      </w:r>
      <w:r w:rsidR="00192614">
        <w:rPr>
          <w:rFonts w:eastAsia="Times New Roman" w:cstheme="minorHAnsi"/>
          <w:noProof/>
          <w:color w:val="333333"/>
          <w:sz w:val="24"/>
          <w:szCs w:val="24"/>
          <w:lang w:val="ro-RO"/>
        </w:rPr>
        <w:t>le</w:t>
      </w:r>
      <w:r w:rsidR="00685B2A" w:rsidRPr="00685B2A">
        <w:rPr>
          <w:rFonts w:eastAsia="Times New Roman" w:cstheme="minorHAnsi"/>
          <w:noProof/>
          <w:color w:val="333333"/>
          <w:sz w:val="24"/>
          <w:szCs w:val="24"/>
          <w:lang w:val="ro-RO"/>
        </w:rPr>
        <w:t xml:space="preserve"> mai important</w:t>
      </w:r>
      <w:r w:rsidR="00192614">
        <w:rPr>
          <w:rFonts w:eastAsia="Times New Roman" w:cstheme="minorHAnsi"/>
          <w:noProof/>
          <w:color w:val="333333"/>
          <w:sz w:val="24"/>
          <w:szCs w:val="24"/>
          <w:lang w:val="ro-RO"/>
        </w:rPr>
        <w:t>e</w:t>
      </w:r>
      <w:r w:rsidR="00685B2A" w:rsidRPr="00685B2A">
        <w:rPr>
          <w:rFonts w:eastAsia="Times New Roman" w:cstheme="minorHAnsi"/>
          <w:noProof/>
          <w:color w:val="333333"/>
          <w:sz w:val="24"/>
          <w:szCs w:val="24"/>
          <w:lang w:val="ro-RO"/>
        </w:rPr>
        <w:t xml:space="preserve"> fortificați</w:t>
      </w:r>
      <w:r w:rsidR="00192614">
        <w:rPr>
          <w:rFonts w:eastAsia="Times New Roman" w:cstheme="minorHAnsi"/>
          <w:noProof/>
          <w:color w:val="333333"/>
          <w:sz w:val="24"/>
          <w:szCs w:val="24"/>
          <w:lang w:val="ro-RO"/>
        </w:rPr>
        <w:t>i</w:t>
      </w:r>
      <w:r w:rsidR="00685B2A" w:rsidRPr="00685B2A">
        <w:rPr>
          <w:rFonts w:eastAsia="Times New Roman" w:cstheme="minorHAnsi"/>
          <w:noProof/>
          <w:color w:val="333333"/>
          <w:sz w:val="24"/>
          <w:szCs w:val="24"/>
          <w:lang w:val="ro-RO"/>
        </w:rPr>
        <w:t xml:space="preserve"> ridicat</w:t>
      </w:r>
      <w:r w:rsidR="00192614">
        <w:rPr>
          <w:rFonts w:eastAsia="Times New Roman" w:cstheme="minorHAnsi"/>
          <w:noProof/>
          <w:color w:val="333333"/>
          <w:sz w:val="24"/>
          <w:szCs w:val="24"/>
          <w:lang w:val="ro-RO"/>
        </w:rPr>
        <w:t>e</w:t>
      </w:r>
      <w:r w:rsidR="00685B2A" w:rsidRPr="00685B2A">
        <w:rPr>
          <w:rFonts w:eastAsia="Times New Roman" w:cstheme="minorHAnsi"/>
          <w:noProof/>
          <w:color w:val="333333"/>
          <w:sz w:val="24"/>
          <w:szCs w:val="24"/>
          <w:lang w:val="ro-RO"/>
        </w:rPr>
        <w:t xml:space="preserve"> de </w:t>
      </w:r>
      <w:r>
        <w:rPr>
          <w:rFonts w:eastAsia="Times New Roman" w:cstheme="minorHAnsi"/>
          <w:noProof/>
          <w:color w:val="333333"/>
          <w:sz w:val="24"/>
          <w:szCs w:val="24"/>
          <w:lang w:val="ro-RO"/>
        </w:rPr>
        <w:t>sasi</w:t>
      </w:r>
      <w:r w:rsidR="00685B2A" w:rsidRPr="00685B2A">
        <w:rPr>
          <w:rFonts w:eastAsia="Times New Roman" w:cstheme="minorHAnsi"/>
          <w:noProof/>
          <w:color w:val="333333"/>
          <w:sz w:val="24"/>
          <w:szCs w:val="24"/>
          <w:lang w:val="ro-RO"/>
        </w:rPr>
        <w:t xml:space="preserve"> în Transilvania – Țara Bârsei. </w:t>
      </w:r>
    </w:p>
    <w:p w14:paraId="665D6D92" w14:textId="77777777" w:rsidR="00D73C18" w:rsidRDefault="00D73C18" w:rsidP="00685B2A">
      <w:pPr>
        <w:shd w:val="clear" w:color="auto" w:fill="FFFFFF"/>
        <w:spacing w:after="225" w:line="240" w:lineRule="auto"/>
        <w:rPr>
          <w:rFonts w:eastAsia="Times New Roman" w:cstheme="minorHAnsi"/>
          <w:noProof/>
          <w:color w:val="333333"/>
          <w:sz w:val="24"/>
          <w:szCs w:val="24"/>
          <w:lang w:val="ro-RO"/>
        </w:rPr>
      </w:pPr>
    </w:p>
    <w:p w14:paraId="4E747FC8" w14:textId="77777777" w:rsidR="00D73C18" w:rsidRDefault="00D73C18" w:rsidP="00685B2A">
      <w:pPr>
        <w:shd w:val="clear" w:color="auto" w:fill="FFFFFF"/>
        <w:spacing w:after="225" w:line="240" w:lineRule="auto"/>
        <w:rPr>
          <w:rFonts w:eastAsia="Times New Roman" w:cstheme="minorHAnsi"/>
          <w:noProof/>
          <w:color w:val="333333"/>
          <w:sz w:val="24"/>
          <w:szCs w:val="24"/>
          <w:lang w:val="ro-RO"/>
        </w:rPr>
      </w:pPr>
    </w:p>
    <w:p w14:paraId="3484733C" w14:textId="77777777" w:rsidR="00D73C18" w:rsidRDefault="00D73C18" w:rsidP="00685B2A">
      <w:pPr>
        <w:shd w:val="clear" w:color="auto" w:fill="FFFFFF"/>
        <w:spacing w:after="225" w:line="240" w:lineRule="auto"/>
        <w:rPr>
          <w:rFonts w:eastAsia="Times New Roman" w:cstheme="minorHAnsi"/>
          <w:noProof/>
          <w:color w:val="333333"/>
          <w:sz w:val="24"/>
          <w:szCs w:val="24"/>
          <w:lang w:val="ro-RO"/>
        </w:rPr>
      </w:pPr>
    </w:p>
    <w:p w14:paraId="02901D22" w14:textId="77777777" w:rsidR="00D73C18" w:rsidRDefault="00D73C18" w:rsidP="00685B2A">
      <w:pPr>
        <w:shd w:val="clear" w:color="auto" w:fill="FFFFFF"/>
        <w:spacing w:after="225" w:line="240" w:lineRule="auto"/>
        <w:rPr>
          <w:rFonts w:eastAsia="Times New Roman" w:cstheme="minorHAnsi"/>
          <w:noProof/>
          <w:color w:val="333333"/>
          <w:sz w:val="24"/>
          <w:szCs w:val="24"/>
          <w:lang w:val="ro-RO"/>
        </w:rPr>
      </w:pPr>
    </w:p>
    <w:p w14:paraId="346575CD" w14:textId="0E213194" w:rsidR="00A94FE8" w:rsidRPr="00D73C18" w:rsidRDefault="00A94FE8" w:rsidP="00685B2A">
      <w:pPr>
        <w:shd w:val="clear" w:color="auto" w:fill="FFFFFF"/>
        <w:spacing w:after="225" w:line="240" w:lineRule="auto"/>
        <w:rPr>
          <w:noProof/>
          <w:lang w:val="it-IT"/>
        </w:rPr>
      </w:pPr>
    </w:p>
    <w:p w14:paraId="02C7D449" w14:textId="6AA1D85A" w:rsidR="00D73C18" w:rsidRPr="00D73C18" w:rsidRDefault="00D73C18" w:rsidP="00685B2A">
      <w:pPr>
        <w:shd w:val="clear" w:color="auto" w:fill="FFFFFF"/>
        <w:spacing w:after="225" w:line="240" w:lineRule="auto"/>
        <w:rPr>
          <w:noProof/>
          <w:lang w:val="it-IT"/>
        </w:rPr>
      </w:pPr>
    </w:p>
    <w:p w14:paraId="655378B0" w14:textId="4E49D9B8" w:rsidR="00D73C18" w:rsidRPr="00D73C18" w:rsidRDefault="00D73C18" w:rsidP="00685B2A">
      <w:pPr>
        <w:shd w:val="clear" w:color="auto" w:fill="FFFFFF"/>
        <w:spacing w:after="225" w:line="240" w:lineRule="auto"/>
        <w:rPr>
          <w:noProof/>
          <w:lang w:val="it-IT"/>
        </w:rPr>
      </w:pPr>
    </w:p>
    <w:p w14:paraId="02324343" w14:textId="5D4B0587" w:rsidR="00D73C18" w:rsidRPr="00D73C18" w:rsidRDefault="00D73C18" w:rsidP="00685B2A">
      <w:pPr>
        <w:shd w:val="clear" w:color="auto" w:fill="FFFFFF"/>
        <w:spacing w:after="225" w:line="240" w:lineRule="auto"/>
        <w:rPr>
          <w:noProof/>
          <w:lang w:val="it-IT"/>
        </w:rPr>
      </w:pPr>
    </w:p>
    <w:p w14:paraId="222001FC" w14:textId="40F8E748" w:rsidR="00D73C18" w:rsidRPr="00D73C18" w:rsidRDefault="00D73C18" w:rsidP="00685B2A">
      <w:pPr>
        <w:shd w:val="clear" w:color="auto" w:fill="FFFFFF"/>
        <w:spacing w:after="225" w:line="240" w:lineRule="auto"/>
        <w:rPr>
          <w:noProof/>
          <w:lang w:val="it-IT"/>
        </w:rPr>
      </w:pPr>
    </w:p>
    <w:p w14:paraId="27CD7A9E" w14:textId="10E5C17D" w:rsidR="00D73C18" w:rsidRPr="00D73C18" w:rsidRDefault="00D73C18" w:rsidP="00685B2A">
      <w:pPr>
        <w:shd w:val="clear" w:color="auto" w:fill="FFFFFF"/>
        <w:spacing w:after="225" w:line="240" w:lineRule="auto"/>
        <w:rPr>
          <w:noProof/>
          <w:lang w:val="it-IT"/>
        </w:rPr>
      </w:pPr>
    </w:p>
    <w:p w14:paraId="593C93D4" w14:textId="0400076F" w:rsidR="00D73C18" w:rsidRPr="00D73C18" w:rsidRDefault="00D73C18" w:rsidP="00685B2A">
      <w:pPr>
        <w:shd w:val="clear" w:color="auto" w:fill="FFFFFF"/>
        <w:spacing w:after="225" w:line="240" w:lineRule="auto"/>
        <w:rPr>
          <w:noProof/>
          <w:lang w:val="it-IT"/>
        </w:rPr>
      </w:pPr>
    </w:p>
    <w:p w14:paraId="1029D185" w14:textId="7E0F3FC2" w:rsidR="00D73C18" w:rsidRPr="00192614" w:rsidRDefault="00192614" w:rsidP="00685B2A">
      <w:pPr>
        <w:shd w:val="clear" w:color="auto" w:fill="FFFFFF"/>
        <w:spacing w:after="225" w:line="240" w:lineRule="auto"/>
        <w:rPr>
          <w:rFonts w:cstheme="minorHAnsi"/>
          <w:noProof/>
          <w:sz w:val="24"/>
          <w:szCs w:val="24"/>
          <w:lang w:val="it-IT"/>
        </w:rPr>
      </w:pPr>
      <w:r w:rsidRPr="00192614">
        <w:rPr>
          <w:rFonts w:cstheme="minorHAnsi"/>
          <w:color w:val="202122"/>
          <w:sz w:val="24"/>
          <w:szCs w:val="24"/>
          <w:shd w:val="clear" w:color="auto" w:fill="FFFFFF"/>
          <w:lang w:val="it-IT"/>
        </w:rPr>
        <w:t>Istoria cetății Hărmanului se leagă de prezența </w:t>
      </w:r>
      <w:hyperlink r:id="rId10" w:tooltip="Ordinul teutonic" w:history="1">
        <w:r w:rsidRPr="00192614">
          <w:rPr>
            <w:rStyle w:val="Hyperlink"/>
            <w:rFonts w:cstheme="minorHAnsi"/>
            <w:color w:val="0645AD"/>
            <w:sz w:val="24"/>
            <w:szCs w:val="24"/>
            <w:u w:val="none"/>
            <w:shd w:val="clear" w:color="auto" w:fill="FFFFFF"/>
            <w:lang w:val="it-IT"/>
          </w:rPr>
          <w:t>Ordinului Cavalerilor Teutoni</w:t>
        </w:r>
      </w:hyperlink>
      <w:r w:rsidRPr="00192614">
        <w:rPr>
          <w:rFonts w:cstheme="minorHAnsi"/>
          <w:color w:val="202122"/>
          <w:sz w:val="24"/>
          <w:szCs w:val="24"/>
          <w:shd w:val="clear" w:color="auto" w:fill="FFFFFF"/>
          <w:lang w:val="it-IT"/>
        </w:rPr>
        <w:t> în Țara Bârsei în primele decenii ale </w:t>
      </w:r>
      <w:hyperlink r:id="rId11" w:tooltip="Secolul al XIII-lea" w:history="1">
        <w:r w:rsidRPr="00192614">
          <w:rPr>
            <w:rStyle w:val="Hyperlink"/>
            <w:rFonts w:cstheme="minorHAnsi"/>
            <w:color w:val="0645AD"/>
            <w:sz w:val="24"/>
            <w:szCs w:val="24"/>
            <w:u w:val="none"/>
            <w:shd w:val="clear" w:color="auto" w:fill="FFFFFF"/>
            <w:lang w:val="it-IT"/>
          </w:rPr>
          <w:t>secolului al XIII-lea</w:t>
        </w:r>
      </w:hyperlink>
      <w:r w:rsidRPr="00192614">
        <w:rPr>
          <w:rFonts w:cstheme="minorHAnsi"/>
          <w:color w:val="202122"/>
          <w:sz w:val="24"/>
          <w:szCs w:val="24"/>
          <w:shd w:val="clear" w:color="auto" w:fill="FFFFFF"/>
          <w:lang w:val="it-IT"/>
        </w:rPr>
        <w:t> la </w:t>
      </w:r>
      <w:hyperlink r:id="rId12" w:tooltip="Feldioara" w:history="1">
        <w:r w:rsidRPr="00192614">
          <w:rPr>
            <w:rStyle w:val="Hyperlink"/>
            <w:rFonts w:cstheme="minorHAnsi"/>
            <w:color w:val="0645AD"/>
            <w:sz w:val="24"/>
            <w:szCs w:val="24"/>
            <w:u w:val="none"/>
            <w:shd w:val="clear" w:color="auto" w:fill="FFFFFF"/>
            <w:lang w:val="it-IT"/>
          </w:rPr>
          <w:t>Feldioara</w:t>
        </w:r>
      </w:hyperlink>
      <w:r w:rsidRPr="00192614">
        <w:rPr>
          <w:rFonts w:cstheme="minorHAnsi"/>
          <w:color w:val="202122"/>
          <w:sz w:val="24"/>
          <w:szCs w:val="24"/>
          <w:shd w:val="clear" w:color="auto" w:fill="FFFFFF"/>
          <w:lang w:val="it-IT"/>
        </w:rPr>
        <w:t>, </w:t>
      </w:r>
      <w:hyperlink r:id="rId13" w:tooltip="Prejmer" w:history="1">
        <w:r w:rsidRPr="00192614">
          <w:rPr>
            <w:rStyle w:val="Hyperlink"/>
            <w:rFonts w:cstheme="minorHAnsi"/>
            <w:color w:val="0645AD"/>
            <w:sz w:val="24"/>
            <w:szCs w:val="24"/>
            <w:u w:val="none"/>
            <w:shd w:val="clear" w:color="auto" w:fill="FFFFFF"/>
            <w:lang w:val="it-IT"/>
          </w:rPr>
          <w:t>Prejmer</w:t>
        </w:r>
      </w:hyperlink>
      <w:r w:rsidRPr="00192614">
        <w:rPr>
          <w:rFonts w:cstheme="minorHAnsi"/>
          <w:color w:val="202122"/>
          <w:sz w:val="24"/>
          <w:szCs w:val="24"/>
          <w:shd w:val="clear" w:color="auto" w:fill="FFFFFF"/>
          <w:lang w:val="it-IT"/>
        </w:rPr>
        <w:t>, </w:t>
      </w:r>
      <w:hyperlink r:id="rId14" w:tooltip="Râșnov" w:history="1">
        <w:r w:rsidRPr="00192614">
          <w:rPr>
            <w:rStyle w:val="Hyperlink"/>
            <w:rFonts w:cstheme="minorHAnsi"/>
            <w:color w:val="0645AD"/>
            <w:sz w:val="24"/>
            <w:szCs w:val="24"/>
            <w:u w:val="none"/>
            <w:shd w:val="clear" w:color="auto" w:fill="FFFFFF"/>
            <w:lang w:val="it-IT"/>
          </w:rPr>
          <w:t>Râșnov</w:t>
        </w:r>
      </w:hyperlink>
      <w:r w:rsidRPr="00192614">
        <w:rPr>
          <w:rFonts w:cstheme="minorHAnsi"/>
          <w:color w:val="202122"/>
          <w:sz w:val="24"/>
          <w:szCs w:val="24"/>
          <w:shd w:val="clear" w:color="auto" w:fill="FFFFFF"/>
          <w:lang w:val="it-IT"/>
        </w:rPr>
        <w:t> și </w:t>
      </w:r>
      <w:hyperlink r:id="rId15" w:tooltip="Sânpetru" w:history="1">
        <w:r w:rsidRPr="00192614">
          <w:rPr>
            <w:rStyle w:val="Hyperlink"/>
            <w:rFonts w:cstheme="minorHAnsi"/>
            <w:color w:val="0645AD"/>
            <w:sz w:val="24"/>
            <w:szCs w:val="24"/>
            <w:u w:val="none"/>
            <w:shd w:val="clear" w:color="auto" w:fill="FFFFFF"/>
            <w:lang w:val="it-IT"/>
          </w:rPr>
          <w:t>Sânpetru</w:t>
        </w:r>
      </w:hyperlink>
      <w:r w:rsidRPr="00192614">
        <w:rPr>
          <w:rFonts w:cstheme="minorHAnsi"/>
          <w:color w:val="202122"/>
          <w:sz w:val="24"/>
          <w:szCs w:val="24"/>
          <w:shd w:val="clear" w:color="auto" w:fill="FFFFFF"/>
          <w:lang w:val="it-IT"/>
        </w:rPr>
        <w:t>. Prima atestare documentară a așezării datează însă de la 21 martie </w:t>
      </w:r>
      <w:hyperlink r:id="rId16" w:tooltip="1240" w:history="1">
        <w:r w:rsidRPr="00192614">
          <w:rPr>
            <w:rStyle w:val="Hyperlink"/>
            <w:rFonts w:cstheme="minorHAnsi"/>
            <w:color w:val="0645AD"/>
            <w:sz w:val="24"/>
            <w:szCs w:val="24"/>
            <w:u w:val="none"/>
            <w:shd w:val="clear" w:color="auto" w:fill="FFFFFF"/>
            <w:lang w:val="it-IT"/>
          </w:rPr>
          <w:t>1240</w:t>
        </w:r>
      </w:hyperlink>
      <w:r w:rsidRPr="00192614">
        <w:rPr>
          <w:rFonts w:cstheme="minorHAnsi"/>
          <w:color w:val="202122"/>
          <w:sz w:val="24"/>
          <w:szCs w:val="24"/>
          <w:shd w:val="clear" w:color="auto" w:fill="FFFFFF"/>
          <w:lang w:val="it-IT"/>
        </w:rPr>
        <w:t>, la 15 ani după alungarea </w:t>
      </w:r>
      <w:hyperlink r:id="rId17" w:tooltip="Ordinul teutonic" w:history="1">
        <w:r w:rsidRPr="00192614">
          <w:rPr>
            <w:rStyle w:val="Hyperlink"/>
            <w:rFonts w:cstheme="minorHAnsi"/>
            <w:color w:val="0645AD"/>
            <w:sz w:val="24"/>
            <w:szCs w:val="24"/>
            <w:u w:val="none"/>
            <w:shd w:val="clear" w:color="auto" w:fill="FFFFFF"/>
            <w:lang w:val="it-IT"/>
          </w:rPr>
          <w:t>Cavalerilor Teutoni</w:t>
        </w:r>
      </w:hyperlink>
      <w:r w:rsidRPr="00192614">
        <w:rPr>
          <w:rFonts w:cstheme="minorHAnsi"/>
          <w:color w:val="202122"/>
          <w:sz w:val="24"/>
          <w:szCs w:val="24"/>
          <w:shd w:val="clear" w:color="auto" w:fill="FFFFFF"/>
          <w:lang w:val="it-IT"/>
        </w:rPr>
        <w:t> din aceste teritorii</w:t>
      </w:r>
    </w:p>
    <w:p w14:paraId="16EE4D7F" w14:textId="5BA85916"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Pauza de masa la un restaurant specific pescaresc</w:t>
      </w:r>
      <w:r w:rsidR="00D73C18">
        <w:rPr>
          <w:rFonts w:eastAsia="Times New Roman" w:cstheme="minorHAnsi"/>
          <w:noProof/>
          <w:color w:val="333333"/>
          <w:sz w:val="24"/>
          <w:szCs w:val="24"/>
          <w:lang w:val="ro-RO"/>
        </w:rPr>
        <w:t xml:space="preserve">: </w:t>
      </w:r>
      <w:r w:rsidR="00D73C18" w:rsidRPr="00D73C18">
        <w:rPr>
          <w:rFonts w:eastAsia="Times New Roman" w:cstheme="minorHAnsi"/>
          <w:b/>
          <w:bCs/>
          <w:noProof/>
          <w:color w:val="333333"/>
          <w:sz w:val="24"/>
          <w:szCs w:val="24"/>
          <w:lang w:val="ro-RO"/>
        </w:rPr>
        <w:t>DORIPESCO.</w:t>
      </w:r>
    </w:p>
    <w:p w14:paraId="0E2A1F2B" w14:textId="77777777"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Cazare in Sovata, Hotel / Pensiune 3* cu cina.</w:t>
      </w:r>
    </w:p>
    <w:p w14:paraId="21A376D1" w14:textId="185CE188"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 </w:t>
      </w:r>
      <w:r w:rsidRPr="00685B2A">
        <w:rPr>
          <w:rFonts w:eastAsia="Times New Roman" w:cstheme="minorHAnsi"/>
          <w:b/>
          <w:bCs/>
          <w:noProof/>
          <w:color w:val="333333"/>
          <w:sz w:val="24"/>
          <w:szCs w:val="24"/>
          <w:lang w:val="ro-RO"/>
        </w:rPr>
        <w:t>Ziua 2 – Sâmbăta</w:t>
      </w:r>
    </w:p>
    <w:p w14:paraId="1711F1DE" w14:textId="77777777"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Mic dejun.</w:t>
      </w:r>
    </w:p>
    <w:p w14:paraId="26788AA2" w14:textId="64D749D0" w:rsid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b/>
          <w:bCs/>
          <w:noProof/>
          <w:color w:val="333333"/>
          <w:sz w:val="24"/>
          <w:szCs w:val="24"/>
          <w:lang w:val="ro-RO"/>
        </w:rPr>
        <w:t>Continuam cu o vizita Salina Praid,</w:t>
      </w:r>
      <w:r w:rsidRPr="00685B2A">
        <w:rPr>
          <w:rFonts w:eastAsia="Times New Roman" w:cstheme="minorHAnsi"/>
          <w:noProof/>
          <w:color w:val="333333"/>
          <w:sz w:val="24"/>
          <w:szCs w:val="24"/>
          <w:lang w:val="ro-RO"/>
        </w:rPr>
        <w:t> una dintre cele mai populare mine de sare din tara noastra, situata in Ţinutul Secuiesc – un tinut parca desprins dintr-un basm,– care şi-a dobândit numele de la comoara sa din subteran: „Zona ocnelor de sare” sau „Ţinutul Sării”. Aici exista o baza de agrement situata la 120 metri adancime cu diverse activitati pentru toti membrii familiei. Imensa acumulare de sare de la Praid, reprezinta unul din cele mai mari zăcăminte din Europa,  depozit de sare care cu formă uşor eliptică cu diametrele de 1,2 km x 1,4 km si care îşi are rădăcinile la stupefianta adâncime de 2,7 km .</w:t>
      </w:r>
    </w:p>
    <w:p w14:paraId="7E56C471" w14:textId="32379784" w:rsidR="00D73C18" w:rsidRDefault="00192614" w:rsidP="00685B2A">
      <w:pPr>
        <w:shd w:val="clear" w:color="auto" w:fill="FFFFFF"/>
        <w:spacing w:after="225" w:line="240" w:lineRule="auto"/>
        <w:rPr>
          <w:rFonts w:eastAsia="Times New Roman" w:cstheme="minorHAnsi"/>
          <w:noProof/>
          <w:color w:val="333333"/>
          <w:sz w:val="24"/>
          <w:szCs w:val="24"/>
          <w:lang w:val="ro-RO"/>
        </w:rPr>
      </w:pPr>
      <w:r>
        <w:rPr>
          <w:noProof/>
        </w:rPr>
        <w:drawing>
          <wp:anchor distT="0" distB="0" distL="114300" distR="114300" simplePos="0" relativeHeight="251658240" behindDoc="0" locked="0" layoutInCell="1" allowOverlap="1" wp14:anchorId="145D483D" wp14:editId="382839B0">
            <wp:simplePos x="0" y="0"/>
            <wp:positionH relativeFrom="column">
              <wp:posOffset>3238500</wp:posOffset>
            </wp:positionH>
            <wp:positionV relativeFrom="paragraph">
              <wp:posOffset>12065</wp:posOffset>
            </wp:positionV>
            <wp:extent cx="2619375" cy="1590675"/>
            <wp:effectExtent l="0" t="0" r="9525" b="9525"/>
            <wp:wrapSquare wrapText="bothSides"/>
            <wp:docPr id="5" name="Imagine 5" descr="Salina Praid, superbul „orășel” subteran (cu biserică și cinema 3D) la 120  m adâncime - subversiv.info | Arta, evenimente, cultura, sti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lina Praid, superbul „orășel” subteran (cu biserică și cinema 3D) la 120  m adâncime - subversiv.info | Arta, evenimente, cultura, stir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937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C18">
        <w:rPr>
          <w:rFonts w:cstheme="minorHAnsi"/>
          <w:noProof/>
          <w:color w:val="333333"/>
          <w:lang w:val="ro-RO"/>
        </w:rPr>
        <w:drawing>
          <wp:inline distT="0" distB="0" distL="0" distR="0" wp14:anchorId="65B71DA6" wp14:editId="0560E5EC">
            <wp:extent cx="2857500" cy="160020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71010C9F" w14:textId="31C0E42C" w:rsidR="00D73C18" w:rsidRPr="00685B2A" w:rsidRDefault="00D73C18" w:rsidP="00685B2A">
      <w:pPr>
        <w:shd w:val="clear" w:color="auto" w:fill="FFFFFF"/>
        <w:spacing w:after="225" w:line="240" w:lineRule="auto"/>
        <w:rPr>
          <w:rFonts w:eastAsia="Times New Roman" w:cstheme="minorHAnsi"/>
          <w:noProof/>
          <w:color w:val="333333"/>
          <w:sz w:val="24"/>
          <w:szCs w:val="24"/>
          <w:lang w:val="ro-RO"/>
        </w:rPr>
      </w:pPr>
    </w:p>
    <w:p w14:paraId="20D519F7" w14:textId="60F7FA37" w:rsid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b/>
          <w:bCs/>
          <w:noProof/>
          <w:color w:val="333333"/>
          <w:sz w:val="24"/>
          <w:szCs w:val="24"/>
          <w:lang w:val="ro-RO"/>
        </w:rPr>
        <w:t>Plecare catre Turda pentru a vizita Salina Turda,</w:t>
      </w:r>
      <w:r w:rsidRPr="00685B2A">
        <w:rPr>
          <w:rFonts w:eastAsia="Times New Roman" w:cstheme="minorHAnsi"/>
          <w:noProof/>
          <w:color w:val="333333"/>
          <w:sz w:val="24"/>
          <w:szCs w:val="24"/>
          <w:lang w:val="ro-RO"/>
        </w:rPr>
        <w:t> un adevarat muzeu de istorie a mineritului în sare. Vom vedea principalele galerii, Scara Bogatilor, lacul din interiorul salinei, roata inalta de 20 m, spatiile pentru agrement, starea excelenta de conservare a lucrarilor miniere si a utilajelor utilizate la transportul sarii.</w:t>
      </w:r>
    </w:p>
    <w:p w14:paraId="670E250E" w14:textId="00F5164B" w:rsidR="00D73C18" w:rsidRDefault="00D73C18" w:rsidP="00685B2A">
      <w:pPr>
        <w:shd w:val="clear" w:color="auto" w:fill="FFFFFF"/>
        <w:spacing w:after="225" w:line="240" w:lineRule="auto"/>
        <w:rPr>
          <w:rFonts w:eastAsia="Times New Roman" w:cstheme="minorHAnsi"/>
          <w:noProof/>
          <w:color w:val="333333"/>
          <w:sz w:val="24"/>
          <w:szCs w:val="24"/>
          <w:lang w:val="ro-RO"/>
        </w:rPr>
      </w:pPr>
    </w:p>
    <w:p w14:paraId="2154A5F9" w14:textId="371799A2" w:rsidR="00D73C18" w:rsidRDefault="00D73C18" w:rsidP="00685B2A">
      <w:pPr>
        <w:shd w:val="clear" w:color="auto" w:fill="FFFFFF"/>
        <w:spacing w:after="225" w:line="240" w:lineRule="auto"/>
        <w:rPr>
          <w:rFonts w:eastAsia="Times New Roman" w:cstheme="minorHAnsi"/>
          <w:noProof/>
          <w:color w:val="333333"/>
          <w:sz w:val="24"/>
          <w:szCs w:val="24"/>
          <w:lang w:val="ro-RO"/>
        </w:rPr>
      </w:pPr>
    </w:p>
    <w:p w14:paraId="3175540F" w14:textId="7D26A0E2" w:rsidR="00D73C18" w:rsidRDefault="00D73C18" w:rsidP="00685B2A">
      <w:pPr>
        <w:shd w:val="clear" w:color="auto" w:fill="FFFFFF"/>
        <w:spacing w:after="225" w:line="240" w:lineRule="auto"/>
        <w:rPr>
          <w:rFonts w:eastAsia="Times New Roman" w:cstheme="minorHAnsi"/>
          <w:noProof/>
          <w:color w:val="333333"/>
          <w:sz w:val="24"/>
          <w:szCs w:val="24"/>
          <w:lang w:val="ro-RO"/>
        </w:rPr>
      </w:pPr>
    </w:p>
    <w:p w14:paraId="4DF6EB59" w14:textId="6C99A59C" w:rsidR="00D73C18" w:rsidRPr="000326E6" w:rsidRDefault="00D73C18" w:rsidP="00685B2A">
      <w:pPr>
        <w:shd w:val="clear" w:color="auto" w:fill="FFFFFF"/>
        <w:spacing w:after="225" w:line="240" w:lineRule="auto"/>
        <w:rPr>
          <w:noProof/>
          <w:lang w:val="it-IT"/>
        </w:rPr>
      </w:pPr>
    </w:p>
    <w:p w14:paraId="5D733B18" w14:textId="61C6F447" w:rsidR="00192614" w:rsidRPr="00192614" w:rsidRDefault="00192614" w:rsidP="00685B2A">
      <w:pPr>
        <w:shd w:val="clear" w:color="auto" w:fill="FFFFFF"/>
        <w:spacing w:after="225" w:line="240" w:lineRule="auto"/>
        <w:rPr>
          <w:noProof/>
          <w:lang w:val="it-IT"/>
        </w:rPr>
      </w:pPr>
      <w:r>
        <w:rPr>
          <w:noProof/>
        </w:rPr>
        <w:drawing>
          <wp:inline distT="0" distB="0" distL="0" distR="0" wp14:anchorId="439DC31B" wp14:editId="1652C664">
            <wp:extent cx="2952750" cy="1552575"/>
            <wp:effectExtent l="0" t="0" r="0" b="9525"/>
            <wp:docPr id="1" name="Imagine 1" descr="TurdaNews - De astăzi, Salina Turda practică noi tar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daNews - De astăzi, Salina Turda practică noi tarif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a:ln>
                      <a:noFill/>
                    </a:ln>
                  </pic:spPr>
                </pic:pic>
              </a:graphicData>
            </a:graphic>
          </wp:inline>
        </w:drawing>
      </w:r>
      <w:r w:rsidRPr="00192614">
        <w:rPr>
          <w:noProof/>
          <w:lang w:val="it-IT"/>
        </w:rPr>
        <w:t xml:space="preserve">         </w:t>
      </w:r>
      <w:r>
        <w:rPr>
          <w:noProof/>
        </w:rPr>
        <w:drawing>
          <wp:inline distT="0" distB="0" distL="0" distR="0" wp14:anchorId="30F2D0F3" wp14:editId="05C1DA11">
            <wp:extent cx="2466975" cy="1562100"/>
            <wp:effectExtent l="0" t="0" r="9525" b="0"/>
            <wp:docPr id="10" name="Imagine 10" descr="Salina Turda - judetul Cluj - Cluj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ina Turda - judetul Cluj - Cluj Trave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66975" cy="1562100"/>
                    </a:xfrm>
                    <a:prstGeom prst="rect">
                      <a:avLst/>
                    </a:prstGeom>
                    <a:noFill/>
                    <a:ln>
                      <a:noFill/>
                    </a:ln>
                  </pic:spPr>
                </pic:pic>
              </a:graphicData>
            </a:graphic>
          </wp:inline>
        </w:drawing>
      </w:r>
    </w:p>
    <w:p w14:paraId="24B0A531" w14:textId="27BE1B13" w:rsidR="00192614" w:rsidRPr="00192614" w:rsidRDefault="00192614" w:rsidP="00685B2A">
      <w:pPr>
        <w:shd w:val="clear" w:color="auto" w:fill="FFFFFF"/>
        <w:spacing w:after="225" w:line="240" w:lineRule="auto"/>
        <w:rPr>
          <w:noProof/>
          <w:lang w:val="it-IT"/>
        </w:rPr>
      </w:pPr>
    </w:p>
    <w:p w14:paraId="2A51DC3E" w14:textId="6DE432A0"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Cazare in Alba Iulia, Hotel / Pensiune 3* cu cina.</w:t>
      </w:r>
    </w:p>
    <w:p w14:paraId="217B0341" w14:textId="20FA42D3"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 </w:t>
      </w:r>
    </w:p>
    <w:p w14:paraId="07388818" w14:textId="7DECE50C"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b/>
          <w:bCs/>
          <w:noProof/>
          <w:color w:val="333333"/>
          <w:sz w:val="24"/>
          <w:szCs w:val="24"/>
          <w:lang w:val="ro-RO"/>
        </w:rPr>
        <w:t>Ziua 3 – Duminica</w:t>
      </w:r>
    </w:p>
    <w:p w14:paraId="1EC9AC08" w14:textId="77777777"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Mic dejun</w:t>
      </w:r>
    </w:p>
    <w:p w14:paraId="39D961EF" w14:textId="28963C02" w:rsid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Incepem ziua cu un </w:t>
      </w:r>
      <w:r w:rsidRPr="00685B2A">
        <w:rPr>
          <w:rFonts w:eastAsia="Times New Roman" w:cstheme="minorHAnsi"/>
          <w:b/>
          <w:bCs/>
          <w:noProof/>
          <w:color w:val="333333"/>
          <w:sz w:val="24"/>
          <w:szCs w:val="24"/>
          <w:lang w:val="ro-RO"/>
        </w:rPr>
        <w:t>tur pietonal in cetatea Alba Carolina</w:t>
      </w:r>
      <w:r w:rsidRPr="00685B2A">
        <w:rPr>
          <w:rFonts w:eastAsia="Times New Roman" w:cstheme="minorHAnsi"/>
          <w:noProof/>
          <w:color w:val="333333"/>
          <w:sz w:val="24"/>
          <w:szCs w:val="24"/>
          <w:lang w:val="ro-RO"/>
        </w:rPr>
        <w:t>, singura fortareata de tip Vauban din Transilvania ridicata  de habsburgi. Vom vedea Catedrala Reintregirii Neamului, simbol al unitatii nationale a poporului roman, vechile ziduri romane si medievale, celebrele porti, celula lui Horia, Catedrala Catolica Sf Mihail si Gavriil considerate cea mai veche biserica gotica din tara  ce adaposteste mormantul lui Iancu de Hunedoara.</w:t>
      </w:r>
    </w:p>
    <w:p w14:paraId="2688E801" w14:textId="2DF10C33" w:rsidR="00192614" w:rsidRDefault="00192614" w:rsidP="00685B2A">
      <w:pPr>
        <w:shd w:val="clear" w:color="auto" w:fill="FFFFFF"/>
        <w:spacing w:after="225" w:line="240" w:lineRule="auto"/>
        <w:rPr>
          <w:rFonts w:eastAsia="Times New Roman" w:cstheme="minorHAnsi"/>
          <w:noProof/>
          <w:color w:val="333333"/>
          <w:sz w:val="24"/>
          <w:szCs w:val="24"/>
          <w:lang w:val="ro-RO"/>
        </w:rPr>
      </w:pPr>
      <w:r>
        <w:rPr>
          <w:rFonts w:cstheme="minorHAnsi"/>
          <w:noProof/>
          <w:color w:val="333333"/>
          <w:lang w:val="ro-RO"/>
        </w:rPr>
        <w:drawing>
          <wp:inline distT="0" distB="0" distL="0" distR="0" wp14:anchorId="458BCC1F" wp14:editId="1F22A1EC">
            <wp:extent cx="2800350" cy="163830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0350" cy="1638300"/>
                    </a:xfrm>
                    <a:prstGeom prst="rect">
                      <a:avLst/>
                    </a:prstGeom>
                    <a:noFill/>
                    <a:ln>
                      <a:noFill/>
                    </a:ln>
                  </pic:spPr>
                </pic:pic>
              </a:graphicData>
            </a:graphic>
          </wp:inline>
        </w:drawing>
      </w:r>
      <w:r w:rsidR="00451F08" w:rsidRPr="006378C2">
        <w:rPr>
          <w:noProof/>
          <w:lang w:val="it-IT"/>
        </w:rPr>
        <w:t xml:space="preserve">   </w:t>
      </w:r>
      <w:r w:rsidR="00451F08">
        <w:rPr>
          <w:noProof/>
        </w:rPr>
        <w:drawing>
          <wp:inline distT="0" distB="0" distL="0" distR="0" wp14:anchorId="6ED3C60A" wp14:editId="2D0E2786">
            <wp:extent cx="2847975" cy="1638300"/>
            <wp:effectExtent l="0" t="0" r="9525" b="0"/>
            <wp:docPr id="11" name="Imagine 11" descr="Cazare Alba Iulia - hoteluri și cazare ieftină Alba Iulia | Agod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zare Alba Iulia - hoteluri și cazare ieftină Alba Iulia | Agoda.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47975" cy="1638300"/>
                    </a:xfrm>
                    <a:prstGeom prst="rect">
                      <a:avLst/>
                    </a:prstGeom>
                    <a:noFill/>
                    <a:ln>
                      <a:noFill/>
                    </a:ln>
                  </pic:spPr>
                </pic:pic>
              </a:graphicData>
            </a:graphic>
          </wp:inline>
        </w:drawing>
      </w:r>
    </w:p>
    <w:p w14:paraId="638EDC0C" w14:textId="77777777"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Dupa aceea vom vizita</w:t>
      </w:r>
      <w:r w:rsidRPr="00685B2A">
        <w:rPr>
          <w:rFonts w:eastAsia="Times New Roman" w:cstheme="minorHAnsi"/>
          <w:b/>
          <w:bCs/>
          <w:noProof/>
          <w:color w:val="333333"/>
          <w:sz w:val="24"/>
          <w:szCs w:val="24"/>
          <w:lang w:val="ro-RO"/>
        </w:rPr>
        <w:t> Salina Ocnele Mari, </w:t>
      </w:r>
      <w:r w:rsidRPr="00685B2A">
        <w:rPr>
          <w:rFonts w:eastAsia="Times New Roman" w:cstheme="minorHAnsi"/>
          <w:noProof/>
          <w:color w:val="333333"/>
          <w:sz w:val="24"/>
          <w:szCs w:val="24"/>
          <w:lang w:val="ro-RO"/>
        </w:rPr>
        <w:t>amenajata la o adancime 225 m. In interior sunt magazine de suveniruri, un teren de fotbal, de baschet, de tenis, masa de biliar.</w:t>
      </w:r>
    </w:p>
    <w:p w14:paraId="405F2E05" w14:textId="77777777" w:rsidR="00451F08" w:rsidRDefault="00451F08" w:rsidP="00685B2A">
      <w:pPr>
        <w:shd w:val="clear" w:color="auto" w:fill="FFFFFF"/>
        <w:spacing w:after="225" w:line="240" w:lineRule="auto"/>
        <w:rPr>
          <w:rFonts w:eastAsia="Times New Roman" w:cstheme="minorHAnsi"/>
          <w:noProof/>
          <w:color w:val="333333"/>
          <w:sz w:val="24"/>
          <w:szCs w:val="24"/>
          <w:lang w:val="ro-RO"/>
        </w:rPr>
      </w:pPr>
    </w:p>
    <w:p w14:paraId="179179C8" w14:textId="77777777" w:rsidR="00451F08" w:rsidRDefault="00451F08" w:rsidP="00685B2A">
      <w:pPr>
        <w:shd w:val="clear" w:color="auto" w:fill="FFFFFF"/>
        <w:spacing w:after="225" w:line="240" w:lineRule="auto"/>
        <w:rPr>
          <w:rFonts w:eastAsia="Times New Roman" w:cstheme="minorHAnsi"/>
          <w:noProof/>
          <w:color w:val="333333"/>
          <w:sz w:val="24"/>
          <w:szCs w:val="24"/>
          <w:lang w:val="ro-RO"/>
        </w:rPr>
      </w:pPr>
    </w:p>
    <w:p w14:paraId="7E50FF64" w14:textId="77777777" w:rsidR="00451F08" w:rsidRDefault="00451F08" w:rsidP="00685B2A">
      <w:pPr>
        <w:shd w:val="clear" w:color="auto" w:fill="FFFFFF"/>
        <w:spacing w:after="225" w:line="240" w:lineRule="auto"/>
        <w:rPr>
          <w:rFonts w:eastAsia="Times New Roman" w:cstheme="minorHAnsi"/>
          <w:noProof/>
          <w:color w:val="333333"/>
          <w:sz w:val="24"/>
          <w:szCs w:val="24"/>
          <w:lang w:val="ro-RO"/>
        </w:rPr>
      </w:pPr>
    </w:p>
    <w:p w14:paraId="548C6D3A" w14:textId="77777777" w:rsidR="00451F08" w:rsidRDefault="00451F08" w:rsidP="00685B2A">
      <w:pPr>
        <w:shd w:val="clear" w:color="auto" w:fill="FFFFFF"/>
        <w:spacing w:after="225" w:line="240" w:lineRule="auto"/>
        <w:rPr>
          <w:rFonts w:eastAsia="Times New Roman" w:cstheme="minorHAnsi"/>
          <w:noProof/>
          <w:color w:val="333333"/>
          <w:sz w:val="24"/>
          <w:szCs w:val="24"/>
          <w:lang w:val="ro-RO"/>
        </w:rPr>
      </w:pPr>
    </w:p>
    <w:p w14:paraId="077884F7" w14:textId="552037D3" w:rsidR="00451F08" w:rsidRDefault="00451F08" w:rsidP="00685B2A">
      <w:pPr>
        <w:shd w:val="clear" w:color="auto" w:fill="FFFFFF"/>
        <w:spacing w:after="225" w:line="240" w:lineRule="auto"/>
        <w:rPr>
          <w:rFonts w:eastAsia="Times New Roman" w:cstheme="minorHAnsi"/>
          <w:noProof/>
          <w:color w:val="333333"/>
          <w:sz w:val="24"/>
          <w:szCs w:val="24"/>
          <w:lang w:val="ro-RO"/>
        </w:rPr>
      </w:pPr>
      <w:r>
        <w:rPr>
          <w:rFonts w:cstheme="minorHAnsi"/>
          <w:noProof/>
          <w:color w:val="333333"/>
          <w:lang w:val="ro-RO"/>
        </w:rPr>
        <w:drawing>
          <wp:inline distT="0" distB="0" distL="0" distR="0" wp14:anchorId="6B0799D7" wp14:editId="1DA5B329">
            <wp:extent cx="2762250" cy="1657350"/>
            <wp:effectExtent l="0" t="0" r="0"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r w:rsidRPr="006378C2">
        <w:rPr>
          <w:noProof/>
          <w:lang w:val="it-IT"/>
        </w:rPr>
        <w:t xml:space="preserve">              </w:t>
      </w:r>
      <w:r>
        <w:rPr>
          <w:noProof/>
        </w:rPr>
        <w:drawing>
          <wp:inline distT="0" distB="0" distL="0" distR="0" wp14:anchorId="41119078" wp14:editId="27D82E96">
            <wp:extent cx="2628900" cy="1647825"/>
            <wp:effectExtent l="0" t="0" r="0" b="9525"/>
            <wp:docPr id="6" name="Imagine 6" descr="Salina Ocnele Mari din Vâlcea | PLANI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ina Ocnele Mari din Vâlcea | PLANIAD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8900" cy="1647825"/>
                    </a:xfrm>
                    <a:prstGeom prst="rect">
                      <a:avLst/>
                    </a:prstGeom>
                    <a:noFill/>
                    <a:ln>
                      <a:noFill/>
                    </a:ln>
                  </pic:spPr>
                </pic:pic>
              </a:graphicData>
            </a:graphic>
          </wp:inline>
        </w:drawing>
      </w:r>
    </w:p>
    <w:p w14:paraId="30C0BDA9" w14:textId="500A82C7" w:rsidR="00451F08" w:rsidRDefault="00451F08" w:rsidP="00685B2A">
      <w:pPr>
        <w:shd w:val="clear" w:color="auto" w:fill="FFFFFF"/>
        <w:spacing w:after="225" w:line="240" w:lineRule="auto"/>
        <w:rPr>
          <w:rFonts w:eastAsia="Times New Roman" w:cstheme="minorHAnsi"/>
          <w:noProof/>
          <w:color w:val="333333"/>
          <w:sz w:val="24"/>
          <w:szCs w:val="24"/>
          <w:lang w:val="ro-RO"/>
        </w:rPr>
      </w:pPr>
    </w:p>
    <w:p w14:paraId="4D4A034B" w14:textId="77777777" w:rsidR="00451F08" w:rsidRDefault="00451F08" w:rsidP="00685B2A">
      <w:pPr>
        <w:shd w:val="clear" w:color="auto" w:fill="FFFFFF"/>
        <w:spacing w:after="225" w:line="240" w:lineRule="auto"/>
        <w:rPr>
          <w:rFonts w:eastAsia="Times New Roman" w:cstheme="minorHAnsi"/>
          <w:noProof/>
          <w:color w:val="333333"/>
          <w:sz w:val="24"/>
          <w:szCs w:val="24"/>
          <w:lang w:val="ro-RO"/>
        </w:rPr>
      </w:pPr>
    </w:p>
    <w:p w14:paraId="7A9CAA79" w14:textId="2E13EBCE"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Pauza de masa in Ramnicu Valcea.</w:t>
      </w:r>
    </w:p>
    <w:p w14:paraId="1E183009" w14:textId="77777777"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Plecare catre Bucuresti. Sosire aproximativa ora 21.00.</w:t>
      </w:r>
    </w:p>
    <w:p w14:paraId="20F796AC" w14:textId="77777777"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r w:rsidRPr="00685B2A">
        <w:rPr>
          <w:rFonts w:eastAsia="Times New Roman" w:cstheme="minorHAnsi"/>
          <w:noProof/>
          <w:color w:val="333333"/>
          <w:sz w:val="24"/>
          <w:szCs w:val="24"/>
          <w:lang w:val="ro-RO"/>
        </w:rPr>
        <w:t> </w:t>
      </w:r>
    </w:p>
    <w:p w14:paraId="635D0E4D" w14:textId="77777777" w:rsidR="00685B2A" w:rsidRPr="00685B2A" w:rsidRDefault="00685B2A" w:rsidP="00685B2A">
      <w:pPr>
        <w:shd w:val="clear" w:color="auto" w:fill="FFFFFF"/>
        <w:spacing w:after="225" w:line="240" w:lineRule="auto"/>
        <w:rPr>
          <w:rFonts w:eastAsia="Times New Roman" w:cstheme="minorHAnsi"/>
          <w:noProof/>
          <w:color w:val="333333"/>
          <w:sz w:val="24"/>
          <w:szCs w:val="24"/>
          <w:lang w:val="ro-RO"/>
        </w:rPr>
      </w:pPr>
      <w:bookmarkStart w:id="0" w:name="_Hlk83907430"/>
      <w:r w:rsidRPr="00685B2A">
        <w:rPr>
          <w:rFonts w:eastAsia="Times New Roman" w:cstheme="minorHAnsi"/>
          <w:noProof/>
          <w:color w:val="333333"/>
          <w:sz w:val="24"/>
          <w:szCs w:val="24"/>
          <w:lang w:val="ro-RO"/>
        </w:rPr>
        <w:t> </w:t>
      </w:r>
    </w:p>
    <w:bookmarkEnd w:id="0"/>
    <w:p w14:paraId="34C9A19A" w14:textId="77777777" w:rsidR="004D1CB1" w:rsidRPr="00685B2A" w:rsidRDefault="004D1CB1" w:rsidP="00B728C6">
      <w:pPr>
        <w:shd w:val="clear" w:color="auto" w:fill="FFFFFF"/>
        <w:spacing w:after="0" w:line="240" w:lineRule="auto"/>
        <w:outlineLvl w:val="0"/>
        <w:rPr>
          <w:rFonts w:eastAsia="Times New Roman" w:cstheme="minorHAnsi"/>
          <w:b/>
          <w:bCs/>
          <w:noProof/>
          <w:kern w:val="36"/>
          <w:sz w:val="24"/>
          <w:szCs w:val="24"/>
          <w:lang w:val="ro-RO"/>
        </w:rPr>
      </w:pPr>
    </w:p>
    <w:p w14:paraId="2C8CB2C8" w14:textId="73A1445E" w:rsidR="009234A5" w:rsidRPr="00685B2A" w:rsidRDefault="009234A5" w:rsidP="00F64CD8">
      <w:pPr>
        <w:shd w:val="clear" w:color="auto" w:fill="FFFFFF"/>
        <w:spacing w:before="100" w:beforeAutospacing="1" w:after="100" w:afterAutospacing="1" w:line="240" w:lineRule="auto"/>
        <w:rPr>
          <w:rFonts w:eastAsia="Times New Roman" w:cstheme="minorHAnsi"/>
          <w:noProof/>
          <w:sz w:val="24"/>
          <w:szCs w:val="24"/>
          <w:lang w:val="ro-RO"/>
        </w:rPr>
      </w:pPr>
    </w:p>
    <w:p w14:paraId="0CC8B4ED" w14:textId="77777777" w:rsidR="00685B2A" w:rsidRPr="00685B2A" w:rsidRDefault="00685B2A" w:rsidP="00685B2A">
      <w:pPr>
        <w:shd w:val="clear" w:color="auto" w:fill="FFFFFF"/>
        <w:spacing w:beforeAutospacing="1" w:after="0" w:afterAutospacing="1" w:line="240" w:lineRule="auto"/>
        <w:rPr>
          <w:rFonts w:cstheme="minorHAnsi"/>
          <w:noProof/>
          <w:sz w:val="24"/>
          <w:szCs w:val="24"/>
          <w:lang w:val="ro-RO"/>
        </w:rPr>
      </w:pPr>
    </w:p>
    <w:p w14:paraId="6689490A" w14:textId="288303A8" w:rsidR="00B728C6" w:rsidRPr="00685B2A" w:rsidRDefault="00B728C6" w:rsidP="00D73C18">
      <w:pPr>
        <w:shd w:val="clear" w:color="auto" w:fill="FFFFFF"/>
        <w:spacing w:before="100" w:beforeAutospacing="1" w:after="100" w:afterAutospacing="1" w:line="240" w:lineRule="auto"/>
        <w:ind w:left="720"/>
        <w:rPr>
          <w:rFonts w:cstheme="minorHAnsi"/>
          <w:noProof/>
          <w:sz w:val="24"/>
          <w:szCs w:val="24"/>
          <w:lang w:val="ro-RO"/>
        </w:rPr>
      </w:pPr>
    </w:p>
    <w:p w14:paraId="647B3B9B" w14:textId="77777777" w:rsidR="005F343A" w:rsidRDefault="005F343A" w:rsidP="005F343A">
      <w:pPr>
        <w:pStyle w:val="Frspaiere"/>
        <w:jc w:val="center"/>
        <w:rPr>
          <w:b/>
          <w:bCs/>
          <w:noProof/>
          <w:color w:val="C00000"/>
          <w:sz w:val="24"/>
          <w:szCs w:val="24"/>
          <w:lang w:val="ro-RO"/>
        </w:rPr>
      </w:pPr>
    </w:p>
    <w:p w14:paraId="368199F6" w14:textId="77777777" w:rsidR="005F343A" w:rsidRDefault="005F343A" w:rsidP="005F343A">
      <w:pPr>
        <w:pStyle w:val="Frspaiere"/>
        <w:jc w:val="center"/>
        <w:rPr>
          <w:b/>
          <w:bCs/>
          <w:noProof/>
          <w:color w:val="C00000"/>
          <w:sz w:val="24"/>
          <w:szCs w:val="24"/>
          <w:lang w:val="ro-RO"/>
        </w:rPr>
      </w:pPr>
    </w:p>
    <w:p w14:paraId="7B7ABC26" w14:textId="77777777" w:rsidR="005F343A" w:rsidRDefault="005F343A" w:rsidP="005F343A">
      <w:pPr>
        <w:pStyle w:val="Frspaiere"/>
        <w:jc w:val="center"/>
        <w:rPr>
          <w:b/>
          <w:bCs/>
          <w:noProof/>
          <w:color w:val="C00000"/>
          <w:sz w:val="24"/>
          <w:szCs w:val="24"/>
          <w:lang w:val="ro-RO"/>
        </w:rPr>
      </w:pPr>
    </w:p>
    <w:p w14:paraId="0CF452E3" w14:textId="77777777" w:rsidR="005F343A" w:rsidRDefault="005F343A" w:rsidP="005F343A">
      <w:pPr>
        <w:pStyle w:val="Frspaiere"/>
        <w:jc w:val="center"/>
        <w:rPr>
          <w:b/>
          <w:bCs/>
          <w:noProof/>
          <w:color w:val="C00000"/>
          <w:sz w:val="24"/>
          <w:szCs w:val="24"/>
          <w:lang w:val="ro-RO"/>
        </w:rPr>
      </w:pPr>
    </w:p>
    <w:p w14:paraId="27EAC71C" w14:textId="77777777" w:rsidR="005F343A" w:rsidRDefault="005F343A" w:rsidP="005F343A">
      <w:pPr>
        <w:pStyle w:val="Frspaiere"/>
        <w:jc w:val="center"/>
        <w:rPr>
          <w:b/>
          <w:bCs/>
          <w:noProof/>
          <w:color w:val="C00000"/>
          <w:sz w:val="24"/>
          <w:szCs w:val="24"/>
          <w:lang w:val="ro-RO"/>
        </w:rPr>
      </w:pPr>
    </w:p>
    <w:p w14:paraId="774FD494" w14:textId="141C9773" w:rsidR="005F343A" w:rsidRDefault="005F343A" w:rsidP="005F343A">
      <w:pPr>
        <w:pStyle w:val="Frspaiere"/>
        <w:jc w:val="center"/>
        <w:rPr>
          <w:b/>
          <w:bCs/>
          <w:noProof/>
          <w:sz w:val="24"/>
          <w:szCs w:val="24"/>
          <w:lang w:val="ro-RO"/>
        </w:rPr>
      </w:pPr>
      <w:r>
        <w:rPr>
          <w:b/>
          <w:bCs/>
          <w:noProof/>
          <w:color w:val="C00000"/>
          <w:sz w:val="24"/>
          <w:szCs w:val="24"/>
          <w:lang w:val="ro-RO"/>
        </w:rPr>
        <w:t>Nota:</w:t>
      </w:r>
      <w:r>
        <w:rPr>
          <w:b/>
          <w:bCs/>
          <w:noProof/>
          <w:sz w:val="24"/>
          <w:szCs w:val="24"/>
          <w:lang w:val="ro-RO"/>
        </w:rPr>
        <w:t xml:space="preserve"> Programul pe zile si ordinea vizitelor se pot modifica, respectand in totalitate vizitele mentionate în program.</w:t>
      </w:r>
    </w:p>
    <w:p w14:paraId="4C9B32CB" w14:textId="77777777" w:rsidR="005F343A" w:rsidRDefault="005F343A" w:rsidP="005F343A">
      <w:pPr>
        <w:pStyle w:val="Frspaiere"/>
        <w:jc w:val="center"/>
        <w:rPr>
          <w:b/>
          <w:bCs/>
          <w:noProof/>
          <w:sz w:val="24"/>
          <w:szCs w:val="24"/>
          <w:lang w:val="ro-RO"/>
        </w:rPr>
      </w:pPr>
      <w:r>
        <w:rPr>
          <w:b/>
          <w:bCs/>
          <w:noProof/>
          <w:sz w:val="24"/>
          <w:szCs w:val="24"/>
          <w:lang w:val="ro-RO"/>
        </w:rPr>
        <w:t>Categoria hotelurilor si a mijloacelor de transport este in conformitate cu normele locale.</w:t>
      </w:r>
    </w:p>
    <w:p w14:paraId="78F8677D" w14:textId="77777777" w:rsidR="005F343A" w:rsidRPr="005F343A" w:rsidRDefault="005F343A" w:rsidP="005F343A">
      <w:pPr>
        <w:pStyle w:val="Frspaiere"/>
        <w:jc w:val="center"/>
        <w:rPr>
          <w:rStyle w:val="Robust"/>
          <w:lang w:val="it-IT"/>
        </w:rPr>
      </w:pPr>
      <w:r>
        <w:rPr>
          <w:rStyle w:val="Robust"/>
          <w:noProof/>
          <w:sz w:val="24"/>
          <w:szCs w:val="24"/>
          <w:lang w:val="ro-RO"/>
        </w:rPr>
        <w:t>Tarifele sunt valabile pentru conditiile de mai sus. Modificarea perioadei, a numarului de participanti sau a altor conditii, atrage dupa sine si modificari ale ofertei.</w:t>
      </w:r>
    </w:p>
    <w:p w14:paraId="685C6A09" w14:textId="420081DE" w:rsidR="00B728C6" w:rsidRPr="005F343A" w:rsidRDefault="00B728C6">
      <w:pPr>
        <w:rPr>
          <w:rFonts w:cstheme="minorHAnsi"/>
          <w:b/>
          <w:bCs/>
          <w:noProof/>
          <w:sz w:val="24"/>
          <w:szCs w:val="24"/>
          <w:lang w:val="it-IT"/>
        </w:rPr>
      </w:pPr>
    </w:p>
    <w:sectPr w:rsidR="00B728C6" w:rsidRPr="005F343A">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DE49B" w14:textId="77777777" w:rsidR="00B86194" w:rsidRDefault="00B86194" w:rsidP="003F53EF">
      <w:pPr>
        <w:spacing w:after="0" w:line="240" w:lineRule="auto"/>
      </w:pPr>
      <w:r>
        <w:separator/>
      </w:r>
    </w:p>
  </w:endnote>
  <w:endnote w:type="continuationSeparator" w:id="0">
    <w:p w14:paraId="4A190681" w14:textId="77777777" w:rsidR="00B86194" w:rsidRDefault="00B86194" w:rsidP="003F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3BF3" w14:textId="52EB421D" w:rsidR="003F53EF" w:rsidRDefault="003F53EF">
    <w:pPr>
      <w:pStyle w:val="Subsol"/>
    </w:pPr>
    <w:r>
      <w:rPr>
        <w:noProof/>
      </w:rPr>
      <w:drawing>
        <wp:inline distT="0" distB="0" distL="0" distR="0" wp14:anchorId="2654263B" wp14:editId="054B7B28">
          <wp:extent cx="5761355" cy="567055"/>
          <wp:effectExtent l="0" t="0" r="0" b="4445"/>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6705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FF19A" w14:textId="77777777" w:rsidR="00B86194" w:rsidRDefault="00B86194" w:rsidP="003F53EF">
      <w:pPr>
        <w:spacing w:after="0" w:line="240" w:lineRule="auto"/>
      </w:pPr>
      <w:r>
        <w:separator/>
      </w:r>
    </w:p>
  </w:footnote>
  <w:footnote w:type="continuationSeparator" w:id="0">
    <w:p w14:paraId="78090471" w14:textId="77777777" w:rsidR="00B86194" w:rsidRDefault="00B86194" w:rsidP="003F5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F9BB" w14:textId="59AE0EA4" w:rsidR="003F53EF" w:rsidRDefault="003F53EF">
    <w:pPr>
      <w:pStyle w:val="Antet"/>
    </w:pPr>
    <w:r>
      <w:rPr>
        <w:noProof/>
      </w:rPr>
      <w:drawing>
        <wp:inline distT="0" distB="0" distL="0" distR="0" wp14:anchorId="05749F5F" wp14:editId="6612A14D">
          <wp:extent cx="2590800" cy="536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A06"/>
    <w:multiLevelType w:val="multilevel"/>
    <w:tmpl w:val="096C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D5F8E"/>
    <w:multiLevelType w:val="hybridMultilevel"/>
    <w:tmpl w:val="754A2206"/>
    <w:lvl w:ilvl="0" w:tplc="B8C847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E56FC"/>
    <w:multiLevelType w:val="hybridMultilevel"/>
    <w:tmpl w:val="91D8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27491"/>
    <w:multiLevelType w:val="multilevel"/>
    <w:tmpl w:val="73C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E5384"/>
    <w:multiLevelType w:val="multilevel"/>
    <w:tmpl w:val="714C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18C8"/>
    <w:multiLevelType w:val="multilevel"/>
    <w:tmpl w:val="F234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765B5"/>
    <w:multiLevelType w:val="multilevel"/>
    <w:tmpl w:val="527E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B30F6"/>
    <w:multiLevelType w:val="multilevel"/>
    <w:tmpl w:val="EE40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6106C"/>
    <w:multiLevelType w:val="multilevel"/>
    <w:tmpl w:val="6E04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C544C"/>
    <w:multiLevelType w:val="hybridMultilevel"/>
    <w:tmpl w:val="3E163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2"/>
  </w:num>
  <w:num w:numId="6">
    <w:abstractNumId w:val="1"/>
  </w:num>
  <w:num w:numId="7">
    <w:abstractNumId w:val="9"/>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C6"/>
    <w:rsid w:val="000326E6"/>
    <w:rsid w:val="00192614"/>
    <w:rsid w:val="001A32D2"/>
    <w:rsid w:val="0023444B"/>
    <w:rsid w:val="00356FB4"/>
    <w:rsid w:val="003A44C0"/>
    <w:rsid w:val="003F53EF"/>
    <w:rsid w:val="0041512C"/>
    <w:rsid w:val="00451F08"/>
    <w:rsid w:val="004B2118"/>
    <w:rsid w:val="004D1CB1"/>
    <w:rsid w:val="005B17C1"/>
    <w:rsid w:val="005F343A"/>
    <w:rsid w:val="006378C2"/>
    <w:rsid w:val="00643A73"/>
    <w:rsid w:val="00685B2A"/>
    <w:rsid w:val="007A3134"/>
    <w:rsid w:val="0080014F"/>
    <w:rsid w:val="00844126"/>
    <w:rsid w:val="009020D0"/>
    <w:rsid w:val="009234A5"/>
    <w:rsid w:val="00A94FE8"/>
    <w:rsid w:val="00B0583B"/>
    <w:rsid w:val="00B728C6"/>
    <w:rsid w:val="00B81203"/>
    <w:rsid w:val="00B86194"/>
    <w:rsid w:val="00C40BFE"/>
    <w:rsid w:val="00CA2C00"/>
    <w:rsid w:val="00D73C18"/>
    <w:rsid w:val="00EA157A"/>
    <w:rsid w:val="00F6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B9DD"/>
  <w15:chartTrackingRefBased/>
  <w15:docId w15:val="{2E0ABA2A-502E-4AD8-9763-E1087862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B728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3">
    <w:name w:val="heading 3"/>
    <w:basedOn w:val="Normal"/>
    <w:link w:val="Titlu3Caracter"/>
    <w:uiPriority w:val="9"/>
    <w:qFormat/>
    <w:rsid w:val="00B728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728C6"/>
    <w:rPr>
      <w:rFonts w:ascii="Times New Roman" w:eastAsia="Times New Roman" w:hAnsi="Times New Roman" w:cs="Times New Roman"/>
      <w:b/>
      <w:bCs/>
      <w:kern w:val="36"/>
      <w:sz w:val="48"/>
      <w:szCs w:val="48"/>
    </w:rPr>
  </w:style>
  <w:style w:type="character" w:customStyle="1" w:styleId="Titlu3Caracter">
    <w:name w:val="Titlu 3 Caracter"/>
    <w:basedOn w:val="Fontdeparagrafimplicit"/>
    <w:link w:val="Titlu3"/>
    <w:uiPriority w:val="9"/>
    <w:rsid w:val="00B728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28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Fontdeparagrafimplicit"/>
    <w:rsid w:val="00B728C6"/>
  </w:style>
  <w:style w:type="paragraph" w:customStyle="1" w:styleId="muitypography-root1">
    <w:name w:val="muitypography-root1"/>
    <w:basedOn w:val="Normal"/>
    <w:rsid w:val="00B728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ilistitem-root">
    <w:name w:val="muilistitem-root"/>
    <w:basedOn w:val="Normal"/>
    <w:rsid w:val="00B728C6"/>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3F53E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F53EF"/>
  </w:style>
  <w:style w:type="paragraph" w:styleId="Subsol">
    <w:name w:val="footer"/>
    <w:basedOn w:val="Normal"/>
    <w:link w:val="SubsolCaracter"/>
    <w:uiPriority w:val="99"/>
    <w:unhideWhenUsed/>
    <w:rsid w:val="003F53E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F53EF"/>
  </w:style>
  <w:style w:type="table" w:styleId="Tabelgril4-Accentuare6">
    <w:name w:val="Grid Table 4 Accent 6"/>
    <w:basedOn w:val="TabelNormal"/>
    <w:uiPriority w:val="49"/>
    <w:rsid w:val="003F53EF"/>
    <w:pPr>
      <w:spacing w:after="0" w:line="240" w:lineRule="auto"/>
    </w:pPr>
    <w:rPr>
      <w:rFonts w:eastAsiaTheme="minorEastAsia"/>
    </w:r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paragraf">
    <w:name w:val="List Paragraph"/>
    <w:basedOn w:val="Normal"/>
    <w:uiPriority w:val="34"/>
    <w:qFormat/>
    <w:rsid w:val="003F53EF"/>
    <w:pPr>
      <w:ind w:left="720"/>
      <w:contextualSpacing/>
    </w:pPr>
  </w:style>
  <w:style w:type="character" w:styleId="Robust">
    <w:name w:val="Strong"/>
    <w:basedOn w:val="Fontdeparagrafimplicit"/>
    <w:uiPriority w:val="22"/>
    <w:qFormat/>
    <w:rsid w:val="00685B2A"/>
    <w:rPr>
      <w:b/>
      <w:bCs/>
    </w:rPr>
  </w:style>
  <w:style w:type="character" w:styleId="Hyperlink">
    <w:name w:val="Hyperlink"/>
    <w:basedOn w:val="Fontdeparagrafimplicit"/>
    <w:uiPriority w:val="99"/>
    <w:semiHidden/>
    <w:unhideWhenUsed/>
    <w:rsid w:val="00192614"/>
    <w:rPr>
      <w:color w:val="0000FF"/>
      <w:u w:val="single"/>
    </w:rPr>
  </w:style>
  <w:style w:type="paragraph" w:styleId="Frspaiere">
    <w:name w:val="No Spacing"/>
    <w:uiPriority w:val="1"/>
    <w:qFormat/>
    <w:rsid w:val="005F343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77822">
      <w:bodyDiv w:val="1"/>
      <w:marLeft w:val="0"/>
      <w:marRight w:val="0"/>
      <w:marTop w:val="0"/>
      <w:marBottom w:val="0"/>
      <w:divBdr>
        <w:top w:val="none" w:sz="0" w:space="0" w:color="auto"/>
        <w:left w:val="none" w:sz="0" w:space="0" w:color="auto"/>
        <w:bottom w:val="none" w:sz="0" w:space="0" w:color="auto"/>
        <w:right w:val="none" w:sz="0" w:space="0" w:color="auto"/>
      </w:divBdr>
    </w:div>
    <w:div w:id="1051660633">
      <w:bodyDiv w:val="1"/>
      <w:marLeft w:val="0"/>
      <w:marRight w:val="0"/>
      <w:marTop w:val="0"/>
      <w:marBottom w:val="0"/>
      <w:divBdr>
        <w:top w:val="none" w:sz="0" w:space="0" w:color="auto"/>
        <w:left w:val="none" w:sz="0" w:space="0" w:color="auto"/>
        <w:bottom w:val="none" w:sz="0" w:space="0" w:color="auto"/>
        <w:right w:val="none" w:sz="0" w:space="0" w:color="auto"/>
      </w:divBdr>
      <w:divsChild>
        <w:div w:id="1889107529">
          <w:marLeft w:val="0"/>
          <w:marRight w:val="0"/>
          <w:marTop w:val="240"/>
          <w:marBottom w:val="240"/>
          <w:divBdr>
            <w:top w:val="none" w:sz="0" w:space="0" w:color="auto"/>
            <w:left w:val="none" w:sz="0" w:space="0" w:color="auto"/>
            <w:bottom w:val="none" w:sz="0" w:space="0" w:color="auto"/>
            <w:right w:val="none" w:sz="0" w:space="0" w:color="auto"/>
          </w:divBdr>
        </w:div>
        <w:div w:id="473647486">
          <w:marLeft w:val="0"/>
          <w:marRight w:val="0"/>
          <w:marTop w:val="60"/>
          <w:marBottom w:val="60"/>
          <w:divBdr>
            <w:top w:val="none" w:sz="0" w:space="0" w:color="auto"/>
            <w:left w:val="none" w:sz="0" w:space="0" w:color="auto"/>
            <w:bottom w:val="none" w:sz="0" w:space="0" w:color="auto"/>
            <w:right w:val="none" w:sz="0" w:space="0" w:color="auto"/>
          </w:divBdr>
        </w:div>
        <w:div w:id="254362475">
          <w:marLeft w:val="0"/>
          <w:marRight w:val="0"/>
          <w:marTop w:val="60"/>
          <w:marBottom w:val="60"/>
          <w:divBdr>
            <w:top w:val="none" w:sz="0" w:space="0" w:color="auto"/>
            <w:left w:val="none" w:sz="0" w:space="0" w:color="auto"/>
            <w:bottom w:val="none" w:sz="0" w:space="0" w:color="auto"/>
            <w:right w:val="none" w:sz="0" w:space="0" w:color="auto"/>
          </w:divBdr>
        </w:div>
        <w:div w:id="2109691592">
          <w:marLeft w:val="0"/>
          <w:marRight w:val="0"/>
          <w:marTop w:val="60"/>
          <w:marBottom w:val="60"/>
          <w:divBdr>
            <w:top w:val="none" w:sz="0" w:space="0" w:color="auto"/>
            <w:left w:val="none" w:sz="0" w:space="0" w:color="auto"/>
            <w:bottom w:val="none" w:sz="0" w:space="0" w:color="auto"/>
            <w:right w:val="none" w:sz="0" w:space="0" w:color="auto"/>
          </w:divBdr>
        </w:div>
        <w:div w:id="1311715938">
          <w:marLeft w:val="0"/>
          <w:marRight w:val="0"/>
          <w:marTop w:val="60"/>
          <w:marBottom w:val="60"/>
          <w:divBdr>
            <w:top w:val="none" w:sz="0" w:space="0" w:color="auto"/>
            <w:left w:val="none" w:sz="0" w:space="0" w:color="auto"/>
            <w:bottom w:val="none" w:sz="0" w:space="0" w:color="auto"/>
            <w:right w:val="none" w:sz="0" w:space="0" w:color="auto"/>
          </w:divBdr>
        </w:div>
        <w:div w:id="296840792">
          <w:marLeft w:val="0"/>
          <w:marRight w:val="0"/>
          <w:marTop w:val="60"/>
          <w:marBottom w:val="60"/>
          <w:divBdr>
            <w:top w:val="none" w:sz="0" w:space="0" w:color="auto"/>
            <w:left w:val="none" w:sz="0" w:space="0" w:color="auto"/>
            <w:bottom w:val="none" w:sz="0" w:space="0" w:color="auto"/>
            <w:right w:val="none" w:sz="0" w:space="0" w:color="auto"/>
          </w:divBdr>
        </w:div>
        <w:div w:id="1363358517">
          <w:marLeft w:val="0"/>
          <w:marRight w:val="0"/>
          <w:marTop w:val="60"/>
          <w:marBottom w:val="60"/>
          <w:divBdr>
            <w:top w:val="none" w:sz="0" w:space="0" w:color="auto"/>
            <w:left w:val="none" w:sz="0" w:space="0" w:color="auto"/>
            <w:bottom w:val="none" w:sz="0" w:space="0" w:color="auto"/>
            <w:right w:val="none" w:sz="0" w:space="0" w:color="auto"/>
          </w:divBdr>
        </w:div>
        <w:div w:id="2116175181">
          <w:marLeft w:val="0"/>
          <w:marRight w:val="0"/>
          <w:marTop w:val="60"/>
          <w:marBottom w:val="60"/>
          <w:divBdr>
            <w:top w:val="none" w:sz="0" w:space="0" w:color="auto"/>
            <w:left w:val="none" w:sz="0" w:space="0" w:color="auto"/>
            <w:bottom w:val="none" w:sz="0" w:space="0" w:color="auto"/>
            <w:right w:val="none" w:sz="0" w:space="0" w:color="auto"/>
          </w:divBdr>
        </w:div>
        <w:div w:id="1046418230">
          <w:marLeft w:val="0"/>
          <w:marRight w:val="0"/>
          <w:marTop w:val="60"/>
          <w:marBottom w:val="60"/>
          <w:divBdr>
            <w:top w:val="none" w:sz="0" w:space="0" w:color="auto"/>
            <w:left w:val="none" w:sz="0" w:space="0" w:color="auto"/>
            <w:bottom w:val="none" w:sz="0" w:space="0" w:color="auto"/>
            <w:right w:val="none" w:sz="0" w:space="0" w:color="auto"/>
          </w:divBdr>
        </w:div>
        <w:div w:id="1651137371">
          <w:marLeft w:val="0"/>
          <w:marRight w:val="0"/>
          <w:marTop w:val="60"/>
          <w:marBottom w:val="60"/>
          <w:divBdr>
            <w:top w:val="none" w:sz="0" w:space="0" w:color="auto"/>
            <w:left w:val="none" w:sz="0" w:space="0" w:color="auto"/>
            <w:bottom w:val="none" w:sz="0" w:space="0" w:color="auto"/>
            <w:right w:val="none" w:sz="0" w:space="0" w:color="auto"/>
          </w:divBdr>
        </w:div>
        <w:div w:id="86734620">
          <w:marLeft w:val="0"/>
          <w:marRight w:val="0"/>
          <w:marTop w:val="60"/>
          <w:marBottom w:val="60"/>
          <w:divBdr>
            <w:top w:val="none" w:sz="0" w:space="0" w:color="auto"/>
            <w:left w:val="none" w:sz="0" w:space="0" w:color="auto"/>
            <w:bottom w:val="none" w:sz="0" w:space="0" w:color="auto"/>
            <w:right w:val="none" w:sz="0" w:space="0" w:color="auto"/>
          </w:divBdr>
        </w:div>
        <w:div w:id="362294448">
          <w:marLeft w:val="0"/>
          <w:marRight w:val="0"/>
          <w:marTop w:val="60"/>
          <w:marBottom w:val="60"/>
          <w:divBdr>
            <w:top w:val="none" w:sz="0" w:space="0" w:color="auto"/>
            <w:left w:val="none" w:sz="0" w:space="0" w:color="auto"/>
            <w:bottom w:val="none" w:sz="0" w:space="0" w:color="auto"/>
            <w:right w:val="none" w:sz="0" w:space="0" w:color="auto"/>
          </w:divBdr>
        </w:div>
        <w:div w:id="2023582819">
          <w:marLeft w:val="0"/>
          <w:marRight w:val="0"/>
          <w:marTop w:val="60"/>
          <w:marBottom w:val="60"/>
          <w:divBdr>
            <w:top w:val="none" w:sz="0" w:space="0" w:color="auto"/>
            <w:left w:val="none" w:sz="0" w:space="0" w:color="auto"/>
            <w:bottom w:val="none" w:sz="0" w:space="0" w:color="auto"/>
            <w:right w:val="none" w:sz="0" w:space="0" w:color="auto"/>
          </w:divBdr>
        </w:div>
      </w:divsChild>
    </w:div>
    <w:div w:id="1179002969">
      <w:bodyDiv w:val="1"/>
      <w:marLeft w:val="0"/>
      <w:marRight w:val="0"/>
      <w:marTop w:val="0"/>
      <w:marBottom w:val="0"/>
      <w:divBdr>
        <w:top w:val="none" w:sz="0" w:space="0" w:color="auto"/>
        <w:left w:val="none" w:sz="0" w:space="0" w:color="auto"/>
        <w:bottom w:val="none" w:sz="0" w:space="0" w:color="auto"/>
        <w:right w:val="none" w:sz="0" w:space="0" w:color="auto"/>
      </w:divBdr>
    </w:div>
    <w:div w:id="1692534158">
      <w:bodyDiv w:val="1"/>
      <w:marLeft w:val="0"/>
      <w:marRight w:val="0"/>
      <w:marTop w:val="0"/>
      <w:marBottom w:val="0"/>
      <w:divBdr>
        <w:top w:val="none" w:sz="0" w:space="0" w:color="auto"/>
        <w:left w:val="none" w:sz="0" w:space="0" w:color="auto"/>
        <w:bottom w:val="none" w:sz="0" w:space="0" w:color="auto"/>
        <w:right w:val="none" w:sz="0" w:space="0" w:color="auto"/>
      </w:divBdr>
    </w:div>
    <w:div w:id="17880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o.wikipedia.org/wiki/Prejmer" TargetMode="External"/><Relationship Id="rId18" Type="http://schemas.openxmlformats.org/officeDocument/2006/relationships/image" Target="media/image4.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hyperlink" Target="https://ro.wikipedia.org/wiki/Feldioara" TargetMode="External"/><Relationship Id="rId17" Type="http://schemas.openxmlformats.org/officeDocument/2006/relationships/hyperlink" Target="https://ro.wikipedia.org/wiki/Ordinul_teutonic"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ro.wikipedia.org/wiki/1240" TargetMode="Externa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wikipedia.org/wiki/Secolul_al_XIII-lea" TargetMode="External"/><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https://ro.wikipedia.org/wiki/S%C3%A2npetru" TargetMode="Externa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https://ro.wikipedia.org/wiki/Ordinul_teutonic"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ro.wikipedia.org/wiki/R%C3%A2%C8%99nov" TargetMode="External"/><Relationship Id="rId22" Type="http://schemas.openxmlformats.org/officeDocument/2006/relationships/image" Target="media/image8.jpe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712</Words>
  <Characters>4065</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24</cp:revision>
  <dcterms:created xsi:type="dcterms:W3CDTF">2021-02-26T13:12:00Z</dcterms:created>
  <dcterms:modified xsi:type="dcterms:W3CDTF">2021-10-12T10:49:00Z</dcterms:modified>
</cp:coreProperties>
</file>